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9ceb" w14:paraId="6719ceb" w:rsidRDefault="001E7712" w:rsidP="0031706F" w:rsidR="001E7712">
      <w:pPr>
        <w:jc w:val="right"/>
        <w15:collapsed w:val="false"/>
      </w:pPr>
      <w:bookmarkStart w:name="_GoBack" w:id="0"/>
      <w:bookmarkEnd w:id="0"/>
      <w:r>
        <w:t>OBRAZAC  20.</w:t>
      </w:r>
    </w:p>
    <w:p w:rsidRDefault="001E7712" w:rsidP="001E7712" w:rsidR="001E7712"/>
    <w:p w:rsidRDefault="001E7712" w:rsidP="001E7712" w:rsidR="001E7712"/>
    <w:p w:rsidRDefault="001E7712" w:rsidP="001E7712" w:rsidR="001E7712"/>
    <w:p w:rsidRDefault="001E7712" w:rsidP="001E7712" w:rsidR="001E7712"/>
    <w:p w:rsidRDefault="001E7712" w:rsidP="001E7712" w:rsidR="001E7712"/>
    <w:p w:rsidRDefault="001E7712" w:rsidP="0031706F" w:rsidR="001E7712">
      <w:pPr>
        <w:jc w:val="center"/>
      </w:pPr>
      <w:r>
        <w:t>IZVJEŠĆE  STEČAJNOG  UPRAVITELJA</w:t>
      </w:r>
    </w:p>
    <w:p w:rsidRDefault="001E7712" w:rsidP="0031706F" w:rsidR="001E7712">
      <w:pPr>
        <w:jc w:val="center"/>
      </w:pPr>
      <w:r>
        <w:t>O  TIJEKU  STEČAJNOG  POSTUPKA  I  O  STANJU  STEČAJNE  MASE</w:t>
      </w:r>
    </w:p>
    <w:p w:rsidRDefault="001E7712" w:rsidP="0031706F" w:rsidR="001E7712">
      <w:pPr>
        <w:jc w:val="center"/>
      </w:pPr>
      <w:r>
        <w:t>(čl. 89. st. 2. Stečajnog zakona)</w:t>
      </w:r>
    </w:p>
    <w:p w:rsidRDefault="001E7712" w:rsidP="001E7712" w:rsidR="001E7712"/>
    <w:p w:rsidRDefault="001E7712" w:rsidP="001E7712" w:rsidR="001E7712"/>
    <w:p w:rsidRDefault="001E7712" w:rsidP="001E7712" w:rsidR="001E7712"/>
    <w:p w:rsidRDefault="001E7712" w:rsidP="001E7712" w:rsidR="001E7712">
      <w:r>
        <w:t xml:space="preserve">NADLEŽNI  TRGOVAČKI  SUD:  Trgovački sud u Zagrebu, Amruševa 2/II, Zagreb </w:t>
      </w:r>
    </w:p>
    <w:p w:rsidRDefault="001E7712" w:rsidP="001E7712" w:rsidR="001E7712">
      <w:r>
        <w:t>POSLOVNI  BROJ:  67. St-4605/2016</w:t>
      </w:r>
    </w:p>
    <w:p w:rsidRDefault="001E7712" w:rsidP="001E7712" w:rsidR="001E7712">
      <w:r>
        <w:t xml:space="preserve">STEČAJNI  DUŽNIK:  LIBERTAS  PRODUKCIJA d.o.o. u stečaju, Zagreb, Oporovečka 12  </w:t>
      </w:r>
    </w:p>
    <w:p w:rsidRDefault="001E7712" w:rsidP="001E7712" w:rsidR="001E7712">
      <w:r>
        <w:t xml:space="preserve">                                    OIB:00149546728</w:t>
      </w:r>
    </w:p>
    <w:p w:rsidRDefault="001E7712" w:rsidP="001E7712" w:rsidR="001E7712"/>
    <w:p w:rsidRDefault="001E7712" w:rsidP="001E7712" w:rsidR="001E7712"/>
    <w:p w:rsidRDefault="001E7712" w:rsidP="001E7712" w:rsidR="001E7712"/>
    <w:p w:rsidRDefault="001E7712" w:rsidP="001E7712" w:rsidR="001E7712"/>
    <w:p w:rsidRDefault="001E7712" w:rsidP="001E7712" w:rsidR="001E7712"/>
    <w:p w:rsidRDefault="001E7712" w:rsidP="001E7712" w:rsidR="001E7712">
      <w:r>
        <w:t xml:space="preserve">      </w:t>
      </w:r>
    </w:p>
    <w:p w:rsidRDefault="0031706F" w:rsidP="001E7712" w:rsidR="001E7712">
      <w:r>
        <w:t>U Ivancu,  16.04</w:t>
      </w:r>
      <w:r w:rsidR="001E7712">
        <w:t xml:space="preserve">. 2018. godine.     </w:t>
      </w:r>
    </w:p>
    <w:p w:rsidRDefault="001E7712" w:rsidP="001E7712" w:rsidR="001E7712"/>
    <w:p w:rsidRDefault="001E7712" w:rsidP="001E7712" w:rsidR="001E7712"/>
    <w:p w:rsidRDefault="001E7712" w:rsidP="001E7712" w:rsidR="001E7712"/>
    <w:p w:rsidRDefault="001E7712" w:rsidP="001E7712" w:rsidR="001E7712"/>
    <w:p w:rsidRDefault="001E7712" w:rsidP="001E7712" w:rsidR="001E7712">
      <w:r>
        <w:lastRenderedPageBreak/>
        <w:t>I)</w:t>
      </w:r>
    </w:p>
    <w:p w:rsidRDefault="001E7712" w:rsidP="001E7712" w:rsidR="001E7712">
      <w:r>
        <w:t>Dana 04.05.2017.g. održano je ispitno i izvještajno ročište u stečajnom postupku nad navedenim stečajnim dužnikom a na izvještajnom ročištu skupština vjerovnika donijela je odluke da stečajni dužnik neće nastavljati s poslovanjem te ovlastila stečajnog upravitelja da pristupi naplati svih tražbina stečajnog dužnika s ovlaštenjem da u tu svrhu pokrene sve postupke i, po potrebi, angažira u pojedinim postupcima prisilne naplate odvjetnički ured.</w:t>
      </w:r>
    </w:p>
    <w:p w:rsidRDefault="001E7712" w:rsidP="001E7712" w:rsidR="001E7712"/>
    <w:p w:rsidRDefault="001E7712" w:rsidP="001E7712" w:rsidR="001E7712">
      <w:r>
        <w:t>II)</w:t>
      </w:r>
    </w:p>
    <w:p w:rsidRDefault="001E7712" w:rsidP="001E7712" w:rsidR="001E7712">
      <w:r>
        <w:t>U prijašnjem izvješćima izvijestio sam stečajnog suca i vjerovnike o sklapanju ugovora o pristupanju dugu sa Črček Aleksandrom, bivšim osnivačem i odgovornom osobom stečajnog dužnika, gdje je isti pristupio dugu koju dužnici stečajnog dužnika imaju prema stečajnom dužniku na način da se obvezao da će u roku od 30 dana platiti stečajnom dužniku iznos od 98.095,00 kuna, a koji iznos predstavlja zbroj glavnica potraživanja stečajnog dužnika prema njegovim dužnicima, među kojima je i sam Črček Aleksandar, dok je samo kod dužnika pravne osobe Aleks produkcije d.o.o. Zagreb dogovoreno plaćanje zakonske zatezne kamate u iznosu od 9.095,00 kuna, kao i sklapanju Aneksa 1. navedenog ugovora.</w:t>
      </w:r>
    </w:p>
    <w:p w:rsidRDefault="001E7712" w:rsidP="001E7712" w:rsidR="001E7712">
      <w:r>
        <w:t>Unatoč tjednim kontaktima, telefonskim razgovorima i osobnim sastancima, do danas nisam uspio naplatiti preostali iznos dugovanja po navedenom ugovoru u iznosu od 61.095,00 kuna s obzirom da ni navedeni dužnik nije uspio naplatiti svoje potraživanje prema njemačkom partneru a kojem je dužan HAVC u sklopu zajedničkog projekta snimanja filma WINETU, snimljenog u Hrvatskoj.</w:t>
      </w:r>
    </w:p>
    <w:p w:rsidRDefault="0031706F" w:rsidP="001E7712" w:rsidR="0031706F">
      <w:r>
        <w:t>No, s obzirom da je protekao rok dobrovoljnog ispunjenja od strane dužnika, morao sam pristupiti prisilnoj naplati, pokretanjem sudskog postupka prisilne naplate.</w:t>
      </w:r>
    </w:p>
    <w:p w:rsidRDefault="0031706F" w:rsidP="001E7712" w:rsidR="0031706F">
      <w:r>
        <w:t>S obzirom da bi za prisilnu naplatu morao angažirati odvjetnika za zastupanje, snositi troškove pristojbe a stečajni dužnik nema ovršnu ispravu za svoje potraživanje, to sam odlučio dužniku predložiti da mu dadnem još jednu prolongaciju isplate duga, do kraja lipnja 20</w:t>
      </w:r>
      <w:r w:rsidR="000E778E">
        <w:t>18.g., s time da ugovor o tome ovjerimo</w:t>
      </w:r>
      <w:r>
        <w:t xml:space="preserve"> kod javnog b</w:t>
      </w:r>
      <w:r w:rsidR="000E778E">
        <w:t>ilježnika da dobije snagu ovršnog javnobilježničkog akta</w:t>
      </w:r>
      <w:r>
        <w:t>.</w:t>
      </w:r>
    </w:p>
    <w:p w:rsidRDefault="0031706F" w:rsidP="001E7712" w:rsidR="0031706F">
      <w:r>
        <w:t>Isti se s tim složio, navodeći da je u međuvremenu dobio posao kojeg će naplatiti početkom lipnja mjeseca</w:t>
      </w:r>
      <w:r w:rsidR="000E778E">
        <w:t>, pa će onda moći platiti svoje obveze</w:t>
      </w:r>
      <w:r>
        <w:t>.</w:t>
      </w:r>
    </w:p>
    <w:p w:rsidRDefault="0031706F" w:rsidP="001E7712" w:rsidR="0031706F">
      <w:r>
        <w:t>Dana 1</w:t>
      </w:r>
      <w:r w:rsidR="000E778E">
        <w:t>2.04.2018.g. potpisali smo</w:t>
      </w:r>
      <w:r>
        <w:t xml:space="preserve"> ugovor</w:t>
      </w:r>
      <w:r w:rsidR="000E778E">
        <w:t xml:space="preserve"> o podmirenju obveza</w:t>
      </w:r>
      <w:r>
        <w:t xml:space="preserve"> između stečajnog dužnika s jedne str</w:t>
      </w:r>
      <w:r w:rsidR="000E778E">
        <w:t>ane te</w:t>
      </w:r>
      <w:r>
        <w:t xml:space="preserve"> dužnika Aleksandra Črčeka</w:t>
      </w:r>
      <w:r w:rsidR="000E778E">
        <w:t xml:space="preserve"> i njegovog društva ALEKS PRODUKCIJA d.o.o. Zagreb, kao solidarnog dužnika, s druge strane.</w:t>
      </w:r>
    </w:p>
    <w:p w:rsidRDefault="000E778E" w:rsidP="001E7712" w:rsidR="000E778E">
      <w:r>
        <w:t>Navedeni ugovor smo ovjerili kod javnog bilježnika Stjepana Šaškora, Zagreb, Petrinjska 4, pod brojem ovjere Ov-1627/18 od 12.04.2018.g., koji je svojom ovjerom ugovoru dao snagu ovršnog javnobilježničkog akta.</w:t>
      </w:r>
    </w:p>
    <w:p w:rsidRDefault="000E778E" w:rsidP="001E7712" w:rsidR="000E778E">
      <w:r>
        <w:t>Presliku navedenog ugovora prilažem i u privitku ovog izvješća.</w:t>
      </w:r>
    </w:p>
    <w:p w:rsidRDefault="000E778E" w:rsidP="001E7712" w:rsidR="000E778E"/>
    <w:p w:rsidRDefault="0031706F" w:rsidP="001E7712" w:rsidR="001E7712">
      <w:r>
        <w:t xml:space="preserve"> </w:t>
      </w:r>
    </w:p>
    <w:p w:rsidRDefault="001E7712" w:rsidP="001E7712" w:rsidR="001E7712">
      <w:r>
        <w:lastRenderedPageBreak/>
        <w:t>IV)</w:t>
      </w:r>
    </w:p>
    <w:p w:rsidRDefault="001E7712" w:rsidP="001E7712" w:rsidR="001E7712">
      <w:r>
        <w:t>U daljnjem tijeku ovog stečajnog postup</w:t>
      </w:r>
      <w:r w:rsidR="000E778E">
        <w:t>ka pričekat ću do kraja lipnja na dobrovoljnu uplatu dužnika   preostalog iznosa duga</w:t>
      </w:r>
      <w:r>
        <w:t xml:space="preserve"> od 61.095</w:t>
      </w:r>
      <w:r w:rsidR="000E778E">
        <w:t>,00</w:t>
      </w:r>
      <w:r>
        <w:t>, a ukoliko se isto ne dogodi, pristupiti ću radnjama za prisilnu naplatu navedenog iznosa</w:t>
      </w:r>
      <w:r w:rsidR="000E778E">
        <w:t>, ali sada bez potrebe dodatnih sudskih radnji, s obzirom da sada stečajni dužnik za svoje potraživanje ima ovršni javnobilježnički akt</w:t>
      </w:r>
      <w:r>
        <w:t xml:space="preserve">. </w:t>
      </w:r>
    </w:p>
    <w:p w:rsidRDefault="001E7712" w:rsidP="001E7712" w:rsidR="001E7712">
      <w:r>
        <w:t xml:space="preserve"> </w:t>
      </w:r>
    </w:p>
    <w:p w:rsidRDefault="001E7712" w:rsidP="001E7712" w:rsidR="001E7712"/>
    <w:p w:rsidRDefault="001E7712" w:rsidP="001E7712" w:rsidR="001E7712">
      <w:r>
        <w:t xml:space="preserve">                                                                                              STEČAJNI  UPRAVITELJ:</w:t>
      </w:r>
    </w:p>
    <w:p w:rsidRDefault="001E7712" w:rsidP="001E7712" w:rsidR="001E7712"/>
    <w:p w:rsidRDefault="001E7712" w:rsidP="001E7712" w:rsidR="001108A1">
      <w:r>
        <w:t xml:space="preserve">                                                                                                IVAN  HUDOLETNJAK</w:t>
      </w:r>
    </w:p>
    <w:sectPr w:rsidR="001108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712"/>
    <w:rsid w:val="000E778E"/>
    <w:rsid w:val="001108A1"/>
    <w:rsid w:val="001E7712"/>
    <w:rsid w:val="0031706F"/>
    <w:rsid w:val="00580E00"/>
    <w:rsid w:val="00A0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80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80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2961</properties:Characters>
  <properties:Lines>74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2018-04-23T09:21:00Z</dcterms:created>
  <dc:creator>Ivan</dc:creator>
  <cp:lastModifiedBy>Dijana Hadžić</cp:lastModifiedBy>
  <dcterms:modified xmlns:xsi="http://www.w3.org/2001/XMLSchema-instance" xsi:type="dcterms:W3CDTF">2018-04-23T09:23:00Z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St-4605/2016-67 / Podnesak - Izvješće stečajnog upravitelja (STEČAJ Produkcija Libertas izvješće 16.04.2018.g_.docx)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