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ef41" w14:paraId="424ef41" w:rsidRDefault="00006969" w:rsidP="00006969" w:rsidR="00006969" w:rsidRPr="00006969">
      <w:pPr>
        <w15:collapsed w:val="false"/>
      </w:pPr>
      <w:bookmarkStart w:name="_GoBack" w:id="0"/>
      <w:bookmarkEnd w:id="0"/>
    </w:p>
    <w:p w:rsidRDefault="00006969" w:rsidP="00006969" w:rsidR="00006969" w:rsidRPr="00006969"/>
    <w:p w:rsidRDefault="00006969" w:rsidP="00006969" w:rsidR="00006969" w:rsidRPr="00006969"/>
    <w:p w:rsidRDefault="00006969" w:rsidP="00006969" w:rsidR="00006969" w:rsidRPr="00251B83">
      <w:pPr>
        <w:rPr>
          <w:b/>
        </w:rPr>
      </w:pPr>
      <w:r w:rsidRPr="00251B83">
        <w:rPr>
          <w:b/>
        </w:rPr>
        <w:t>REPUBLIKA HRVATSKA</w:t>
      </w:r>
    </w:p>
    <w:p w:rsidRDefault="00006969" w:rsidP="00006969" w:rsidR="00006969" w:rsidRPr="00251B83">
      <w:pPr>
        <w:jc w:val="both"/>
        <w:rPr>
          <w:b/>
        </w:rPr>
      </w:pPr>
      <w:r w:rsidRPr="00251B83">
        <w:rPr>
          <w:b/>
        </w:rPr>
        <w:t>TRGOVAČKI SUD U ZADRU</w:t>
      </w:r>
    </w:p>
    <w:p w:rsidRDefault="00006969" w:rsidP="00006969" w:rsidR="00006969" w:rsidRPr="00006969">
      <w:pPr>
        <w:jc w:val="both"/>
      </w:pPr>
      <w:r>
        <w:t>Dr. Franje Tuđmana 35</w:t>
      </w:r>
    </w:p>
    <w:p w:rsidRDefault="00006969" w:rsidP="00006969" w:rsidR="00006969" w:rsidRPr="00006969"/>
    <w:p w:rsidRDefault="00006969" w:rsidP="00006969" w:rsidR="00006969" w:rsidRPr="00251B83">
      <w:pPr>
        <w:jc w:val="center"/>
        <w:rPr>
          <w:b/>
        </w:rPr>
      </w:pPr>
      <w:r w:rsidRPr="00251B83">
        <w:rPr>
          <w:b/>
        </w:rPr>
        <w:t xml:space="preserve">R E P U B L I K A   H R V A T S K A </w:t>
      </w:r>
    </w:p>
    <w:p w:rsidRDefault="00006969" w:rsidP="00006969" w:rsidR="00006969" w:rsidRPr="00251B83">
      <w:pPr>
        <w:jc w:val="center"/>
        <w:rPr>
          <w:b/>
        </w:rPr>
      </w:pPr>
    </w:p>
    <w:p w:rsidRDefault="00006969" w:rsidP="00006969" w:rsidR="00006969" w:rsidRPr="00251B83">
      <w:pPr>
        <w:jc w:val="center"/>
        <w:rPr>
          <w:b/>
        </w:rPr>
      </w:pPr>
      <w:r w:rsidRPr="00251B83">
        <w:rPr>
          <w:b/>
        </w:rPr>
        <w:t>R J E Š E N J E</w:t>
      </w:r>
    </w:p>
    <w:p w:rsidRDefault="00006969" w:rsidP="00006969" w:rsidR="00006969" w:rsidRPr="00006969"/>
    <w:p w:rsidRDefault="00251B83" w:rsidP="00006969" w:rsidR="00006969" w:rsidRPr="00006969">
      <w:pPr>
        <w:jc w:val="both"/>
      </w:pPr>
      <w:r>
        <w:tab/>
        <w:t>Trgovački sud u Zadru, OIB:</w:t>
      </w:r>
      <w:r w:rsidR="00006969" w:rsidRPr="00006969">
        <w:t>39670464653</w:t>
      </w:r>
      <w:r>
        <w:t>,</w:t>
      </w:r>
      <w:r w:rsidR="00006969" w:rsidRPr="00006969">
        <w:t xml:space="preserve"> po</w:t>
      </w:r>
      <w:r>
        <w:t xml:space="preserve"> sutkinji </w:t>
      </w:r>
      <w:r w:rsidR="00006969" w:rsidRPr="00006969">
        <w:t>A</w:t>
      </w:r>
      <w:r w:rsidR="00EC7636">
        <w:t>ni Markač</w:t>
      </w:r>
      <w:r w:rsidR="00006969">
        <w:t>,</w:t>
      </w:r>
      <w:r w:rsidR="00006969" w:rsidRPr="00006969">
        <w:t xml:space="preserve"> u stečajnom postupku nad stečajnim dužnikom </w:t>
      </w:r>
      <w:r w:rsidR="009E569D">
        <w:t>TLM Aluminium d.d.</w:t>
      </w:r>
      <w:r w:rsidR="00A61644">
        <w:t xml:space="preserve"> u stečaju</w:t>
      </w:r>
      <w:r w:rsidR="009E569D">
        <w:t xml:space="preserve">, Šibenik, Ulica Narodnog preporoda 12, Šibenik, </w:t>
      </w:r>
      <w:r w:rsidR="009E569D" w:rsidRPr="00F60CD9">
        <w:t>OIB:</w:t>
      </w:r>
      <w:r w:rsidR="009E569D">
        <w:t>82733440679</w:t>
      </w:r>
      <w:r w:rsidR="00006969" w:rsidRPr="00006969">
        <w:t xml:space="preserve">, dana </w:t>
      </w:r>
      <w:r>
        <w:t>3</w:t>
      </w:r>
      <w:r w:rsidR="00E12AF8">
        <w:t xml:space="preserve">. </w:t>
      </w:r>
      <w:r w:rsidR="00EC7636">
        <w:t>kolovoza</w:t>
      </w:r>
      <w:r w:rsidR="00006969" w:rsidRPr="00006969">
        <w:t xml:space="preserve"> 201</w:t>
      </w:r>
      <w:r w:rsidR="00006969">
        <w:t>6</w:t>
      </w:r>
      <w:r w:rsidR="00006969" w:rsidRPr="00006969">
        <w:t xml:space="preserve">., </w:t>
      </w:r>
    </w:p>
    <w:p w:rsidRDefault="0036508C" w:rsidP="00004109" w:rsidR="0036508C" w:rsidRPr="00006969">
      <w:pPr>
        <w:jc w:val="both"/>
      </w:pPr>
    </w:p>
    <w:p w:rsidRDefault="00CF1FE5" w:rsidP="00004109" w:rsidR="00004109" w:rsidRPr="00433D1F">
      <w:pPr>
        <w:jc w:val="center"/>
      </w:pPr>
      <w:r w:rsidRPr="00433D1F">
        <w:t xml:space="preserve">r i j e š i o  </w:t>
      </w:r>
      <w:r w:rsidR="00004109" w:rsidRPr="00433D1F">
        <w:t xml:space="preserve"> j e</w:t>
      </w:r>
    </w:p>
    <w:p w:rsidRDefault="0000481B" w:rsidP="0000481B" w:rsidR="0000481B" w:rsidRPr="00006969">
      <w:pPr>
        <w:jc w:val="both"/>
        <w:rPr>
          <w:b/>
        </w:rPr>
      </w:pPr>
    </w:p>
    <w:p w:rsidRDefault="00251B83" w:rsidP="00251B83" w:rsidR="00251B83">
      <w:pPr>
        <w:jc w:val="both"/>
      </w:pPr>
      <w:r>
        <w:t>I.</w:t>
      </w:r>
      <w:r>
        <w:tab/>
      </w:r>
      <w:r w:rsidR="00091511" w:rsidRPr="0096095F">
        <w:t xml:space="preserve">Određuje se </w:t>
      </w:r>
      <w:r w:rsidR="001A7667" w:rsidRPr="0096095F">
        <w:t xml:space="preserve">prodaja </w:t>
      </w:r>
      <w:r w:rsidR="00091511" w:rsidRPr="0096095F">
        <w:t xml:space="preserve">u stečajnom postupku </w:t>
      </w:r>
      <w:r w:rsidR="009E569D" w:rsidRPr="0096095F">
        <w:t>nekretnina i pokretnina stečajnog dužnika koje čine zajedno jedinstvenu gospodarsku cjelinu, odnosno prostorno tehnološku cjelinu</w:t>
      </w:r>
      <w:r w:rsidR="0021585E" w:rsidRPr="0096095F">
        <w:t>,</w:t>
      </w:r>
      <w:r w:rsidR="009E569D" w:rsidRPr="0096095F">
        <w:t xml:space="preserve"> koja se sastoji od nekretnina i pokretnina.</w:t>
      </w:r>
    </w:p>
    <w:p w:rsidRDefault="00251B83" w:rsidP="00251B83" w:rsidR="00251B83">
      <w:pPr>
        <w:jc w:val="both"/>
      </w:pPr>
    </w:p>
    <w:p w:rsidRDefault="00251B83" w:rsidP="00251B83" w:rsidR="00091511" w:rsidRPr="0096095F">
      <w:pPr>
        <w:jc w:val="both"/>
      </w:pPr>
      <w:r>
        <w:t>II.</w:t>
      </w:r>
      <w:r>
        <w:tab/>
      </w:r>
      <w:r w:rsidR="009E569D" w:rsidRPr="0096095F">
        <w:t xml:space="preserve">Nekretnine koje se prodaju upisane </w:t>
      </w:r>
      <w:r w:rsidRPr="0096095F">
        <w:t xml:space="preserve">su </w:t>
      </w:r>
      <w:r w:rsidR="009E569D" w:rsidRPr="0096095F">
        <w:t xml:space="preserve">u zemljišne knjige Općinskog suda u </w:t>
      </w:r>
      <w:r w:rsidR="00F876DF" w:rsidRPr="0096095F">
        <w:t>Š</w:t>
      </w:r>
      <w:r w:rsidR="009E569D" w:rsidRPr="0096095F">
        <w:t>ibenik</w:t>
      </w:r>
      <w:r w:rsidR="00F876DF" w:rsidRPr="0096095F">
        <w:t xml:space="preserve">u, </w:t>
      </w:r>
      <w:r w:rsidR="00597645" w:rsidRPr="0096095F">
        <w:t xml:space="preserve">za k.o. Šibenik, </w:t>
      </w:r>
      <w:r w:rsidR="00F876DF" w:rsidRPr="0096095F">
        <w:t xml:space="preserve">a slijedeće su </w:t>
      </w:r>
      <w:r w:rsidR="00E54055" w:rsidRPr="0096095F">
        <w:t>oznake</w:t>
      </w:r>
      <w:r w:rsidR="00737391" w:rsidRPr="0096095F">
        <w:t>:</w:t>
      </w:r>
      <w:r w:rsidR="00E54055" w:rsidRPr="0096095F">
        <w:t xml:space="preserve"> </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 xml:space="preserve">kat. čest. </w:t>
      </w:r>
      <w:r w:rsidR="001B23FE" w:rsidRPr="0096095F">
        <w:t>4660/12, zk.ul.</w:t>
      </w:r>
      <w:r w:rsidR="007F318C" w:rsidRPr="0096095F">
        <w:t xml:space="preserve"> </w:t>
      </w:r>
      <w:r w:rsidR="001B23FE" w:rsidRPr="0096095F">
        <w:t>8077,</w:t>
      </w:r>
      <w:r w:rsidR="007F318C" w:rsidRPr="0096095F">
        <w:t xml:space="preserve"> </w:t>
      </w:r>
      <w:r w:rsidR="001B23FE" w:rsidRPr="0096095F">
        <w:t>NEPLODNO, površine 2183 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4660/11</w:t>
      </w:r>
      <w:r w:rsidR="007F318C" w:rsidRPr="0096095F">
        <w:t xml:space="preserve">, </w:t>
      </w:r>
      <w:r w:rsidR="001B23FE" w:rsidRPr="0096095F">
        <w:t>zk.ul.</w:t>
      </w:r>
      <w:r w:rsidR="007F318C" w:rsidRPr="0096095F">
        <w:t xml:space="preserve"> </w:t>
      </w:r>
      <w:r w:rsidR="001B23FE" w:rsidRPr="0096095F">
        <w:t>8076</w:t>
      </w:r>
      <w:r w:rsidR="007F318C" w:rsidRPr="0096095F">
        <w:t xml:space="preserve">, </w:t>
      </w:r>
      <w:r w:rsidR="001B23FE" w:rsidRPr="0096095F">
        <w:t>NEPLODNO</w:t>
      </w:r>
      <w:r w:rsidR="007F318C" w:rsidRPr="0096095F">
        <w:t xml:space="preserve">, </w:t>
      </w:r>
      <w:r w:rsidR="001B23FE" w:rsidRPr="0096095F">
        <w:t>površine</w:t>
      </w:r>
      <w:r w:rsidR="007F318C" w:rsidRPr="0096095F">
        <w:t>,</w:t>
      </w:r>
      <w:r w:rsidR="001B23FE" w:rsidRPr="0096095F">
        <w:t>1699</w:t>
      </w:r>
      <w:r w:rsidR="007F318C"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4929</w:t>
      </w:r>
      <w:r w:rsidR="007F318C" w:rsidRPr="0096095F">
        <w:t xml:space="preserve">, </w:t>
      </w:r>
      <w:r w:rsidR="001B23FE" w:rsidRPr="0096095F">
        <w:t>zk.ul.</w:t>
      </w:r>
      <w:r w:rsidR="007F318C" w:rsidRPr="0096095F">
        <w:t xml:space="preserve"> </w:t>
      </w:r>
      <w:r w:rsidR="001B23FE" w:rsidRPr="0096095F">
        <w:t>3527</w:t>
      </w:r>
      <w:r w:rsidR="007F318C" w:rsidRPr="0096095F">
        <w:t xml:space="preserve">, </w:t>
      </w:r>
      <w:r w:rsidR="001B23FE" w:rsidRPr="0096095F">
        <w:t>KAMENJAR,PAŠNJAK</w:t>
      </w:r>
      <w:r w:rsidR="007F318C" w:rsidRPr="0096095F">
        <w:t xml:space="preserve">, </w:t>
      </w:r>
      <w:r w:rsidR="001B23FE" w:rsidRPr="0096095F">
        <w:t>površine</w:t>
      </w:r>
      <w:r w:rsidR="007F318C" w:rsidRPr="0096095F">
        <w:t xml:space="preserve"> </w:t>
      </w:r>
      <w:r w:rsidR="001B23FE" w:rsidRPr="0096095F">
        <w:t>2946</w:t>
      </w:r>
      <w:r w:rsidR="007F318C"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4851/1</w:t>
      </w:r>
      <w:r w:rsidR="007F318C" w:rsidRPr="0096095F">
        <w:t xml:space="preserve"> ,</w:t>
      </w:r>
      <w:r w:rsidR="001B23FE" w:rsidRPr="0096095F">
        <w:t>zk.ul.7844</w:t>
      </w:r>
      <w:r w:rsidR="007F318C" w:rsidRPr="0096095F">
        <w:t xml:space="preserve">, </w:t>
      </w:r>
      <w:r w:rsidR="001B23FE" w:rsidRPr="0096095F">
        <w:t>ZGRADA</w:t>
      </w:r>
      <w:r w:rsidR="007F318C" w:rsidRPr="0096095F">
        <w:t xml:space="preserve">, </w:t>
      </w:r>
      <w:r w:rsidR="001B23FE" w:rsidRPr="0096095F">
        <w:t>površine</w:t>
      </w:r>
      <w:r w:rsidR="007F318C" w:rsidRPr="0096095F">
        <w:t xml:space="preserve"> </w:t>
      </w:r>
      <w:r w:rsidR="001B23FE" w:rsidRPr="0096095F">
        <w:t>12027</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4851/6</w:t>
      </w:r>
      <w:r w:rsidR="007F318C" w:rsidRPr="0096095F">
        <w:t xml:space="preserve">, </w:t>
      </w:r>
      <w:r w:rsidR="001B23FE" w:rsidRPr="0096095F">
        <w:t>zk.ul.</w:t>
      </w:r>
      <w:r w:rsidR="007F318C" w:rsidRPr="0096095F">
        <w:t xml:space="preserve"> </w:t>
      </w:r>
      <w:r w:rsidR="001B23FE" w:rsidRPr="0096095F">
        <w:t>3489</w:t>
      </w:r>
      <w:r w:rsidR="007F318C" w:rsidRPr="0096095F">
        <w:t xml:space="preserve">, </w:t>
      </w:r>
      <w:r w:rsidR="001B23FE" w:rsidRPr="0096095F">
        <w:t>TVORNICA</w:t>
      </w:r>
      <w:r w:rsidR="007F318C" w:rsidRPr="0096095F">
        <w:t xml:space="preserve">, </w:t>
      </w:r>
      <w:r w:rsidR="001B23FE" w:rsidRPr="0096095F">
        <w:t>površine</w:t>
      </w:r>
      <w:r w:rsidR="007F318C" w:rsidRPr="0096095F">
        <w:t xml:space="preserve"> </w:t>
      </w:r>
      <w:r w:rsidR="001B23FE" w:rsidRPr="0096095F">
        <w:t>17800</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4851/66</w:t>
      </w:r>
      <w:r w:rsidR="007F318C" w:rsidRPr="0096095F">
        <w:t xml:space="preserve">, </w:t>
      </w:r>
      <w:r w:rsidR="001B23FE" w:rsidRPr="0096095F">
        <w:t>zk.ul.</w:t>
      </w:r>
      <w:r w:rsidR="007F318C" w:rsidRPr="0096095F">
        <w:t xml:space="preserve"> </w:t>
      </w:r>
      <w:r w:rsidR="001B23FE" w:rsidRPr="0096095F">
        <w:t>3489</w:t>
      </w:r>
      <w:r w:rsidR="007F318C" w:rsidRPr="0096095F">
        <w:t>,</w:t>
      </w:r>
      <w:r w:rsidR="001B23FE" w:rsidRPr="0096095F">
        <w:t>TVORNIČKA ZGRADA</w:t>
      </w:r>
      <w:r w:rsidR="007F318C" w:rsidRPr="0096095F">
        <w:t xml:space="preserve">, </w:t>
      </w:r>
      <w:r w:rsidR="001B23FE" w:rsidRPr="0096095F">
        <w:t>površine</w:t>
      </w:r>
      <w:r w:rsidR="00FB169A" w:rsidRPr="0096095F">
        <w:t xml:space="preserve">, </w:t>
      </w:r>
      <w:r w:rsidR="001B23FE" w:rsidRPr="0096095F">
        <w:t>10587</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w:t>
      </w:r>
      <w:r w:rsidR="00FB169A" w:rsidRPr="0096095F">
        <w:t xml:space="preserve">, </w:t>
      </w:r>
      <w:r w:rsidR="001B23FE" w:rsidRPr="0096095F">
        <w:t>zk.ul.</w:t>
      </w:r>
      <w:r w:rsidR="00FB169A" w:rsidRPr="0096095F">
        <w:t xml:space="preserve"> </w:t>
      </w:r>
      <w:r w:rsidR="001B23FE" w:rsidRPr="0096095F">
        <w:t>8327</w:t>
      </w:r>
      <w:r w:rsidR="00FB169A" w:rsidRPr="0096095F">
        <w:t xml:space="preserve">, </w:t>
      </w:r>
      <w:r w:rsidR="001B23FE" w:rsidRPr="0096095F">
        <w:t>TVORNIČKI DVOR</w:t>
      </w:r>
      <w:r w:rsidR="00FB169A" w:rsidRPr="0096095F">
        <w:t xml:space="preserve">, </w:t>
      </w:r>
      <w:r w:rsidR="001B23FE" w:rsidRPr="0096095F">
        <w:t>površine</w:t>
      </w:r>
      <w:r w:rsidR="00FB169A" w:rsidRPr="0096095F">
        <w:t xml:space="preserve"> </w:t>
      </w:r>
      <w:r w:rsidR="001B23FE" w:rsidRPr="0096095F">
        <w:t>22033</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4950/2</w:t>
      </w:r>
      <w:r w:rsidR="00FB169A" w:rsidRPr="0096095F">
        <w:t xml:space="preserve">, </w:t>
      </w:r>
      <w:r w:rsidR="001B23FE" w:rsidRPr="0096095F">
        <w:t>zk.ul.</w:t>
      </w:r>
      <w:r w:rsidR="00FB169A" w:rsidRPr="0096095F">
        <w:t xml:space="preserve"> </w:t>
      </w:r>
      <w:r w:rsidR="001B23FE" w:rsidRPr="0096095F">
        <w:t>8327</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1435</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4950/3</w:t>
      </w:r>
      <w:r w:rsidR="00FB169A" w:rsidRPr="0096095F">
        <w:t>,</w:t>
      </w:r>
      <w:r w:rsidRPr="0096095F">
        <w:t xml:space="preserve"> </w:t>
      </w:r>
      <w:r w:rsidR="001B23FE" w:rsidRPr="0096095F">
        <w:t>zk.ul.</w:t>
      </w:r>
      <w:r w:rsidR="00FB169A" w:rsidRPr="0096095F">
        <w:t xml:space="preserve"> </w:t>
      </w:r>
      <w:r w:rsidR="001B23FE" w:rsidRPr="0096095F">
        <w:t>8327</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1500</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4950/8</w:t>
      </w:r>
      <w:r w:rsidRPr="0096095F">
        <w:t xml:space="preserve">, </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690</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4950/9</w:t>
      </w:r>
      <w:r w:rsidRPr="0096095F">
        <w:t xml:space="preserve">, </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347</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4950/10</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96</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4950/11</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1213</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4950/12</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3560</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4950/13</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1920</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4950/14</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1920</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4950/15</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988</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4950/16</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988</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4950/17</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1472</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4950/18</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496</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4950/19</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144</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4950/20</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82</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4950/21</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65</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F318C" w:rsidRPr="0096095F">
        <w:rPr>
          <w:color w:val="000000"/>
        </w:rPr>
        <w:t xml:space="preserve"> </w:t>
      </w:r>
      <w:r w:rsidR="001B23FE" w:rsidRPr="0096095F">
        <w:t>4950/22</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348</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FB169A" w:rsidRPr="0096095F">
        <w:rPr>
          <w:color w:val="000000"/>
        </w:rPr>
        <w:t xml:space="preserve"> </w:t>
      </w:r>
      <w:r w:rsidR="001B23FE" w:rsidRPr="0096095F">
        <w:t>4950/24</w:t>
      </w:r>
      <w:r w:rsidR="00FB169A" w:rsidRPr="0096095F">
        <w:t xml:space="preserve">, </w:t>
      </w:r>
      <w:r w:rsidR="001B23FE" w:rsidRPr="0096095F">
        <w:t>zk.ul.</w:t>
      </w:r>
      <w:r w:rsidR="00FB169A" w:rsidRPr="0096095F">
        <w:t xml:space="preserve"> </w:t>
      </w:r>
      <w:r w:rsidR="001B23FE" w:rsidRPr="0096095F">
        <w:t>8328</w:t>
      </w:r>
      <w:r w:rsidR="00FB169A" w:rsidRPr="0096095F">
        <w:t xml:space="preserve">, </w:t>
      </w:r>
      <w:r w:rsidR="001B23FE" w:rsidRPr="0096095F">
        <w:t>IND. DVORIŠTE</w:t>
      </w:r>
      <w:r w:rsidR="00FB169A" w:rsidRPr="0096095F">
        <w:t xml:space="preserve">, </w:t>
      </w:r>
      <w:r w:rsidR="001B23FE" w:rsidRPr="0096095F">
        <w:t>površine</w:t>
      </w:r>
      <w:r w:rsidR="00FB169A" w:rsidRPr="0096095F">
        <w:t xml:space="preserve"> </w:t>
      </w:r>
      <w:r w:rsidR="001B23FE" w:rsidRPr="0096095F">
        <w:t>10490</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FB169A" w:rsidRPr="0096095F">
        <w:rPr>
          <w:color w:val="000000"/>
        </w:rPr>
        <w:t xml:space="preserve"> </w:t>
      </w:r>
      <w:r w:rsidR="001B23FE" w:rsidRPr="0096095F">
        <w:t>4851/62</w:t>
      </w:r>
      <w:r w:rsidR="00FB169A" w:rsidRPr="0096095F">
        <w:t xml:space="preserve">, </w:t>
      </w:r>
      <w:r w:rsidR="001B23FE" w:rsidRPr="0096095F">
        <w:t>zk.ul.</w:t>
      </w:r>
      <w:r w:rsidR="00FB169A" w:rsidRPr="0096095F">
        <w:t xml:space="preserve"> </w:t>
      </w:r>
      <w:r w:rsidR="001B23FE" w:rsidRPr="0096095F">
        <w:t>8079</w:t>
      </w:r>
      <w:r w:rsidR="00FB169A" w:rsidRPr="0096095F">
        <w:t xml:space="preserve">, </w:t>
      </w:r>
      <w:r w:rsidR="001B23FE" w:rsidRPr="0096095F">
        <w:t>ZGRADA</w:t>
      </w:r>
      <w:r w:rsidR="00FB169A" w:rsidRPr="0096095F">
        <w:t xml:space="preserve">, </w:t>
      </w:r>
      <w:r w:rsidR="001B23FE" w:rsidRPr="0096095F">
        <w:t>površine</w:t>
      </w:r>
      <w:r w:rsidR="00FB169A" w:rsidRPr="0096095F">
        <w:t xml:space="preserve"> </w:t>
      </w:r>
      <w:r w:rsidR="001B23FE" w:rsidRPr="0096095F">
        <w:t>3120</w:t>
      </w:r>
      <w:r w:rsidR="00FB169A"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37391" w:rsidRPr="0096095F">
        <w:rPr>
          <w:color w:val="000000"/>
        </w:rPr>
        <w:t xml:space="preserve"> </w:t>
      </w:r>
      <w:r w:rsidR="001B23FE" w:rsidRPr="0096095F">
        <w:t>4851/8</w:t>
      </w:r>
      <w:r w:rsidR="00737391" w:rsidRPr="0096095F">
        <w:t xml:space="preserve">, </w:t>
      </w:r>
      <w:r w:rsidR="001B23FE" w:rsidRPr="0096095F">
        <w:t>zk.ul.</w:t>
      </w:r>
      <w:r w:rsidR="00737391" w:rsidRPr="0096095F">
        <w:t xml:space="preserve"> </w:t>
      </w:r>
      <w:r w:rsidR="001B23FE" w:rsidRPr="0096095F">
        <w:t>8201</w:t>
      </w:r>
      <w:r w:rsidR="00737391" w:rsidRPr="0096095F">
        <w:t xml:space="preserve">, </w:t>
      </w:r>
      <w:r w:rsidR="001B23FE" w:rsidRPr="0096095F">
        <w:t>TVORNICA</w:t>
      </w:r>
      <w:r w:rsidR="00737391" w:rsidRPr="0096095F">
        <w:t xml:space="preserve">, </w:t>
      </w:r>
      <w:r w:rsidR="001B23FE" w:rsidRPr="0096095F">
        <w:t>površine</w:t>
      </w:r>
      <w:r w:rsidR="00737391" w:rsidRPr="0096095F">
        <w:t xml:space="preserve"> </w:t>
      </w:r>
      <w:r w:rsidR="001B23FE" w:rsidRPr="0096095F">
        <w:t>1112</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ind w:hanging="142" w:left="142"/>
      </w:pPr>
      <w:r w:rsidRPr="0096095F">
        <w:rPr>
          <w:color w:val="000000"/>
        </w:rPr>
        <w:t>-</w:t>
      </w:r>
      <w:r w:rsidR="001B23FE" w:rsidRPr="0096095F">
        <w:rPr>
          <w:color w:val="000000"/>
        </w:rPr>
        <w:t>kat. čest.</w:t>
      </w:r>
      <w:r w:rsidR="00737391" w:rsidRPr="0096095F">
        <w:rPr>
          <w:color w:val="000000"/>
        </w:rPr>
        <w:t xml:space="preserve"> </w:t>
      </w:r>
      <w:r w:rsidR="001B23FE" w:rsidRPr="0096095F">
        <w:t>4851/11</w:t>
      </w:r>
      <w:r w:rsidR="00737391" w:rsidRPr="0096095F">
        <w:t xml:space="preserve">, </w:t>
      </w:r>
      <w:r w:rsidR="001B23FE" w:rsidRPr="0096095F">
        <w:t>zk.ul.</w:t>
      </w:r>
      <w:r w:rsidR="00737391" w:rsidRPr="0096095F">
        <w:t xml:space="preserve"> </w:t>
      </w:r>
      <w:r w:rsidR="001B23FE" w:rsidRPr="0096095F">
        <w:t>8201</w:t>
      </w:r>
      <w:r w:rsidR="00737391" w:rsidRPr="0096095F">
        <w:t xml:space="preserve">, </w:t>
      </w:r>
      <w:r w:rsidR="001B23FE" w:rsidRPr="0096095F">
        <w:t>TVORNICA</w:t>
      </w:r>
      <w:r w:rsidR="00737391" w:rsidRPr="0096095F">
        <w:t xml:space="preserve">, </w:t>
      </w:r>
      <w:r w:rsidR="001B23FE" w:rsidRPr="0096095F">
        <w:t>površine</w:t>
      </w:r>
      <w:r w:rsidR="00737391" w:rsidRPr="0096095F">
        <w:t xml:space="preserve"> </w:t>
      </w:r>
      <w:r w:rsidR="001B23FE" w:rsidRPr="0096095F">
        <w:t>1553</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lastRenderedPageBreak/>
        <w:t>-</w:t>
      </w:r>
      <w:r w:rsidR="001B23FE" w:rsidRPr="0096095F">
        <w:rPr>
          <w:color w:val="000000"/>
        </w:rPr>
        <w:t>kat. čest.</w:t>
      </w:r>
      <w:r w:rsidR="00737391" w:rsidRPr="0096095F">
        <w:rPr>
          <w:color w:val="000000"/>
        </w:rPr>
        <w:t xml:space="preserve"> </w:t>
      </w:r>
      <w:r w:rsidR="001B23FE" w:rsidRPr="0096095F">
        <w:t>4851/12</w:t>
      </w:r>
      <w:r w:rsidR="00737391" w:rsidRPr="0096095F">
        <w:t xml:space="preserve">, </w:t>
      </w:r>
      <w:r w:rsidR="001B23FE" w:rsidRPr="0096095F">
        <w:t>zk.ul.</w:t>
      </w:r>
      <w:r w:rsidR="00737391" w:rsidRPr="0096095F">
        <w:t xml:space="preserve"> </w:t>
      </w:r>
      <w:r w:rsidR="001B23FE" w:rsidRPr="0096095F">
        <w:t>8201</w:t>
      </w:r>
      <w:r w:rsidR="00737391" w:rsidRPr="0096095F">
        <w:t xml:space="preserve">, </w:t>
      </w:r>
      <w:r w:rsidR="001B23FE" w:rsidRPr="0096095F">
        <w:t>TVORNICA RAŽINE</w:t>
      </w:r>
      <w:r w:rsidR="00737391" w:rsidRPr="0096095F">
        <w:t xml:space="preserve">, </w:t>
      </w:r>
      <w:r w:rsidR="001B23FE" w:rsidRPr="0096095F">
        <w:t>površine</w:t>
      </w:r>
      <w:r w:rsidR="00737391" w:rsidRPr="0096095F">
        <w:t xml:space="preserve"> </w:t>
      </w:r>
      <w:r w:rsidR="001B23FE" w:rsidRPr="0096095F">
        <w:t>358</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4851/75</w:t>
      </w:r>
      <w:r w:rsidR="00737391" w:rsidRPr="0096095F">
        <w:t xml:space="preserve">, </w:t>
      </w:r>
      <w:r w:rsidR="001B23FE" w:rsidRPr="0096095F">
        <w:t>zk.ul.</w:t>
      </w:r>
      <w:r w:rsidR="00737391" w:rsidRPr="0096095F">
        <w:t xml:space="preserve"> </w:t>
      </w:r>
      <w:r w:rsidR="001B23FE" w:rsidRPr="0096095F">
        <w:t>8265</w:t>
      </w:r>
      <w:r w:rsidR="00737391" w:rsidRPr="0096095F">
        <w:t xml:space="preserve">, </w:t>
      </w:r>
      <w:r w:rsidR="001B23FE" w:rsidRPr="0096095F">
        <w:t>GOSPODARSKO DVORIŠTE</w:t>
      </w:r>
      <w:r w:rsidR="00737391" w:rsidRPr="0096095F">
        <w:t xml:space="preserve">, </w:t>
      </w:r>
      <w:r w:rsidR="001B23FE" w:rsidRPr="0096095F">
        <w:t>površine</w:t>
      </w:r>
      <w:r w:rsidR="00737391" w:rsidRPr="0096095F">
        <w:t xml:space="preserve"> </w:t>
      </w:r>
      <w:r w:rsidR="001B23FE" w:rsidRPr="0096095F">
        <w:t>36398m2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t>-</w:t>
      </w:r>
      <w:r w:rsidR="001B23FE" w:rsidRPr="0096095F">
        <w:t>kat. čest.</w:t>
      </w:r>
      <w:r w:rsidR="00737391" w:rsidRPr="0096095F">
        <w:t xml:space="preserve"> </w:t>
      </w:r>
      <w:r w:rsidR="001B23FE" w:rsidRPr="0096095F">
        <w:t>4851/32</w:t>
      </w:r>
      <w:r w:rsidR="00737391" w:rsidRPr="0096095F">
        <w:t xml:space="preserve">, </w:t>
      </w:r>
      <w:r w:rsidR="001B23FE" w:rsidRPr="0096095F">
        <w:t>zk.ul.</w:t>
      </w:r>
      <w:r w:rsidR="00737391" w:rsidRPr="0096095F">
        <w:t xml:space="preserve"> </w:t>
      </w:r>
      <w:r w:rsidR="001B23FE" w:rsidRPr="0096095F">
        <w:t>4022</w:t>
      </w:r>
      <w:r w:rsidR="00737391" w:rsidRPr="0096095F">
        <w:t xml:space="preserve">, </w:t>
      </w:r>
      <w:r w:rsidR="001B23FE" w:rsidRPr="0096095F">
        <w:t>NEPLODNO</w:t>
      </w:r>
      <w:r w:rsidR="00737391" w:rsidRPr="0096095F">
        <w:t xml:space="preserve">, </w:t>
      </w:r>
      <w:r w:rsidR="001B23FE" w:rsidRPr="0096095F">
        <w:t>površine</w:t>
      </w:r>
      <w:r w:rsidR="00737391" w:rsidRPr="0096095F">
        <w:t xml:space="preserve"> </w:t>
      </w:r>
      <w:r w:rsidR="001B23FE" w:rsidRPr="0096095F">
        <w:t>6626</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t>-</w:t>
      </w:r>
      <w:r w:rsidR="001B23FE" w:rsidRPr="0096095F">
        <w:t>kat. čest.</w:t>
      </w:r>
      <w:r w:rsidR="00737391" w:rsidRPr="0096095F">
        <w:t xml:space="preserve"> </w:t>
      </w:r>
      <w:r w:rsidR="001B23FE" w:rsidRPr="0096095F">
        <w:t>4851/67</w:t>
      </w:r>
      <w:r w:rsidR="00737391" w:rsidRPr="0096095F">
        <w:t xml:space="preserve">, </w:t>
      </w:r>
      <w:r w:rsidR="001B23FE" w:rsidRPr="0096095F">
        <w:t>zk.ul.</w:t>
      </w:r>
      <w:r w:rsidR="00737391" w:rsidRPr="0096095F">
        <w:t xml:space="preserve"> </w:t>
      </w:r>
      <w:r w:rsidR="001B23FE" w:rsidRPr="0096095F">
        <w:t>4022</w:t>
      </w:r>
      <w:r w:rsidR="00737391" w:rsidRPr="0096095F">
        <w:t xml:space="preserve">, </w:t>
      </w:r>
      <w:r w:rsidR="001B23FE" w:rsidRPr="0096095F">
        <w:t>TVORNIČKA ZGRADA</w:t>
      </w:r>
      <w:r w:rsidR="00737391" w:rsidRPr="0096095F">
        <w:t xml:space="preserve">, </w:t>
      </w:r>
      <w:r w:rsidR="001B23FE" w:rsidRPr="0096095F">
        <w:t>površine</w:t>
      </w:r>
      <w:r w:rsidR="00737391" w:rsidRPr="0096095F">
        <w:t xml:space="preserve"> </w:t>
      </w:r>
      <w:r w:rsidR="001B23FE" w:rsidRPr="0096095F">
        <w:t>2786</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4923</w:t>
      </w:r>
      <w:r w:rsidRPr="0096095F">
        <w:t xml:space="preserve">, </w:t>
      </w:r>
      <w:r w:rsidR="001B23FE" w:rsidRPr="0096095F">
        <w:t>zk.ul.</w:t>
      </w:r>
      <w:r w:rsidR="00737391" w:rsidRPr="0096095F">
        <w:t xml:space="preserve"> </w:t>
      </w:r>
      <w:r w:rsidR="001B23FE" w:rsidRPr="0096095F">
        <w:t>8202</w:t>
      </w:r>
      <w:r w:rsidR="00737391" w:rsidRPr="0096095F">
        <w:t xml:space="preserve">, </w:t>
      </w:r>
      <w:r w:rsidR="001B23FE" w:rsidRPr="0096095F">
        <w:t>ZGRADA</w:t>
      </w:r>
      <w:r w:rsidR="00737391" w:rsidRPr="0096095F">
        <w:t xml:space="preserve">, </w:t>
      </w:r>
      <w:r w:rsidR="001B23FE" w:rsidRPr="0096095F">
        <w:t>površine</w:t>
      </w:r>
      <w:r w:rsidR="00737391" w:rsidRPr="0096095F">
        <w:t xml:space="preserve"> </w:t>
      </w:r>
      <w:r w:rsidR="001B23FE" w:rsidRPr="0096095F">
        <w:t>270</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4925</w:t>
      </w:r>
      <w:r w:rsidRPr="0096095F">
        <w:t xml:space="preserve">, </w:t>
      </w:r>
      <w:r w:rsidR="001B23FE" w:rsidRPr="0096095F">
        <w:t>zk.ul.</w:t>
      </w:r>
      <w:r w:rsidR="00737391" w:rsidRPr="0096095F">
        <w:t xml:space="preserve"> </w:t>
      </w:r>
      <w:r w:rsidR="001B23FE" w:rsidRPr="0096095F">
        <w:t>8202</w:t>
      </w:r>
      <w:r w:rsidR="00737391" w:rsidRPr="0096095F">
        <w:t xml:space="preserve">,  </w:t>
      </w:r>
      <w:r w:rsidR="001B23FE" w:rsidRPr="0096095F">
        <w:t>ZGRADA</w:t>
      </w:r>
      <w:r w:rsidR="00737391" w:rsidRPr="0096095F">
        <w:t xml:space="preserve">, </w:t>
      </w:r>
      <w:r w:rsidR="001B23FE" w:rsidRPr="0096095F">
        <w:t>površine</w:t>
      </w:r>
      <w:r w:rsidR="00737391" w:rsidRPr="0096095F">
        <w:t xml:space="preserve"> </w:t>
      </w:r>
      <w:r w:rsidR="001B23FE" w:rsidRPr="0096095F">
        <w:t>160</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4950/5</w:t>
      </w:r>
      <w:r w:rsidRPr="0096095F">
        <w:t xml:space="preserve">,  </w:t>
      </w:r>
      <w:r w:rsidR="001B23FE" w:rsidRPr="0096095F">
        <w:t>zk.ul.</w:t>
      </w:r>
      <w:r w:rsidR="00737391" w:rsidRPr="0096095F">
        <w:t xml:space="preserve"> </w:t>
      </w:r>
      <w:r w:rsidR="001B23FE" w:rsidRPr="0096095F">
        <w:t>8202</w:t>
      </w:r>
      <w:r w:rsidR="00737391" w:rsidRPr="0096095F">
        <w:t xml:space="preserve">, </w:t>
      </w:r>
      <w:r w:rsidR="001B23FE" w:rsidRPr="0096095F">
        <w:t>PAŠNJAK</w:t>
      </w:r>
      <w:r w:rsidR="00737391" w:rsidRPr="0096095F">
        <w:t xml:space="preserve">, </w:t>
      </w:r>
      <w:r w:rsidR="001B23FE" w:rsidRPr="0096095F">
        <w:t>površine</w:t>
      </w:r>
      <w:r w:rsidR="00737391" w:rsidRPr="0096095F">
        <w:t xml:space="preserve"> </w:t>
      </w:r>
      <w:r w:rsidR="001B23FE" w:rsidRPr="0096095F">
        <w:t>1380</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4950/6</w:t>
      </w:r>
      <w:r w:rsidRPr="0096095F">
        <w:t xml:space="preserve">, </w:t>
      </w:r>
      <w:r w:rsidR="001B23FE" w:rsidRPr="0096095F">
        <w:t>zk.ul.</w:t>
      </w:r>
      <w:r w:rsidR="00737391" w:rsidRPr="0096095F">
        <w:t xml:space="preserve"> </w:t>
      </w:r>
      <w:r w:rsidR="001B23FE" w:rsidRPr="0096095F">
        <w:t>8202</w:t>
      </w:r>
      <w:r w:rsidR="00737391" w:rsidRPr="0096095F">
        <w:t xml:space="preserve">, </w:t>
      </w:r>
      <w:r w:rsidR="001B23FE" w:rsidRPr="0096095F">
        <w:t>PAŠNJAK</w:t>
      </w:r>
      <w:r w:rsidR="00737391" w:rsidRPr="0096095F">
        <w:t xml:space="preserve">, </w:t>
      </w:r>
      <w:r w:rsidR="001B23FE" w:rsidRPr="0096095F">
        <w:t>površine</w:t>
      </w:r>
      <w:r w:rsidR="00737391" w:rsidRPr="0096095F">
        <w:t xml:space="preserve"> </w:t>
      </w:r>
      <w:r w:rsidR="001B23FE" w:rsidRPr="0096095F">
        <w:t>162</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4660/3</w:t>
      </w:r>
      <w:r w:rsidRPr="0096095F">
        <w:t xml:space="preserve">, </w:t>
      </w:r>
      <w:r w:rsidR="001B23FE" w:rsidRPr="0096095F">
        <w:t>zk.ul.</w:t>
      </w:r>
      <w:r w:rsidR="00737391" w:rsidRPr="0096095F">
        <w:t xml:space="preserve"> </w:t>
      </w:r>
      <w:r w:rsidR="001B23FE" w:rsidRPr="0096095F">
        <w:t>8204</w:t>
      </w:r>
      <w:r w:rsidR="00737391" w:rsidRPr="0096095F">
        <w:t xml:space="preserve">, </w:t>
      </w:r>
      <w:r w:rsidR="001B23FE" w:rsidRPr="0096095F">
        <w:t>ZGRADA</w:t>
      </w:r>
      <w:r w:rsidR="00737391" w:rsidRPr="0096095F">
        <w:t xml:space="preserve">, </w:t>
      </w:r>
      <w:r w:rsidR="001B23FE" w:rsidRPr="0096095F">
        <w:t>površine</w:t>
      </w:r>
      <w:r w:rsidR="00737391" w:rsidRPr="0096095F">
        <w:t xml:space="preserve"> </w:t>
      </w:r>
      <w:r w:rsidR="001B23FE" w:rsidRPr="0096095F">
        <w:t>3541</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4660/9</w:t>
      </w:r>
      <w:r w:rsidRPr="0096095F">
        <w:t xml:space="preserve">, </w:t>
      </w:r>
      <w:r w:rsidR="001B23FE" w:rsidRPr="0096095F">
        <w:t>zk.ul.</w:t>
      </w:r>
      <w:r w:rsidR="00737391" w:rsidRPr="0096095F">
        <w:t xml:space="preserve"> </w:t>
      </w:r>
      <w:r w:rsidR="001B23FE" w:rsidRPr="0096095F">
        <w:t>8204</w:t>
      </w:r>
      <w:r w:rsidR="00737391" w:rsidRPr="0096095F">
        <w:t xml:space="preserve">, </w:t>
      </w:r>
      <w:r w:rsidR="001B23FE" w:rsidRPr="0096095F">
        <w:t>NEPLODNO</w:t>
      </w:r>
      <w:r w:rsidR="00737391" w:rsidRPr="0096095F">
        <w:t xml:space="preserve">, </w:t>
      </w:r>
      <w:r w:rsidR="001B23FE" w:rsidRPr="0096095F">
        <w:t>površine</w:t>
      </w:r>
      <w:r w:rsidR="00737391" w:rsidRPr="0096095F">
        <w:t xml:space="preserve">  </w:t>
      </w:r>
      <w:r w:rsidR="001B23FE" w:rsidRPr="0096095F">
        <w:t>1429</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4660/22</w:t>
      </w:r>
      <w:r w:rsidR="00737391" w:rsidRPr="0096095F">
        <w:t xml:space="preserve">, </w:t>
      </w:r>
      <w:r w:rsidR="001B23FE" w:rsidRPr="0096095F">
        <w:t>zk.ul.</w:t>
      </w:r>
      <w:r w:rsidR="00737391" w:rsidRPr="0096095F">
        <w:t xml:space="preserve"> </w:t>
      </w:r>
      <w:r w:rsidR="001B23FE" w:rsidRPr="0096095F">
        <w:t>8204</w:t>
      </w:r>
      <w:r w:rsidR="00737391" w:rsidRPr="0096095F">
        <w:t xml:space="preserve">, </w:t>
      </w:r>
      <w:r w:rsidR="001B23FE" w:rsidRPr="0096095F">
        <w:t>IND. DVORIŠTE</w:t>
      </w:r>
      <w:r w:rsidR="00737391" w:rsidRPr="0096095F">
        <w:t xml:space="preserve">, </w:t>
      </w:r>
      <w:r w:rsidR="001B23FE" w:rsidRPr="0096095F">
        <w:t>površine</w:t>
      </w:r>
      <w:r w:rsidR="00737391" w:rsidRPr="0096095F">
        <w:t xml:space="preserve"> </w:t>
      </w:r>
      <w:r w:rsidR="001B23FE" w:rsidRPr="0096095F">
        <w:t>12298</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4660/23</w:t>
      </w:r>
      <w:r w:rsidR="00737391" w:rsidRPr="0096095F">
        <w:t xml:space="preserve">, </w:t>
      </w:r>
      <w:r w:rsidR="001B23FE" w:rsidRPr="0096095F">
        <w:t>zk.ul.</w:t>
      </w:r>
      <w:r w:rsidR="00737391" w:rsidRPr="0096095F">
        <w:t xml:space="preserve"> </w:t>
      </w:r>
      <w:r w:rsidR="001B23FE" w:rsidRPr="0096095F">
        <w:t>8204</w:t>
      </w:r>
      <w:r w:rsidR="00737391" w:rsidRPr="0096095F">
        <w:t xml:space="preserve">, </w:t>
      </w:r>
      <w:r w:rsidR="001B23FE" w:rsidRPr="0096095F">
        <w:t>ZGRADA</w:t>
      </w:r>
      <w:r w:rsidR="00737391" w:rsidRPr="0096095F">
        <w:t xml:space="preserve">, </w:t>
      </w:r>
      <w:r w:rsidR="001B23FE" w:rsidRPr="0096095F">
        <w:t>površine</w:t>
      </w:r>
      <w:r w:rsidR="00737391" w:rsidRPr="0096095F">
        <w:t xml:space="preserve"> </w:t>
      </w:r>
      <w:r w:rsidR="001B23FE" w:rsidRPr="0096095F">
        <w:t>12618</w:t>
      </w:r>
      <w:r w:rsidR="00737391" w:rsidRPr="0096095F">
        <w:t xml:space="preserve"> </w:t>
      </w:r>
      <w:r w:rsidR="001B23FE" w:rsidRPr="0096095F">
        <w:t>m2</w:t>
      </w:r>
    </w:p>
    <w:p w:rsidRDefault="0021585E" w:rsidP="00251B83" w:rsidR="001B23FE" w:rsidRPr="0096095F">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4660/31</w:t>
      </w:r>
      <w:r w:rsidR="00737391" w:rsidRPr="0096095F">
        <w:t xml:space="preserve">, </w:t>
      </w:r>
      <w:r w:rsidR="001B23FE" w:rsidRPr="0096095F">
        <w:t>zk.ul.</w:t>
      </w:r>
      <w:r w:rsidR="00737391" w:rsidRPr="0096095F">
        <w:t xml:space="preserve"> </w:t>
      </w:r>
      <w:r w:rsidR="001B23FE" w:rsidRPr="0096095F">
        <w:t>8204</w:t>
      </w:r>
      <w:r w:rsidR="00737391" w:rsidRPr="0096095F">
        <w:t xml:space="preserve">, </w:t>
      </w:r>
      <w:r w:rsidR="001B23FE" w:rsidRPr="0096095F">
        <w:t>GOSPODARSKO DVORIŠTE</w:t>
      </w:r>
      <w:r w:rsidR="00737391" w:rsidRPr="0096095F">
        <w:t xml:space="preserve">, </w:t>
      </w:r>
      <w:r w:rsidR="001B23FE" w:rsidRPr="0096095F">
        <w:t>površine</w:t>
      </w:r>
      <w:r w:rsidR="00737391" w:rsidRPr="0096095F">
        <w:t xml:space="preserve"> </w:t>
      </w:r>
      <w:r w:rsidR="001B23FE" w:rsidRPr="0096095F">
        <w:t>44917</w:t>
      </w:r>
      <w:r w:rsidR="00737391" w:rsidRPr="0096095F">
        <w:t xml:space="preserve"> </w:t>
      </w:r>
      <w:r w:rsidR="001B23FE" w:rsidRPr="0096095F">
        <w:t>m2</w:t>
      </w:r>
    </w:p>
    <w:p w:rsidRDefault="0021585E" w:rsidP="00251B83" w:rsidR="001B23FE">
      <w:pPr>
        <w:tabs>
          <w:tab w:pos="2433" w:val="left"/>
          <w:tab w:pos="3381" w:val="left"/>
          <w:tab w:pos="4341" w:val="left"/>
          <w:tab w:pos="5301" w:val="left"/>
          <w:tab w:pos="7248" w:val="left"/>
          <w:tab w:pos="8199" w:val="left"/>
          <w:tab w:pos="8934" w:val="left"/>
        </w:tabs>
      </w:pPr>
      <w:r w:rsidRPr="0096095F">
        <w:rPr>
          <w:color w:val="000000"/>
        </w:rPr>
        <w:t>-</w:t>
      </w:r>
      <w:r w:rsidR="001B23FE" w:rsidRPr="0096095F">
        <w:rPr>
          <w:color w:val="000000"/>
        </w:rPr>
        <w:t>kat. čest.</w:t>
      </w:r>
      <w:r w:rsidR="00737391" w:rsidRPr="0096095F">
        <w:rPr>
          <w:color w:val="000000"/>
        </w:rPr>
        <w:t xml:space="preserve"> </w:t>
      </w:r>
      <w:r w:rsidR="001B23FE" w:rsidRPr="0096095F">
        <w:t>4950/23</w:t>
      </w:r>
      <w:r w:rsidR="00737391" w:rsidRPr="0096095F">
        <w:t xml:space="preserve">, </w:t>
      </w:r>
      <w:r w:rsidR="001B23FE" w:rsidRPr="0096095F">
        <w:t>zk.ul.</w:t>
      </w:r>
      <w:r w:rsidR="00737391" w:rsidRPr="0096095F">
        <w:t xml:space="preserve"> </w:t>
      </w:r>
      <w:r w:rsidR="001B23FE" w:rsidRPr="0096095F">
        <w:t>3518</w:t>
      </w:r>
      <w:r w:rsidR="00737391" w:rsidRPr="0096095F">
        <w:t xml:space="preserve">, </w:t>
      </w:r>
      <w:r w:rsidR="001B23FE" w:rsidRPr="0096095F">
        <w:t>ZGRADA</w:t>
      </w:r>
      <w:r w:rsidR="00737391" w:rsidRPr="0096095F">
        <w:t xml:space="preserve">, </w:t>
      </w:r>
      <w:r w:rsidR="001B23FE" w:rsidRPr="0096095F">
        <w:t>površine</w:t>
      </w:r>
      <w:r w:rsidR="00737391" w:rsidRPr="0096095F">
        <w:t xml:space="preserve"> </w:t>
      </w:r>
      <w:r w:rsidR="001B23FE" w:rsidRPr="0096095F">
        <w:t>36</w:t>
      </w:r>
      <w:r w:rsidR="00737391" w:rsidRPr="0096095F">
        <w:t xml:space="preserve"> </w:t>
      </w:r>
      <w:r w:rsidR="001B23FE" w:rsidRPr="0096095F">
        <w:t>m2</w:t>
      </w:r>
    </w:p>
    <w:p w:rsidRDefault="0096095F" w:rsidP="00251B83" w:rsidR="0096095F" w:rsidRPr="0096095F">
      <w:pPr>
        <w:tabs>
          <w:tab w:pos="2433" w:val="left"/>
          <w:tab w:pos="3381" w:val="left"/>
          <w:tab w:pos="4341" w:val="left"/>
          <w:tab w:pos="5301" w:val="left"/>
          <w:tab w:pos="7248" w:val="left"/>
          <w:tab w:pos="8199" w:val="left"/>
          <w:tab w:pos="8934" w:val="left"/>
        </w:tabs>
      </w:pPr>
      <w:r>
        <w:t>-bez kat. čest. STOLARIJA.</w:t>
      </w:r>
    </w:p>
    <w:p w:rsidRDefault="00433D1F" w:rsidP="00091511" w:rsidR="00433D1F" w:rsidRPr="0096095F">
      <w:pPr>
        <w:ind w:hanging="705" w:left="705"/>
        <w:jc w:val="both"/>
      </w:pPr>
    </w:p>
    <w:p w:rsidRDefault="00251B83" w:rsidP="00251B83" w:rsidR="0096095F" w:rsidRPr="0096095F">
      <w:pPr>
        <w:jc w:val="both"/>
      </w:pPr>
      <w:r>
        <w:t>III.</w:t>
      </w:r>
      <w:r>
        <w:tab/>
      </w:r>
      <w:r w:rsidR="0096095F" w:rsidRPr="0096095F">
        <w:t xml:space="preserve">Pokretnine </w:t>
      </w:r>
      <w:r w:rsidR="00755F71">
        <w:t xml:space="preserve">na kojima postoji razlučno pravo i </w:t>
      </w:r>
      <w:r w:rsidR="0096095F" w:rsidRPr="0096095F">
        <w:t xml:space="preserve">koje se prodaju </w:t>
      </w:r>
      <w:r w:rsidR="00755F71">
        <w:t xml:space="preserve">kao </w:t>
      </w:r>
      <w:r w:rsidR="00EE188E">
        <w:t xml:space="preserve">gospodarska i </w:t>
      </w:r>
      <w:r w:rsidR="00755F71">
        <w:t xml:space="preserve">tehnološka cjelina </w:t>
      </w:r>
      <w:r w:rsidR="002C2BD9">
        <w:t xml:space="preserve">zajedno </w:t>
      </w:r>
      <w:r w:rsidR="00755F71">
        <w:t xml:space="preserve">sa nekretninama </w:t>
      </w:r>
      <w:r w:rsidR="002C2BD9">
        <w:t>na kojima</w:t>
      </w:r>
      <w:r w:rsidR="00EE188E">
        <w:t xml:space="preserve"> </w:t>
      </w:r>
      <w:r w:rsidR="002C2BD9">
        <w:t xml:space="preserve">postoji </w:t>
      </w:r>
      <w:r w:rsidR="009E53C1">
        <w:t>r</w:t>
      </w:r>
      <w:r w:rsidR="002C2BD9">
        <w:t>azlučno pravo</w:t>
      </w:r>
      <w:r w:rsidR="00BA3F48">
        <w:t>,</w:t>
      </w:r>
      <w:r>
        <w:t xml:space="preserve"> </w:t>
      </w:r>
      <w:r w:rsidR="0096095F" w:rsidRPr="0096095F">
        <w:t>slijedeće su oznake:</w:t>
      </w:r>
    </w:p>
    <w:p w:rsidRDefault="002C2BD9" w:rsidP="00251B83" w:rsidR="0007469B">
      <w:pPr>
        <w:spacing w:before="24"/>
        <w:ind w:right="-20"/>
        <w:rPr>
          <w:rFonts w:eastAsia="Arial"/>
          <w:spacing w:val="14"/>
        </w:rPr>
      </w:pPr>
      <w:r>
        <w:rPr>
          <w:rFonts w:eastAsia="Arial"/>
        </w:rPr>
        <w:t>-</w:t>
      </w:r>
      <w:r w:rsidR="00755F71" w:rsidRPr="00755F71">
        <w:rPr>
          <w:rFonts w:eastAsia="Arial"/>
        </w:rPr>
        <w:t>Linija</w:t>
      </w:r>
      <w:r w:rsidR="00755F71" w:rsidRPr="00755F71">
        <w:rPr>
          <w:rFonts w:eastAsia="Arial"/>
          <w:spacing w:val="11"/>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rastezanje</w:t>
      </w:r>
      <w:r w:rsidR="00755F71" w:rsidRPr="00755F71">
        <w:rPr>
          <w:rFonts w:eastAsia="Arial"/>
          <w:spacing w:val="23"/>
        </w:rPr>
        <w:t xml:space="preserve"> </w:t>
      </w:r>
      <w:r w:rsidR="00755F71" w:rsidRPr="00755F71">
        <w:rPr>
          <w:rFonts w:eastAsia="Arial"/>
        </w:rPr>
        <w:t>KRR2</w:t>
      </w:r>
      <w:r w:rsidR="00755F71" w:rsidRPr="00755F71">
        <w:rPr>
          <w:rFonts w:eastAsia="Arial"/>
          <w:spacing w:val="14"/>
        </w:rPr>
        <w:t xml:space="preserve"> </w:t>
      </w:r>
    </w:p>
    <w:p w:rsidRDefault="002C2BD9" w:rsidP="00251B83" w:rsidR="00755F71" w:rsidRPr="00755F71">
      <w:pPr>
        <w:spacing w:before="24"/>
        <w:ind w:right="-20"/>
        <w:rPr>
          <w:rFonts w:eastAsia="Arial"/>
        </w:rPr>
      </w:pPr>
      <w:r>
        <w:rPr>
          <w:rFonts w:eastAsia="Arial"/>
        </w:rPr>
        <w:t>-</w:t>
      </w:r>
      <w:r w:rsidR="00755F71" w:rsidRPr="00755F71">
        <w:rPr>
          <w:rFonts w:eastAsia="Arial"/>
        </w:rPr>
        <w:t>Valjački</w:t>
      </w:r>
      <w:r w:rsidR="00755F71" w:rsidRPr="00755F71">
        <w:rPr>
          <w:rFonts w:eastAsia="Arial"/>
          <w:spacing w:val="17"/>
        </w:rPr>
        <w:t xml:space="preserve"> </w:t>
      </w:r>
      <w:r w:rsidR="00755F71" w:rsidRPr="00755F71">
        <w:rPr>
          <w:rFonts w:eastAsia="Arial"/>
        </w:rPr>
        <w:t>stan</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trake</w:t>
      </w:r>
      <w:r w:rsidR="00755F71" w:rsidRPr="00755F71">
        <w:rPr>
          <w:rFonts w:eastAsia="Arial"/>
          <w:spacing w:val="12"/>
        </w:rPr>
        <w:t xml:space="preserve"> </w:t>
      </w:r>
      <w:r w:rsidR="00755F71" w:rsidRPr="00755F71">
        <w:rPr>
          <w:rFonts w:eastAsia="Arial"/>
        </w:rPr>
        <w:t>V-33</w:t>
      </w:r>
      <w:r w:rsidR="00755F71" w:rsidRPr="00755F71">
        <w:rPr>
          <w:rFonts w:eastAsia="Arial"/>
          <w:spacing w:val="11"/>
        </w:rPr>
        <w:t xml:space="preserve"> </w:t>
      </w:r>
    </w:p>
    <w:p w:rsidRDefault="002C2BD9" w:rsidP="00251B83" w:rsidR="00755F71" w:rsidRPr="00755F71">
      <w:pPr>
        <w:spacing w:before="24"/>
        <w:ind w:right="-20"/>
        <w:rPr>
          <w:rFonts w:eastAsia="Arial"/>
        </w:rPr>
      </w:pPr>
      <w:r>
        <w:rPr>
          <w:rFonts w:eastAsia="Arial"/>
        </w:rPr>
        <w:t>-</w:t>
      </w:r>
      <w:r w:rsidR="00755F71" w:rsidRPr="00755F71">
        <w:rPr>
          <w:rFonts w:eastAsia="Arial"/>
        </w:rPr>
        <w:t>Valjački</w:t>
      </w:r>
      <w:r w:rsidR="00755F71" w:rsidRPr="00755F71">
        <w:rPr>
          <w:rFonts w:eastAsia="Arial"/>
          <w:spacing w:val="17"/>
        </w:rPr>
        <w:t xml:space="preserve"> </w:t>
      </w:r>
      <w:r w:rsidR="00755F71" w:rsidRPr="00755F71">
        <w:rPr>
          <w:rFonts w:eastAsia="Arial"/>
        </w:rPr>
        <w:t>stan</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folije</w:t>
      </w:r>
      <w:r w:rsidR="00755F71" w:rsidRPr="00755F71">
        <w:rPr>
          <w:rFonts w:eastAsia="Arial"/>
          <w:spacing w:val="11"/>
        </w:rPr>
        <w:t xml:space="preserve"> </w:t>
      </w:r>
      <w:r w:rsidR="00755F71" w:rsidRPr="00755F71">
        <w:rPr>
          <w:rFonts w:eastAsia="Arial"/>
        </w:rPr>
        <w:t>VF-1</w:t>
      </w:r>
      <w:r w:rsidR="00755F71" w:rsidRPr="00755F71">
        <w:rPr>
          <w:rFonts w:eastAsia="Arial"/>
          <w:spacing w:val="12"/>
        </w:rPr>
        <w:t xml:space="preserve"> </w:t>
      </w:r>
    </w:p>
    <w:p w:rsidRDefault="002C2BD9" w:rsidP="00251B83" w:rsidR="00755F71" w:rsidRPr="00755F71">
      <w:pPr>
        <w:spacing w:before="24"/>
        <w:ind w:right="-20"/>
        <w:rPr>
          <w:rFonts w:eastAsia="Arial"/>
        </w:rPr>
      </w:pPr>
      <w:r>
        <w:rPr>
          <w:rFonts w:eastAsia="Arial"/>
        </w:rPr>
        <w:t>-</w:t>
      </w:r>
      <w:r w:rsidR="00755F71" w:rsidRPr="00755F71">
        <w:rPr>
          <w:rFonts w:eastAsia="Arial"/>
        </w:rPr>
        <w:t>Škare</w:t>
      </w:r>
      <w:r w:rsidR="00755F71" w:rsidRPr="00755F71">
        <w:rPr>
          <w:rFonts w:eastAsia="Arial"/>
          <w:spacing w:val="14"/>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tanke</w:t>
      </w:r>
      <w:r w:rsidR="00755F71" w:rsidRPr="00755F71">
        <w:rPr>
          <w:rFonts w:eastAsia="Arial"/>
          <w:spacing w:val="13"/>
        </w:rPr>
        <w:t xml:space="preserve"> </w:t>
      </w:r>
      <w:r w:rsidR="00755F71" w:rsidRPr="00755F71">
        <w:rPr>
          <w:rFonts w:eastAsia="Arial"/>
        </w:rPr>
        <w:t>trake</w:t>
      </w:r>
      <w:r w:rsidR="00755F71" w:rsidRPr="00755F71">
        <w:rPr>
          <w:rFonts w:eastAsia="Arial"/>
          <w:spacing w:val="12"/>
        </w:rPr>
        <w:t xml:space="preserve"> </w:t>
      </w:r>
    </w:p>
    <w:p w:rsidRDefault="002C2BD9" w:rsidP="00251B83" w:rsidR="0007469B">
      <w:pPr>
        <w:spacing w:before="24"/>
        <w:ind w:right="-20"/>
        <w:rPr>
          <w:rFonts w:eastAsia="Arial"/>
          <w:spacing w:val="27"/>
        </w:rPr>
      </w:pPr>
      <w:r>
        <w:rPr>
          <w:rFonts w:eastAsia="Arial"/>
        </w:rPr>
        <w:t>-</w:t>
      </w:r>
      <w:r w:rsidR="00755F71" w:rsidRPr="00755F71">
        <w:rPr>
          <w:rFonts w:eastAsia="Arial"/>
        </w:rPr>
        <w:t>Valjački</w:t>
      </w:r>
      <w:r w:rsidR="00755F71" w:rsidRPr="00755F71">
        <w:rPr>
          <w:rFonts w:eastAsia="Arial"/>
          <w:spacing w:val="17"/>
        </w:rPr>
        <w:t xml:space="preserve"> </w:t>
      </w:r>
      <w:r w:rsidR="00755F71" w:rsidRPr="00755F71">
        <w:rPr>
          <w:rFonts w:eastAsia="Arial"/>
        </w:rPr>
        <w:t>stan</w:t>
      </w:r>
      <w:r w:rsidR="00755F71" w:rsidRPr="00755F71">
        <w:rPr>
          <w:rFonts w:eastAsia="Arial"/>
          <w:spacing w:val="10"/>
        </w:rPr>
        <w:t xml:space="preserve"> </w:t>
      </w:r>
      <w:r w:rsidR="00755F71" w:rsidRPr="00755F71">
        <w:rPr>
          <w:rFonts w:eastAsia="Arial"/>
        </w:rPr>
        <w:t>V22</w:t>
      </w:r>
      <w:r w:rsidR="00755F71" w:rsidRPr="00755F71">
        <w:rPr>
          <w:rFonts w:eastAsia="Arial"/>
          <w:spacing w:val="10"/>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moderniziran</w:t>
      </w:r>
      <w:r w:rsidR="00755F71" w:rsidRPr="00755F71">
        <w:rPr>
          <w:rFonts w:eastAsia="Arial"/>
          <w:spacing w:val="27"/>
        </w:rPr>
        <w:t xml:space="preserve"> </w:t>
      </w:r>
    </w:p>
    <w:p w:rsidRDefault="002C2BD9" w:rsidP="00251B83" w:rsidR="0007469B">
      <w:pPr>
        <w:spacing w:before="24"/>
        <w:ind w:right="-20"/>
        <w:rPr>
          <w:rFonts w:eastAsia="Arial"/>
          <w:spacing w:val="4"/>
        </w:rPr>
      </w:pPr>
      <w:r>
        <w:rPr>
          <w:rFonts w:eastAsia="Arial"/>
        </w:rPr>
        <w:t>-R</w:t>
      </w:r>
      <w:r w:rsidR="00755F71" w:rsidRPr="00755F71">
        <w:rPr>
          <w:rFonts w:eastAsia="Arial"/>
        </w:rPr>
        <w:t>avnalica</w:t>
      </w:r>
      <w:r w:rsidR="00755F71" w:rsidRPr="00755F71">
        <w:rPr>
          <w:rFonts w:eastAsia="Arial"/>
          <w:spacing w:val="19"/>
        </w:rPr>
        <w:t xml:space="preserve"> </w:t>
      </w:r>
      <w:r w:rsidR="00755F71" w:rsidRPr="00755F71">
        <w:rPr>
          <w:rFonts w:eastAsia="Arial"/>
        </w:rPr>
        <w:t>RL</w:t>
      </w:r>
      <w:r w:rsidR="00755F71" w:rsidRPr="00755F71">
        <w:rPr>
          <w:rFonts w:eastAsia="Arial"/>
          <w:spacing w:val="8"/>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2</w:t>
      </w:r>
      <w:r w:rsidR="00755F71" w:rsidRPr="00755F71">
        <w:rPr>
          <w:rFonts w:eastAsia="Arial"/>
          <w:spacing w:val="4"/>
        </w:rPr>
        <w:t xml:space="preserve"> </w:t>
      </w:r>
    </w:p>
    <w:p w:rsidRDefault="002C2BD9" w:rsidP="00251B83" w:rsidR="0007469B">
      <w:pPr>
        <w:spacing w:before="24"/>
        <w:ind w:right="-20"/>
        <w:rPr>
          <w:rFonts w:eastAsia="Arial"/>
          <w:spacing w:val="29"/>
        </w:rPr>
      </w:pPr>
      <w:r>
        <w:rPr>
          <w:rFonts w:eastAsia="Arial"/>
        </w:rPr>
        <w:t xml:space="preserve">- </w:t>
      </w:r>
      <w:r w:rsidR="00755F71" w:rsidRPr="00755F71">
        <w:rPr>
          <w:rFonts w:eastAsia="Arial"/>
        </w:rPr>
        <w:t>V22</w:t>
      </w:r>
      <w:r w:rsidR="00755F71" w:rsidRPr="00755F71">
        <w:rPr>
          <w:rFonts w:eastAsia="Arial"/>
          <w:spacing w:val="10"/>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rekonstrukcija</w:t>
      </w:r>
      <w:r w:rsidR="00755F71" w:rsidRPr="00755F71">
        <w:rPr>
          <w:rFonts w:eastAsia="Arial"/>
          <w:spacing w:val="29"/>
        </w:rPr>
        <w:t xml:space="preserve"> </w:t>
      </w:r>
      <w:r w:rsidR="00755F71" w:rsidRPr="00755F71">
        <w:rPr>
          <w:rFonts w:eastAsia="Arial"/>
        </w:rPr>
        <w:t>i</w:t>
      </w:r>
      <w:r w:rsidR="00755F71" w:rsidRPr="00755F71">
        <w:rPr>
          <w:rFonts w:eastAsia="Arial"/>
          <w:spacing w:val="3"/>
        </w:rPr>
        <w:t xml:space="preserve"> </w:t>
      </w:r>
      <w:r w:rsidR="00755F71" w:rsidRPr="00755F71">
        <w:rPr>
          <w:rFonts w:eastAsia="Arial"/>
        </w:rPr>
        <w:t>medrenizacija</w:t>
      </w:r>
      <w:r w:rsidR="00755F71" w:rsidRPr="00755F71">
        <w:rPr>
          <w:rFonts w:eastAsia="Arial"/>
          <w:spacing w:val="29"/>
        </w:rPr>
        <w:t xml:space="preserve"> </w:t>
      </w:r>
    </w:p>
    <w:p w:rsidRDefault="002C2BD9" w:rsidP="00251B83" w:rsidR="0007469B">
      <w:pPr>
        <w:spacing w:before="24"/>
        <w:ind w:right="-20"/>
        <w:rPr>
          <w:rFonts w:eastAsia="Arial"/>
          <w:spacing w:val="18"/>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žarenje</w:t>
      </w:r>
      <w:r w:rsidR="00755F71" w:rsidRPr="00755F71">
        <w:rPr>
          <w:rFonts w:eastAsia="Arial"/>
          <w:spacing w:val="17"/>
        </w:rPr>
        <w:t xml:space="preserve"> </w:t>
      </w:r>
      <w:r w:rsidR="00755F71" w:rsidRPr="00755F71">
        <w:rPr>
          <w:rFonts w:eastAsia="Arial"/>
        </w:rPr>
        <w:t>svitkova</w:t>
      </w:r>
      <w:r w:rsidR="00755F71" w:rsidRPr="00755F71">
        <w:rPr>
          <w:rFonts w:eastAsia="Arial"/>
          <w:spacing w:val="18"/>
        </w:rPr>
        <w:t xml:space="preserve"> </w:t>
      </w:r>
    </w:p>
    <w:p w:rsidRDefault="002C2BD9" w:rsidP="00251B83" w:rsidR="0007469B">
      <w:pPr>
        <w:spacing w:before="24"/>
        <w:ind w:right="-20"/>
        <w:rPr>
          <w:rFonts w:eastAsia="Arial"/>
          <w:spacing w:val="16"/>
        </w:rPr>
      </w:pPr>
      <w:r>
        <w:rPr>
          <w:rFonts w:eastAsia="Arial"/>
        </w:rPr>
        <w:t>-</w:t>
      </w:r>
      <w:r w:rsidR="00755F71" w:rsidRPr="00755F71">
        <w:rPr>
          <w:rFonts w:eastAsia="Arial"/>
        </w:rPr>
        <w:t>Linija</w:t>
      </w:r>
      <w:r w:rsidR="00755F71" w:rsidRPr="00755F71">
        <w:rPr>
          <w:rFonts w:eastAsia="Arial"/>
          <w:spacing w:val="11"/>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isjecanje</w:t>
      </w:r>
      <w:r w:rsidR="00755F71" w:rsidRPr="00755F71">
        <w:rPr>
          <w:rFonts w:eastAsia="Arial"/>
          <w:spacing w:val="18"/>
        </w:rPr>
        <w:t xml:space="preserve"> </w:t>
      </w:r>
      <w:r w:rsidR="00755F71" w:rsidRPr="00755F71">
        <w:rPr>
          <w:rFonts w:eastAsia="Arial"/>
        </w:rPr>
        <w:t>rondela</w:t>
      </w:r>
      <w:r w:rsidR="00755F71" w:rsidRPr="00755F71">
        <w:rPr>
          <w:rFonts w:eastAsia="Arial"/>
          <w:spacing w:val="16"/>
        </w:rPr>
        <w:t xml:space="preserve"> </w:t>
      </w:r>
    </w:p>
    <w:p w:rsidRDefault="002C2BD9" w:rsidP="00251B83" w:rsidR="00C54F85">
      <w:pPr>
        <w:spacing w:before="24"/>
        <w:ind w:right="-20"/>
        <w:rPr>
          <w:rFonts w:eastAsia="Arial"/>
        </w:rPr>
      </w:pPr>
      <w:r>
        <w:rPr>
          <w:rFonts w:eastAsia="Arial"/>
        </w:rPr>
        <w:t>-L</w:t>
      </w:r>
      <w:r w:rsidR="00755F71" w:rsidRPr="00755F71">
        <w:rPr>
          <w:rFonts w:eastAsia="Arial"/>
        </w:rPr>
        <w:t>inija</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pakiranje</w:t>
      </w:r>
      <w:r w:rsidR="00755F71" w:rsidRPr="00755F71">
        <w:rPr>
          <w:rFonts w:eastAsia="Arial"/>
          <w:spacing w:val="19"/>
        </w:rPr>
        <w:t xml:space="preserve"> </w:t>
      </w:r>
      <w:r w:rsidR="00755F71" w:rsidRPr="00755F71">
        <w:rPr>
          <w:rFonts w:eastAsia="Arial"/>
        </w:rPr>
        <w:t>rondela</w:t>
      </w:r>
      <w:r w:rsidR="00755F71" w:rsidRPr="00755F71">
        <w:rPr>
          <w:rFonts w:eastAsia="Arial"/>
          <w:spacing w:val="16"/>
        </w:rPr>
        <w:t xml:space="preserve"> </w:t>
      </w:r>
    </w:p>
    <w:p w:rsidRDefault="002C2BD9" w:rsidP="00251B83" w:rsidR="00C54F85">
      <w:pPr>
        <w:spacing w:before="24"/>
        <w:ind w:right="-20"/>
        <w:rPr>
          <w:rFonts w:eastAsia="Arial"/>
          <w:spacing w:val="17"/>
        </w:rPr>
      </w:pPr>
      <w:r>
        <w:rPr>
          <w:rFonts w:eastAsia="Arial"/>
        </w:rPr>
        <w:t>-</w:t>
      </w:r>
      <w:r w:rsidR="00755F71" w:rsidRPr="00755F71">
        <w:rPr>
          <w:rFonts w:eastAsia="Arial"/>
        </w:rPr>
        <w:t>Linija</w:t>
      </w:r>
      <w:r w:rsidR="00755F71" w:rsidRPr="00755F71">
        <w:rPr>
          <w:rFonts w:eastAsia="Arial"/>
          <w:spacing w:val="11"/>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ljevanje</w:t>
      </w:r>
      <w:r w:rsidR="00755F71" w:rsidRPr="00755F71">
        <w:rPr>
          <w:rFonts w:eastAsia="Arial"/>
          <w:spacing w:val="16"/>
        </w:rPr>
        <w:t xml:space="preserve"> </w:t>
      </w:r>
      <w:r w:rsidR="00755F71" w:rsidRPr="00755F71">
        <w:rPr>
          <w:rFonts w:eastAsia="Arial"/>
        </w:rPr>
        <w:t>al.</w:t>
      </w:r>
      <w:r w:rsidR="00755F71" w:rsidRPr="00755F71">
        <w:rPr>
          <w:rFonts w:eastAsia="Arial"/>
          <w:spacing w:val="7"/>
        </w:rPr>
        <w:t xml:space="preserve"> </w:t>
      </w:r>
      <w:r w:rsidR="00755F71" w:rsidRPr="00755F71">
        <w:rPr>
          <w:rFonts w:eastAsia="Arial"/>
        </w:rPr>
        <w:t>blokova</w:t>
      </w:r>
      <w:r w:rsidR="00755F71" w:rsidRPr="00755F71">
        <w:rPr>
          <w:rFonts w:eastAsia="Arial"/>
          <w:spacing w:val="17"/>
        </w:rPr>
        <w:t xml:space="preserve"> </w:t>
      </w:r>
    </w:p>
    <w:p w:rsidRDefault="002C2BD9" w:rsidP="00251B83" w:rsidR="00755F71" w:rsidRPr="00755F71">
      <w:pPr>
        <w:spacing w:before="24"/>
        <w:ind w:right="-20"/>
        <w:rPr>
          <w:rFonts w:eastAsia="Arial"/>
        </w:rPr>
      </w:pPr>
      <w:r>
        <w:rPr>
          <w:rFonts w:eastAsia="Arial"/>
        </w:rPr>
        <w:t>-</w:t>
      </w:r>
      <w:r w:rsidR="00755F71" w:rsidRPr="00755F71">
        <w:rPr>
          <w:rFonts w:eastAsia="Arial"/>
        </w:rPr>
        <w:t>Glodalica</w:t>
      </w:r>
      <w:r w:rsidR="00755F71" w:rsidRPr="00755F71">
        <w:rPr>
          <w:rFonts w:eastAsia="Arial"/>
          <w:spacing w:val="20"/>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modernizacija</w:t>
      </w:r>
      <w:r w:rsidR="00755F71" w:rsidRPr="00755F71">
        <w:rPr>
          <w:rFonts w:eastAsia="Arial"/>
          <w:spacing w:val="29"/>
        </w:rPr>
        <w:t xml:space="preserve"> </w:t>
      </w:r>
    </w:p>
    <w:p w:rsidRDefault="002C2BD9" w:rsidP="00251B83" w:rsidR="00755F71" w:rsidRPr="00755F71">
      <w:pPr>
        <w:spacing w:before="14"/>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zagrijvanje</w:t>
      </w:r>
      <w:r w:rsidR="00755F71" w:rsidRPr="00755F71">
        <w:rPr>
          <w:rFonts w:eastAsia="Arial"/>
          <w:spacing w:val="23"/>
        </w:rPr>
        <w:t xml:space="preserve"> </w:t>
      </w:r>
      <w:r w:rsidR="00755F71" w:rsidRPr="00755F71">
        <w:rPr>
          <w:rFonts w:eastAsia="Arial"/>
        </w:rPr>
        <w:t>blokova</w:t>
      </w:r>
      <w:r w:rsidR="00755F71" w:rsidRPr="00755F71">
        <w:rPr>
          <w:rFonts w:eastAsia="Arial"/>
          <w:spacing w:val="17"/>
        </w:rPr>
        <w:t xml:space="preserve"> </w:t>
      </w:r>
      <w:r w:rsidR="00755F71" w:rsidRPr="00755F71">
        <w:rPr>
          <w:rFonts w:eastAsia="Arial"/>
        </w:rPr>
        <w:t>P-61</w:t>
      </w:r>
      <w:r w:rsidR="00755F71" w:rsidRPr="00755F71">
        <w:rPr>
          <w:rFonts w:eastAsia="Arial"/>
          <w:spacing w:val="11"/>
        </w:rPr>
        <w:t xml:space="preserve"> </w:t>
      </w:r>
    </w:p>
    <w:p w:rsidRDefault="002C2BD9" w:rsidP="00251B83" w:rsidR="00C54F85">
      <w:pPr>
        <w:spacing w:before="24"/>
        <w:ind w:right="-20"/>
        <w:rPr>
          <w:rFonts w:eastAsia="Arial"/>
          <w:spacing w:val="11"/>
        </w:rPr>
      </w:pPr>
      <w:r>
        <w:rPr>
          <w:rFonts w:eastAsia="Arial"/>
        </w:rPr>
        <w:t>-</w:t>
      </w:r>
      <w:r w:rsidR="00755F71" w:rsidRPr="00755F71">
        <w:rPr>
          <w:rFonts w:eastAsia="Arial"/>
        </w:rPr>
        <w:t>Toplo</w:t>
      </w:r>
      <w:r w:rsidR="00755F71" w:rsidRPr="00755F71">
        <w:rPr>
          <w:rFonts w:eastAsia="Arial"/>
          <w:spacing w:val="13"/>
        </w:rPr>
        <w:t xml:space="preserve"> </w:t>
      </w:r>
      <w:r w:rsidR="00755F71" w:rsidRPr="00755F71">
        <w:rPr>
          <w:rFonts w:eastAsia="Arial"/>
        </w:rPr>
        <w:t>valjački</w:t>
      </w:r>
      <w:r w:rsidR="00755F71" w:rsidRPr="00755F71">
        <w:rPr>
          <w:rFonts w:eastAsia="Arial"/>
          <w:spacing w:val="17"/>
        </w:rPr>
        <w:t xml:space="preserve"> </w:t>
      </w:r>
      <w:r w:rsidR="00755F71" w:rsidRPr="00755F71">
        <w:rPr>
          <w:rFonts w:eastAsia="Arial"/>
        </w:rPr>
        <w:t>stan</w:t>
      </w:r>
      <w:r w:rsidR="00755F71" w:rsidRPr="00755F71">
        <w:rPr>
          <w:rFonts w:eastAsia="Arial"/>
          <w:spacing w:val="10"/>
        </w:rPr>
        <w:t xml:space="preserve"> </w:t>
      </w:r>
      <w:r w:rsidR="00755F71" w:rsidRPr="00755F71">
        <w:rPr>
          <w:rFonts w:eastAsia="Arial"/>
        </w:rPr>
        <w:t>V-24</w:t>
      </w:r>
      <w:r w:rsidR="00755F71" w:rsidRPr="00755F71">
        <w:rPr>
          <w:rFonts w:eastAsia="Arial"/>
          <w:spacing w:val="11"/>
        </w:rPr>
        <w:t xml:space="preserve"> </w:t>
      </w:r>
    </w:p>
    <w:p w:rsidRDefault="002C2BD9" w:rsidP="00251B83" w:rsidR="00C54F85">
      <w:pPr>
        <w:spacing w:before="24"/>
        <w:ind w:right="-20"/>
        <w:rPr>
          <w:rFonts w:eastAsia="Arial"/>
          <w:spacing w:val="16"/>
        </w:rPr>
      </w:pPr>
      <w:r>
        <w:rPr>
          <w:rFonts w:eastAsia="Arial"/>
        </w:rPr>
        <w:t>-</w:t>
      </w:r>
      <w:r w:rsidR="00755F71" w:rsidRPr="00755F71">
        <w:rPr>
          <w:rFonts w:eastAsia="Arial"/>
        </w:rPr>
        <w:t>Brusilica</w:t>
      </w:r>
      <w:r w:rsidR="00755F71" w:rsidRPr="00755F71">
        <w:rPr>
          <w:rFonts w:eastAsia="Arial"/>
          <w:spacing w:val="19"/>
        </w:rPr>
        <w:t xml:space="preserve"> </w:t>
      </w:r>
      <w:r w:rsidR="00755F71" w:rsidRPr="00755F71">
        <w:rPr>
          <w:rFonts w:eastAsia="Arial"/>
        </w:rPr>
        <w:t>valjaka</w:t>
      </w:r>
      <w:r w:rsidR="00755F71" w:rsidRPr="00755F71">
        <w:rPr>
          <w:rFonts w:eastAsia="Arial"/>
          <w:spacing w:val="16"/>
        </w:rPr>
        <w:t xml:space="preserve"> </w:t>
      </w:r>
    </w:p>
    <w:p w:rsidRDefault="002C2BD9" w:rsidP="00251B83" w:rsidR="00755F71" w:rsidRPr="00755F71">
      <w:pPr>
        <w:spacing w:before="24"/>
        <w:ind w:right="-20"/>
        <w:rPr>
          <w:rFonts w:eastAsia="Arial"/>
        </w:rPr>
      </w:pPr>
      <w:r>
        <w:rPr>
          <w:rFonts w:eastAsia="Arial"/>
        </w:rPr>
        <w:t>-</w:t>
      </w:r>
      <w:r w:rsidR="00755F71" w:rsidRPr="00755F71">
        <w:rPr>
          <w:rFonts w:eastAsia="Arial"/>
        </w:rPr>
        <w:t>Stroj</w:t>
      </w:r>
      <w:r w:rsidR="00755F71" w:rsidRPr="00755F71">
        <w:rPr>
          <w:rFonts w:eastAsia="Arial"/>
          <w:spacing w:val="11"/>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šarživanje</w:t>
      </w:r>
      <w:r w:rsidR="00755F71" w:rsidRPr="00755F71">
        <w:rPr>
          <w:rFonts w:eastAsia="Arial"/>
          <w:spacing w:val="21"/>
        </w:rPr>
        <w:t xml:space="preserve"> </w:t>
      </w:r>
      <w:r w:rsidR="00755F71" w:rsidRPr="00755F71">
        <w:rPr>
          <w:rFonts w:eastAsia="Arial"/>
          <w:w w:val="103"/>
        </w:rPr>
        <w:t>44731</w:t>
      </w:r>
    </w:p>
    <w:p w:rsidRDefault="002C2BD9" w:rsidP="00251B83" w:rsidR="00755F71" w:rsidRPr="00755F71">
      <w:pPr>
        <w:spacing w:before="24"/>
        <w:ind w:right="-20"/>
        <w:rPr>
          <w:rFonts w:eastAsia="Arial"/>
        </w:rPr>
      </w:pPr>
      <w:r>
        <w:rPr>
          <w:rFonts w:eastAsia="Arial"/>
        </w:rPr>
        <w:t>-</w:t>
      </w:r>
      <w:r w:rsidR="00755F71" w:rsidRPr="00755F71">
        <w:rPr>
          <w:rFonts w:eastAsia="Arial"/>
        </w:rPr>
        <w:t>Valjački</w:t>
      </w:r>
      <w:r w:rsidR="00755F71" w:rsidRPr="00755F71">
        <w:rPr>
          <w:rFonts w:eastAsia="Arial"/>
          <w:spacing w:val="17"/>
        </w:rPr>
        <w:t xml:space="preserve"> </w:t>
      </w:r>
      <w:r w:rsidR="00755F71" w:rsidRPr="00755F71">
        <w:rPr>
          <w:rFonts w:eastAsia="Arial"/>
        </w:rPr>
        <w:t>stan</w:t>
      </w:r>
      <w:r w:rsidR="00755F71" w:rsidRPr="00755F71">
        <w:rPr>
          <w:rFonts w:eastAsia="Arial"/>
          <w:spacing w:val="10"/>
        </w:rPr>
        <w:t xml:space="preserve"> </w:t>
      </w:r>
      <w:r w:rsidR="00755F71" w:rsidRPr="00755F71">
        <w:rPr>
          <w:rFonts w:eastAsia="Arial"/>
        </w:rPr>
        <w:t>V14</w:t>
      </w:r>
      <w:r w:rsidR="00755F71" w:rsidRPr="00755F71">
        <w:rPr>
          <w:rFonts w:eastAsia="Arial"/>
          <w:spacing w:val="10"/>
        </w:rPr>
        <w:t xml:space="preserve"> </w:t>
      </w:r>
      <w:r w:rsidR="00755F71" w:rsidRPr="00755F71">
        <w:rPr>
          <w:rFonts w:eastAsia="Arial"/>
          <w:w w:val="103"/>
        </w:rPr>
        <w:t>02322</w:t>
      </w:r>
    </w:p>
    <w:p w:rsidRDefault="002C2BD9" w:rsidP="00251B83" w:rsidR="00755F71" w:rsidRPr="00755F71">
      <w:pPr>
        <w:spacing w:before="24"/>
        <w:ind w:right="-20"/>
        <w:rPr>
          <w:rFonts w:eastAsia="Arial"/>
        </w:rPr>
      </w:pPr>
      <w:r>
        <w:rPr>
          <w:rFonts w:eastAsia="Arial"/>
        </w:rPr>
        <w:t>-</w:t>
      </w:r>
      <w:r w:rsidR="00755F71" w:rsidRPr="00755F71">
        <w:rPr>
          <w:rFonts w:eastAsia="Arial"/>
        </w:rPr>
        <w:t>Mosna</w:t>
      </w:r>
      <w:r w:rsidR="00755F71" w:rsidRPr="00755F71">
        <w:rPr>
          <w:rFonts w:eastAsia="Arial"/>
          <w:spacing w:val="15"/>
        </w:rPr>
        <w:t xml:space="preserve"> </w:t>
      </w:r>
      <w:r w:rsidR="00755F71" w:rsidRPr="00755F71">
        <w:rPr>
          <w:rFonts w:eastAsia="Arial"/>
        </w:rPr>
        <w:t>dizalica</w:t>
      </w:r>
      <w:r w:rsidR="00755F71" w:rsidRPr="00755F71">
        <w:rPr>
          <w:rFonts w:eastAsia="Arial"/>
          <w:spacing w:val="16"/>
        </w:rPr>
        <w:t xml:space="preserve"> </w:t>
      </w:r>
      <w:r w:rsidR="00755F71" w:rsidRPr="00755F71">
        <w:rPr>
          <w:rFonts w:eastAsia="Arial"/>
          <w:w w:val="103"/>
        </w:rPr>
        <w:t>44147</w:t>
      </w:r>
    </w:p>
    <w:p w:rsidRDefault="002C2BD9" w:rsidP="00251B83" w:rsidR="00755F71" w:rsidRPr="00755F71">
      <w:pPr>
        <w:spacing w:before="14"/>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žarenje</w:t>
      </w:r>
      <w:r w:rsidR="00755F71" w:rsidRPr="00755F71">
        <w:rPr>
          <w:rFonts w:eastAsia="Arial"/>
          <w:spacing w:val="17"/>
        </w:rPr>
        <w:t xml:space="preserve"> </w:t>
      </w:r>
      <w:r w:rsidR="00755F71" w:rsidRPr="00755F71">
        <w:rPr>
          <w:rFonts w:eastAsia="Arial"/>
        </w:rPr>
        <w:t>blokova</w:t>
      </w:r>
      <w:r w:rsidR="00755F71" w:rsidRPr="00755F71">
        <w:rPr>
          <w:rFonts w:eastAsia="Arial"/>
          <w:spacing w:val="17"/>
        </w:rPr>
        <w:t xml:space="preserve"> </w:t>
      </w:r>
      <w:r w:rsidR="00755F71" w:rsidRPr="00755F71">
        <w:rPr>
          <w:rFonts w:eastAsia="Arial"/>
        </w:rPr>
        <w:t>D.S.</w:t>
      </w:r>
      <w:r w:rsidR="00755F71" w:rsidRPr="00755F71">
        <w:rPr>
          <w:rFonts w:eastAsia="Arial"/>
          <w:spacing w:val="11"/>
        </w:rPr>
        <w:t xml:space="preserve"> </w:t>
      </w:r>
      <w:r w:rsidR="00755F71" w:rsidRPr="00755F71">
        <w:rPr>
          <w:rFonts w:eastAsia="Arial"/>
        </w:rPr>
        <w:t>MAT.</w:t>
      </w:r>
      <w:r w:rsidR="00755F71" w:rsidRPr="00755F71">
        <w:rPr>
          <w:rFonts w:eastAsia="Arial"/>
          <w:spacing w:val="13"/>
        </w:rPr>
        <w:t xml:space="preserve"> </w:t>
      </w:r>
      <w:r w:rsidR="00755F71" w:rsidRPr="00755F71">
        <w:rPr>
          <w:rFonts w:eastAsia="Arial"/>
        </w:rPr>
        <w:t>S.</w:t>
      </w:r>
      <w:r w:rsidR="00755F71" w:rsidRPr="00755F71">
        <w:rPr>
          <w:rFonts w:eastAsia="Arial"/>
          <w:spacing w:val="6"/>
        </w:rPr>
        <w:t xml:space="preserve"> </w:t>
      </w:r>
      <w:r w:rsidR="00755F71" w:rsidRPr="00755F71">
        <w:rPr>
          <w:rFonts w:eastAsia="Arial"/>
        </w:rPr>
        <w:t>P.</w:t>
      </w:r>
      <w:r w:rsidR="00755F71" w:rsidRPr="00755F71">
        <w:rPr>
          <w:rFonts w:eastAsia="Arial"/>
          <w:spacing w:val="6"/>
        </w:rPr>
        <w:t xml:space="preserve"> </w:t>
      </w:r>
      <w:r w:rsidR="00755F71" w:rsidRPr="00755F71">
        <w:rPr>
          <w:rFonts w:eastAsia="Arial"/>
        </w:rPr>
        <w:t>(44549)</w:t>
      </w:r>
      <w:r w:rsidR="00755F71" w:rsidRPr="00755F71">
        <w:rPr>
          <w:rFonts w:eastAsia="Arial"/>
          <w:spacing w:val="4"/>
        </w:rPr>
        <w:t xml:space="preserve"> </w:t>
      </w:r>
    </w:p>
    <w:p w:rsidRDefault="002C2BD9" w:rsidP="00251B83" w:rsidR="00755F71" w:rsidRPr="00755F71">
      <w:pPr>
        <w:spacing w:before="24"/>
        <w:ind w:right="-20"/>
        <w:rPr>
          <w:rFonts w:eastAsia="Arial"/>
        </w:rPr>
      </w:pPr>
      <w:r>
        <w:rPr>
          <w:rFonts w:eastAsia="Arial"/>
        </w:rPr>
        <w:t>-</w:t>
      </w:r>
      <w:r w:rsidR="00755F71" w:rsidRPr="00755F71">
        <w:rPr>
          <w:rFonts w:eastAsia="Arial"/>
        </w:rPr>
        <w:t>Mosna</w:t>
      </w:r>
      <w:r w:rsidR="00755F71" w:rsidRPr="00755F71">
        <w:rPr>
          <w:rFonts w:eastAsia="Arial"/>
          <w:spacing w:val="15"/>
        </w:rPr>
        <w:t xml:space="preserve"> </w:t>
      </w:r>
      <w:r w:rsidR="00755F71" w:rsidRPr="00755F71">
        <w:rPr>
          <w:rFonts w:eastAsia="Arial"/>
        </w:rPr>
        <w:t>dizalica</w:t>
      </w:r>
      <w:r w:rsidR="00755F71" w:rsidRPr="00755F71">
        <w:rPr>
          <w:rFonts w:eastAsia="Arial"/>
          <w:spacing w:val="16"/>
        </w:rPr>
        <w:t xml:space="preserve"> </w:t>
      </w:r>
      <w:r w:rsidR="00755F71" w:rsidRPr="00755F71">
        <w:rPr>
          <w:rFonts w:eastAsia="Arial"/>
        </w:rPr>
        <w:t>ZKK</w:t>
      </w:r>
      <w:r w:rsidR="00755F71" w:rsidRPr="00755F71">
        <w:rPr>
          <w:rFonts w:eastAsia="Arial"/>
          <w:spacing w:val="11"/>
        </w:rPr>
        <w:t xml:space="preserve"> </w:t>
      </w:r>
      <w:r w:rsidR="00755F71" w:rsidRPr="00755F71">
        <w:rPr>
          <w:rFonts w:eastAsia="Arial"/>
        </w:rPr>
        <w:t>80-25T</w:t>
      </w:r>
      <w:r w:rsidR="00755F71" w:rsidRPr="00755F71">
        <w:rPr>
          <w:rFonts w:eastAsia="Arial"/>
          <w:spacing w:val="16"/>
        </w:rPr>
        <w:t xml:space="preserve"> </w:t>
      </w:r>
      <w:r w:rsidR="00755F71" w:rsidRPr="00755F71">
        <w:rPr>
          <w:rFonts w:eastAsia="Arial"/>
          <w:w w:val="103"/>
        </w:rPr>
        <w:t>44148</w:t>
      </w:r>
    </w:p>
    <w:p w:rsidRDefault="002C2BD9" w:rsidP="00251B83" w:rsidR="00755F71" w:rsidRPr="00755F71">
      <w:pPr>
        <w:spacing w:before="24"/>
        <w:ind w:right="-20"/>
        <w:rPr>
          <w:rFonts w:eastAsia="Arial"/>
        </w:rPr>
      </w:pPr>
      <w:r>
        <w:rPr>
          <w:rFonts w:eastAsia="Arial"/>
        </w:rPr>
        <w:t>-</w:t>
      </w:r>
      <w:r w:rsidR="00755F71" w:rsidRPr="00755F71">
        <w:rPr>
          <w:rFonts w:eastAsia="Arial"/>
        </w:rPr>
        <w:t>Kvarto</w:t>
      </w:r>
      <w:r w:rsidR="00755F71" w:rsidRPr="00755F71">
        <w:rPr>
          <w:rFonts w:eastAsia="Arial"/>
          <w:spacing w:val="15"/>
        </w:rPr>
        <w:t xml:space="preserve"> </w:t>
      </w:r>
      <w:r w:rsidR="00755F71" w:rsidRPr="00755F71">
        <w:rPr>
          <w:rFonts w:eastAsia="Arial"/>
        </w:rPr>
        <w:t>valjački</w:t>
      </w:r>
      <w:r w:rsidR="00755F71" w:rsidRPr="00755F71">
        <w:rPr>
          <w:rFonts w:eastAsia="Arial"/>
          <w:spacing w:val="17"/>
        </w:rPr>
        <w:t xml:space="preserve"> </w:t>
      </w:r>
      <w:r w:rsidR="00755F71" w:rsidRPr="00755F71">
        <w:rPr>
          <w:rFonts w:eastAsia="Arial"/>
        </w:rPr>
        <w:t>stan</w:t>
      </w:r>
      <w:r w:rsidR="00755F71" w:rsidRPr="00755F71">
        <w:rPr>
          <w:rFonts w:eastAsia="Arial"/>
          <w:spacing w:val="10"/>
        </w:rPr>
        <w:t xml:space="preserve"> </w:t>
      </w:r>
      <w:r w:rsidR="00755F71" w:rsidRPr="00755F71">
        <w:rPr>
          <w:rFonts w:eastAsia="Arial"/>
        </w:rPr>
        <w:t>V</w:t>
      </w:r>
      <w:r w:rsidR="00755F71" w:rsidRPr="00755F71">
        <w:rPr>
          <w:rFonts w:eastAsia="Arial"/>
          <w:spacing w:val="5"/>
        </w:rPr>
        <w:t xml:space="preserve"> </w:t>
      </w:r>
      <w:r w:rsidR="00755F71" w:rsidRPr="00755F71">
        <w:rPr>
          <w:rFonts w:eastAsia="Arial"/>
        </w:rPr>
        <w:t>23</w:t>
      </w:r>
      <w:r w:rsidR="00755F71" w:rsidRPr="00755F71">
        <w:rPr>
          <w:rFonts w:eastAsia="Arial"/>
          <w:spacing w:val="7"/>
        </w:rPr>
        <w:t xml:space="preserve"> </w:t>
      </w:r>
      <w:r w:rsidR="00755F71" w:rsidRPr="00755F71">
        <w:rPr>
          <w:rFonts w:eastAsia="Arial"/>
          <w:w w:val="103"/>
        </w:rPr>
        <w:t>02780</w:t>
      </w:r>
    </w:p>
    <w:p w:rsidRDefault="002C2BD9" w:rsidP="00251B83" w:rsidR="00755F71" w:rsidRPr="00755F71">
      <w:pPr>
        <w:spacing w:before="24"/>
        <w:ind w:right="-20"/>
        <w:rPr>
          <w:rFonts w:eastAsia="Arial"/>
        </w:rPr>
      </w:pPr>
      <w:r>
        <w:rPr>
          <w:rFonts w:eastAsia="Arial"/>
        </w:rPr>
        <w:t>-</w:t>
      </w:r>
      <w:r w:rsidR="00755F71" w:rsidRPr="00755F71">
        <w:rPr>
          <w:rFonts w:eastAsia="Arial"/>
        </w:rPr>
        <w:t>Valjački</w:t>
      </w:r>
      <w:r w:rsidR="00755F71" w:rsidRPr="00755F71">
        <w:rPr>
          <w:rFonts w:eastAsia="Arial"/>
          <w:spacing w:val="17"/>
        </w:rPr>
        <w:t xml:space="preserve"> </w:t>
      </w:r>
      <w:r w:rsidR="00755F71" w:rsidRPr="00755F71">
        <w:rPr>
          <w:rFonts w:eastAsia="Arial"/>
        </w:rPr>
        <w:t>stan</w:t>
      </w:r>
      <w:r w:rsidR="00755F71" w:rsidRPr="00755F71">
        <w:rPr>
          <w:rFonts w:eastAsia="Arial"/>
          <w:spacing w:val="10"/>
        </w:rPr>
        <w:t xml:space="preserve"> </w:t>
      </w:r>
      <w:r w:rsidR="00755F71" w:rsidRPr="00755F71">
        <w:rPr>
          <w:rFonts w:eastAsia="Arial"/>
        </w:rPr>
        <w:t>V</w:t>
      </w:r>
      <w:r w:rsidR="00755F71" w:rsidRPr="00755F71">
        <w:rPr>
          <w:rFonts w:eastAsia="Arial"/>
          <w:spacing w:val="5"/>
        </w:rPr>
        <w:t xml:space="preserve"> </w:t>
      </w:r>
      <w:r w:rsidR="00755F71" w:rsidRPr="00755F71">
        <w:rPr>
          <w:rFonts w:eastAsia="Arial"/>
        </w:rPr>
        <w:t>22</w:t>
      </w:r>
      <w:r w:rsidR="00755F71" w:rsidRPr="00755F71">
        <w:rPr>
          <w:rFonts w:eastAsia="Arial"/>
          <w:spacing w:val="7"/>
        </w:rPr>
        <w:t xml:space="preserve"> </w:t>
      </w:r>
      <w:r w:rsidR="00755F71" w:rsidRPr="00755F71">
        <w:rPr>
          <w:rFonts w:eastAsia="Arial"/>
        </w:rPr>
        <w:t>rekonstrukcija</w:t>
      </w:r>
      <w:r w:rsidR="00755F71" w:rsidRPr="00755F71">
        <w:rPr>
          <w:rFonts w:eastAsia="Arial"/>
          <w:spacing w:val="29"/>
        </w:rPr>
        <w:t xml:space="preserve"> </w:t>
      </w:r>
      <w:r w:rsidR="00755F71" w:rsidRPr="00755F71">
        <w:rPr>
          <w:rFonts w:eastAsia="Arial"/>
          <w:w w:val="103"/>
        </w:rPr>
        <w:t>12006-1</w:t>
      </w:r>
    </w:p>
    <w:p w:rsidRDefault="002C2BD9" w:rsidP="00251B83" w:rsidR="00755F71" w:rsidRPr="00755F71">
      <w:pPr>
        <w:spacing w:before="24"/>
        <w:ind w:right="-20"/>
        <w:rPr>
          <w:rFonts w:eastAsia="Arial"/>
        </w:rPr>
      </w:pPr>
      <w:r>
        <w:rPr>
          <w:rFonts w:eastAsia="Arial"/>
        </w:rPr>
        <w:t>-</w:t>
      </w:r>
      <w:r w:rsidR="00755F71" w:rsidRPr="00755F71">
        <w:rPr>
          <w:rFonts w:eastAsia="Arial"/>
        </w:rPr>
        <w:t>Ravnalica</w:t>
      </w:r>
      <w:r w:rsidR="00755F71" w:rsidRPr="00755F71">
        <w:rPr>
          <w:rFonts w:eastAsia="Arial"/>
          <w:spacing w:val="21"/>
        </w:rPr>
        <w:t xml:space="preserve"> </w:t>
      </w:r>
      <w:r w:rsidR="00755F71" w:rsidRPr="00755F71">
        <w:rPr>
          <w:rFonts w:eastAsia="Arial"/>
        </w:rPr>
        <w:t>rekonstrikcija</w:t>
      </w:r>
      <w:r w:rsidR="00755F71" w:rsidRPr="00755F71">
        <w:rPr>
          <w:rFonts w:eastAsia="Arial"/>
          <w:spacing w:val="27"/>
        </w:rPr>
        <w:t xml:space="preserve"> </w:t>
      </w:r>
      <w:r w:rsidR="00755F71" w:rsidRPr="00755F71">
        <w:rPr>
          <w:rFonts w:eastAsia="Arial"/>
          <w:w w:val="103"/>
        </w:rPr>
        <w:t>35629-1</w:t>
      </w:r>
    </w:p>
    <w:p w:rsidRDefault="002C2BD9" w:rsidP="00251B83" w:rsidR="00755F71" w:rsidRPr="00755F71">
      <w:pPr>
        <w:spacing w:before="24"/>
        <w:ind w:right="-20"/>
        <w:rPr>
          <w:rFonts w:eastAsia="Arial"/>
        </w:rPr>
      </w:pPr>
      <w:r>
        <w:rPr>
          <w:rFonts w:eastAsia="Arial"/>
        </w:rPr>
        <w:t>-</w:t>
      </w:r>
      <w:r w:rsidR="00755F71" w:rsidRPr="00755F71">
        <w:rPr>
          <w:rFonts w:eastAsia="Arial"/>
        </w:rPr>
        <w:t>ABB</w:t>
      </w:r>
      <w:r w:rsidR="00755F71" w:rsidRPr="00755F71">
        <w:rPr>
          <w:rFonts w:eastAsia="Arial"/>
          <w:spacing w:val="11"/>
        </w:rPr>
        <w:t xml:space="preserve"> </w:t>
      </w:r>
      <w:r w:rsidR="00755F71" w:rsidRPr="00755F71">
        <w:rPr>
          <w:rFonts w:eastAsia="Arial"/>
        </w:rPr>
        <w:t>usmjerivač</w:t>
      </w:r>
      <w:r w:rsidR="00755F71" w:rsidRPr="00755F71">
        <w:rPr>
          <w:rFonts w:eastAsia="Arial"/>
          <w:spacing w:val="23"/>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valjačke</w:t>
      </w:r>
      <w:r w:rsidR="00755F71" w:rsidRPr="00755F71">
        <w:rPr>
          <w:rFonts w:eastAsia="Arial"/>
          <w:spacing w:val="18"/>
        </w:rPr>
        <w:t xml:space="preserve"> </w:t>
      </w:r>
      <w:r w:rsidR="00755F71" w:rsidRPr="00755F71">
        <w:rPr>
          <w:rFonts w:eastAsia="Arial"/>
        </w:rPr>
        <w:t>motore</w:t>
      </w:r>
      <w:r w:rsidR="00755F71" w:rsidRPr="00755F71">
        <w:rPr>
          <w:rFonts w:eastAsia="Arial"/>
          <w:spacing w:val="16"/>
        </w:rPr>
        <w:t xml:space="preserve"> </w:t>
      </w:r>
      <w:r w:rsidR="00755F71" w:rsidRPr="00755F71">
        <w:rPr>
          <w:rFonts w:eastAsia="Arial"/>
        </w:rPr>
        <w:t>V22</w:t>
      </w:r>
      <w:r w:rsidR="00755F71" w:rsidRPr="00755F71">
        <w:rPr>
          <w:rFonts w:eastAsia="Arial"/>
          <w:spacing w:val="10"/>
        </w:rPr>
        <w:t xml:space="preserve"> </w:t>
      </w:r>
      <w:r w:rsidR="00755F71" w:rsidRPr="00755F71">
        <w:rPr>
          <w:rFonts w:eastAsia="Arial"/>
        </w:rPr>
        <w:t>(konverter)</w:t>
      </w:r>
      <w:r w:rsidR="00755F71" w:rsidRPr="00755F71">
        <w:rPr>
          <w:rFonts w:eastAsia="Arial"/>
          <w:spacing w:val="24"/>
        </w:rPr>
        <w:t xml:space="preserve"> </w:t>
      </w:r>
      <w:r w:rsidR="00755F71" w:rsidRPr="00755F71">
        <w:rPr>
          <w:rFonts w:eastAsia="Arial"/>
          <w:w w:val="103"/>
        </w:rPr>
        <w:t>44048</w:t>
      </w:r>
    </w:p>
    <w:p w:rsidRDefault="002C2BD9" w:rsidP="00251B83" w:rsidR="00755F71" w:rsidRPr="00755F71">
      <w:pPr>
        <w:spacing w:before="24"/>
        <w:ind w:right="-20"/>
        <w:rPr>
          <w:rFonts w:eastAsia="Arial"/>
        </w:rPr>
      </w:pPr>
      <w:r>
        <w:rPr>
          <w:rFonts w:eastAsia="Arial"/>
        </w:rPr>
        <w:t>-</w:t>
      </w:r>
      <w:r w:rsidR="00755F71" w:rsidRPr="00755F71">
        <w:rPr>
          <w:rFonts w:eastAsia="Arial"/>
        </w:rPr>
        <w:t>Škare</w:t>
      </w:r>
      <w:r w:rsidR="00755F71" w:rsidRPr="00755F71">
        <w:rPr>
          <w:rFonts w:eastAsia="Arial"/>
          <w:spacing w:val="14"/>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rubno</w:t>
      </w:r>
      <w:r w:rsidR="00755F71" w:rsidRPr="00755F71">
        <w:rPr>
          <w:rFonts w:eastAsia="Arial"/>
          <w:spacing w:val="13"/>
        </w:rPr>
        <w:t xml:space="preserve"> </w:t>
      </w:r>
      <w:r w:rsidR="00755F71" w:rsidRPr="00755F71">
        <w:rPr>
          <w:rFonts w:eastAsia="Arial"/>
        </w:rPr>
        <w:t>obrezivanje</w:t>
      </w:r>
      <w:r w:rsidR="00755F71" w:rsidRPr="00755F71">
        <w:rPr>
          <w:rFonts w:eastAsia="Arial"/>
          <w:spacing w:val="24"/>
        </w:rPr>
        <w:t xml:space="preserve"> </w:t>
      </w:r>
      <w:r w:rsidR="00755F71" w:rsidRPr="00755F71">
        <w:rPr>
          <w:rFonts w:eastAsia="Arial"/>
        </w:rPr>
        <w:t>al.</w:t>
      </w:r>
      <w:r w:rsidR="00755F71" w:rsidRPr="00755F71">
        <w:rPr>
          <w:rFonts w:eastAsia="Arial"/>
          <w:spacing w:val="7"/>
        </w:rPr>
        <w:t xml:space="preserve"> </w:t>
      </w:r>
      <w:r w:rsidR="00755F71" w:rsidRPr="00755F71">
        <w:rPr>
          <w:rFonts w:eastAsia="Arial"/>
        </w:rPr>
        <w:t>trake</w:t>
      </w:r>
      <w:r w:rsidR="00755F71" w:rsidRPr="00755F71">
        <w:rPr>
          <w:rFonts w:eastAsia="Arial"/>
          <w:spacing w:val="12"/>
        </w:rPr>
        <w:t xml:space="preserve"> </w:t>
      </w:r>
      <w:r w:rsidR="00755F71" w:rsidRPr="00755F71">
        <w:rPr>
          <w:rFonts w:eastAsia="Arial"/>
          <w:w w:val="103"/>
        </w:rPr>
        <w:t>44993</w:t>
      </w:r>
    </w:p>
    <w:p w:rsidRDefault="002C2BD9" w:rsidP="00251B83" w:rsidR="00755F71" w:rsidRPr="00755F71">
      <w:pPr>
        <w:spacing w:before="24"/>
        <w:ind w:right="-20"/>
        <w:rPr>
          <w:rFonts w:eastAsia="Arial"/>
        </w:rPr>
      </w:pPr>
      <w:r>
        <w:rPr>
          <w:rFonts w:eastAsia="Arial"/>
        </w:rPr>
        <w:t>-</w:t>
      </w:r>
      <w:r w:rsidR="00755F71" w:rsidRPr="00755F71">
        <w:rPr>
          <w:rFonts w:eastAsia="Arial"/>
        </w:rPr>
        <w:t>Linija</w:t>
      </w:r>
      <w:r w:rsidR="00755F71" w:rsidRPr="00755F71">
        <w:rPr>
          <w:rFonts w:eastAsia="Arial"/>
          <w:spacing w:val="11"/>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rastezanje</w:t>
      </w:r>
      <w:r w:rsidR="00755F71" w:rsidRPr="00755F71">
        <w:rPr>
          <w:rFonts w:eastAsia="Arial"/>
          <w:spacing w:val="23"/>
        </w:rPr>
        <w:t xml:space="preserve"> </w:t>
      </w:r>
      <w:r w:rsidR="00755F71" w:rsidRPr="00755F71">
        <w:rPr>
          <w:rFonts w:eastAsia="Arial"/>
        </w:rPr>
        <w:t>KRR</w:t>
      </w:r>
      <w:r w:rsidR="00755F71" w:rsidRPr="00755F71">
        <w:rPr>
          <w:rFonts w:eastAsia="Arial"/>
          <w:spacing w:val="11"/>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2</w:t>
      </w:r>
      <w:r w:rsidR="00755F71" w:rsidRPr="00755F71">
        <w:rPr>
          <w:rFonts w:eastAsia="Arial"/>
          <w:spacing w:val="4"/>
        </w:rPr>
        <w:t xml:space="preserve"> </w:t>
      </w:r>
      <w:r w:rsidR="00755F71" w:rsidRPr="00755F71">
        <w:rPr>
          <w:rFonts w:eastAsia="Arial"/>
        </w:rPr>
        <w:t>rekonstrukcija</w:t>
      </w:r>
      <w:r w:rsidR="00755F71" w:rsidRPr="00755F71">
        <w:rPr>
          <w:rFonts w:eastAsia="Arial"/>
          <w:spacing w:val="29"/>
        </w:rPr>
        <w:t xml:space="preserve"> </w:t>
      </w:r>
      <w:r w:rsidR="00755F71" w:rsidRPr="00755F71">
        <w:rPr>
          <w:rFonts w:eastAsia="Arial"/>
          <w:w w:val="103"/>
        </w:rPr>
        <w:t>35775-1</w:t>
      </w:r>
    </w:p>
    <w:p w:rsidRDefault="002C2BD9" w:rsidP="00251B83" w:rsidR="00755F71" w:rsidRPr="00755F71">
      <w:pPr>
        <w:spacing w:before="24"/>
        <w:ind w:right="-20"/>
        <w:rPr>
          <w:rFonts w:eastAsia="Arial"/>
        </w:rPr>
      </w:pPr>
      <w:r>
        <w:rPr>
          <w:rFonts w:eastAsia="Arial"/>
        </w:rPr>
        <w:t>-</w:t>
      </w:r>
      <w:r w:rsidR="00755F71" w:rsidRPr="00755F71">
        <w:rPr>
          <w:rFonts w:eastAsia="Arial"/>
        </w:rPr>
        <w:t>Valjački</w:t>
      </w:r>
      <w:r w:rsidR="00755F71" w:rsidRPr="00755F71">
        <w:rPr>
          <w:rFonts w:eastAsia="Arial"/>
          <w:spacing w:val="17"/>
        </w:rPr>
        <w:t xml:space="preserve"> </w:t>
      </w:r>
      <w:r w:rsidR="00755F71" w:rsidRPr="00755F71">
        <w:rPr>
          <w:rFonts w:eastAsia="Arial"/>
        </w:rPr>
        <w:t>stan</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folije</w:t>
      </w:r>
      <w:r w:rsidR="00755F71" w:rsidRPr="00755F71">
        <w:rPr>
          <w:rFonts w:eastAsia="Arial"/>
          <w:spacing w:val="11"/>
        </w:rPr>
        <w:t xml:space="preserve"> </w:t>
      </w:r>
      <w:r w:rsidR="00755F71" w:rsidRPr="00755F71">
        <w:rPr>
          <w:rFonts w:eastAsia="Arial"/>
        </w:rPr>
        <w:t>VF</w:t>
      </w:r>
      <w:r w:rsidR="00755F71" w:rsidRPr="00755F71">
        <w:rPr>
          <w:rFonts w:eastAsia="Arial"/>
          <w:spacing w:val="8"/>
        </w:rPr>
        <w:t xml:space="preserve"> </w:t>
      </w:r>
      <w:r w:rsidR="00755F71" w:rsidRPr="00755F71">
        <w:rPr>
          <w:rFonts w:eastAsia="Arial"/>
        </w:rPr>
        <w:t>2</w:t>
      </w:r>
      <w:r w:rsidR="00755F71" w:rsidRPr="00755F71">
        <w:rPr>
          <w:rFonts w:eastAsia="Arial"/>
          <w:spacing w:val="4"/>
        </w:rPr>
        <w:t xml:space="preserve"> </w:t>
      </w:r>
      <w:r w:rsidR="00755F71" w:rsidRPr="00755F71">
        <w:rPr>
          <w:rFonts w:eastAsia="Arial"/>
          <w:w w:val="103"/>
        </w:rPr>
        <w:t>35779</w:t>
      </w:r>
    </w:p>
    <w:p w:rsidRDefault="002C2BD9" w:rsidP="00251B83" w:rsidR="00755F71" w:rsidRPr="00755F71">
      <w:pPr>
        <w:spacing w:before="24"/>
        <w:ind w:right="-20"/>
        <w:rPr>
          <w:rFonts w:eastAsia="Arial"/>
        </w:rPr>
      </w:pPr>
      <w:r>
        <w:rPr>
          <w:rFonts w:eastAsia="Arial"/>
        </w:rPr>
        <w:t>-</w:t>
      </w:r>
      <w:r w:rsidR="00755F71" w:rsidRPr="00755F71">
        <w:rPr>
          <w:rFonts w:eastAsia="Arial"/>
        </w:rPr>
        <w:t>Viličar</w:t>
      </w:r>
      <w:r w:rsidR="00755F71" w:rsidRPr="00755F71">
        <w:rPr>
          <w:rFonts w:eastAsia="Arial"/>
          <w:spacing w:val="14"/>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kalmar</w:t>
      </w:r>
      <w:r w:rsidR="00755F71" w:rsidRPr="00755F71">
        <w:rPr>
          <w:rFonts w:eastAsia="Arial"/>
          <w:spacing w:val="15"/>
        </w:rPr>
        <w:t xml:space="preserve"> </w:t>
      </w:r>
      <w:r w:rsidR="00755F71" w:rsidRPr="00755F71">
        <w:rPr>
          <w:rFonts w:eastAsia="Arial"/>
          <w:w w:val="103"/>
        </w:rPr>
        <w:t>45023</w:t>
      </w:r>
    </w:p>
    <w:p w:rsidRDefault="002C2BD9" w:rsidP="00251B83" w:rsidR="00C54F85">
      <w:pPr>
        <w:spacing w:before="2"/>
        <w:ind w:right="-20"/>
        <w:rPr>
          <w:rFonts w:eastAsia="Arial"/>
          <w:spacing w:val="10"/>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žarenje</w:t>
      </w:r>
      <w:r w:rsidR="00755F71" w:rsidRPr="00755F71">
        <w:rPr>
          <w:rFonts w:eastAsia="Arial"/>
          <w:spacing w:val="17"/>
        </w:rPr>
        <w:t xml:space="preserve"> </w:t>
      </w:r>
      <w:r w:rsidR="00755F71" w:rsidRPr="00755F71">
        <w:rPr>
          <w:rFonts w:eastAsia="Arial"/>
        </w:rPr>
        <w:t>svitkova</w:t>
      </w:r>
      <w:r w:rsidR="00755F71" w:rsidRPr="00755F71">
        <w:rPr>
          <w:rFonts w:eastAsia="Arial"/>
          <w:spacing w:val="18"/>
        </w:rPr>
        <w:t xml:space="preserve"> </w:t>
      </w:r>
      <w:r w:rsidR="00755F71" w:rsidRPr="00755F71">
        <w:rPr>
          <w:rFonts w:eastAsia="Arial"/>
        </w:rPr>
        <w:t>PP3</w:t>
      </w:r>
      <w:r w:rsidR="00755F71" w:rsidRPr="00755F71">
        <w:rPr>
          <w:rFonts w:eastAsia="Arial"/>
          <w:spacing w:val="10"/>
        </w:rPr>
        <w:t xml:space="preserve"> </w:t>
      </w:r>
    </w:p>
    <w:p w:rsidRDefault="00EE188E" w:rsidP="00251B83" w:rsidR="00C54F85">
      <w:pPr>
        <w:spacing w:before="2"/>
        <w:ind w:right="-20"/>
        <w:rPr>
          <w:rFonts w:eastAsia="Arial"/>
          <w:spacing w:val="10"/>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žarenje</w:t>
      </w:r>
      <w:r w:rsidR="00755F71" w:rsidRPr="00755F71">
        <w:rPr>
          <w:rFonts w:eastAsia="Arial"/>
          <w:spacing w:val="17"/>
        </w:rPr>
        <w:t xml:space="preserve"> </w:t>
      </w:r>
      <w:r w:rsidR="00755F71" w:rsidRPr="00755F71">
        <w:rPr>
          <w:rFonts w:eastAsia="Arial"/>
        </w:rPr>
        <w:t>svitkova</w:t>
      </w:r>
      <w:r w:rsidR="00755F71" w:rsidRPr="00755F71">
        <w:rPr>
          <w:rFonts w:eastAsia="Arial"/>
          <w:spacing w:val="18"/>
        </w:rPr>
        <w:t xml:space="preserve"> </w:t>
      </w:r>
      <w:r w:rsidR="00755F71" w:rsidRPr="00755F71">
        <w:rPr>
          <w:rFonts w:eastAsia="Arial"/>
        </w:rPr>
        <w:t>PP3</w:t>
      </w:r>
      <w:r w:rsidR="00755F71" w:rsidRPr="00755F71">
        <w:rPr>
          <w:rFonts w:eastAsia="Arial"/>
          <w:spacing w:val="10"/>
        </w:rPr>
        <w:t xml:space="preserve"> </w:t>
      </w:r>
    </w:p>
    <w:p w:rsidRDefault="00EE188E" w:rsidP="00251B83" w:rsidR="00C54F85">
      <w:pPr>
        <w:spacing w:before="2"/>
        <w:ind w:right="-20"/>
        <w:rPr>
          <w:rFonts w:eastAsia="Arial"/>
          <w:spacing w:val="14"/>
        </w:rPr>
      </w:pPr>
      <w:r>
        <w:rPr>
          <w:rFonts w:eastAsia="Arial"/>
        </w:rPr>
        <w:lastRenderedPageBreak/>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žarenje</w:t>
      </w:r>
      <w:r w:rsidR="00755F71" w:rsidRPr="00755F71">
        <w:rPr>
          <w:rFonts w:eastAsia="Arial"/>
          <w:spacing w:val="17"/>
        </w:rPr>
        <w:t xml:space="preserve"> </w:t>
      </w:r>
      <w:r w:rsidR="00755F71" w:rsidRPr="00755F71">
        <w:rPr>
          <w:rFonts w:eastAsia="Arial"/>
        </w:rPr>
        <w:t>folija</w:t>
      </w:r>
      <w:r w:rsidR="00755F71" w:rsidRPr="00755F71">
        <w:rPr>
          <w:rFonts w:eastAsia="Arial"/>
          <w:spacing w:val="11"/>
        </w:rPr>
        <w:t xml:space="preserve"> </w:t>
      </w:r>
      <w:r w:rsidR="00755F71" w:rsidRPr="00755F71">
        <w:rPr>
          <w:rFonts w:eastAsia="Arial"/>
        </w:rPr>
        <w:t>PFL-1</w:t>
      </w:r>
      <w:r w:rsidR="00755F71" w:rsidRPr="00755F71">
        <w:rPr>
          <w:rFonts w:eastAsia="Arial"/>
          <w:spacing w:val="14"/>
        </w:rPr>
        <w:t xml:space="preserve"> </w:t>
      </w:r>
    </w:p>
    <w:p w:rsidRDefault="00EE188E" w:rsidP="00251B83" w:rsidR="00C54F85">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žarenje</w:t>
      </w:r>
      <w:r w:rsidR="00755F71" w:rsidRPr="00755F71">
        <w:rPr>
          <w:rFonts w:eastAsia="Arial"/>
          <w:spacing w:val="17"/>
        </w:rPr>
        <w:t xml:space="preserve"> </w:t>
      </w:r>
      <w:r w:rsidR="00755F71" w:rsidRPr="00755F71">
        <w:rPr>
          <w:rFonts w:eastAsia="Arial"/>
        </w:rPr>
        <w:t>folija</w:t>
      </w:r>
      <w:r w:rsidR="00755F71" w:rsidRPr="00755F71">
        <w:rPr>
          <w:rFonts w:eastAsia="Arial"/>
          <w:spacing w:val="11"/>
        </w:rPr>
        <w:t xml:space="preserve"> </w:t>
      </w:r>
      <w:r w:rsidR="00755F71" w:rsidRPr="00755F71">
        <w:rPr>
          <w:rFonts w:eastAsia="Arial"/>
        </w:rPr>
        <w:t>PFL-1</w:t>
      </w:r>
      <w:r w:rsidR="00755F71" w:rsidRPr="00755F71">
        <w:rPr>
          <w:rFonts w:eastAsia="Arial"/>
          <w:spacing w:val="14"/>
        </w:rPr>
        <w:t xml:space="preserve"> </w:t>
      </w:r>
    </w:p>
    <w:p w:rsidRDefault="00EE188E" w:rsidP="00251B83" w:rsidR="00C54F85">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žarenje</w:t>
      </w:r>
      <w:r w:rsidR="00755F71" w:rsidRPr="00755F71">
        <w:rPr>
          <w:rFonts w:eastAsia="Arial"/>
          <w:spacing w:val="17"/>
        </w:rPr>
        <w:t xml:space="preserve"> </w:t>
      </w:r>
      <w:r w:rsidR="00755F71" w:rsidRPr="00755F71">
        <w:rPr>
          <w:rFonts w:eastAsia="Arial"/>
        </w:rPr>
        <w:t>folija</w:t>
      </w:r>
      <w:r w:rsidR="00755F71" w:rsidRPr="00755F71">
        <w:rPr>
          <w:rFonts w:eastAsia="Arial"/>
          <w:spacing w:val="11"/>
        </w:rPr>
        <w:t xml:space="preserve"> </w:t>
      </w:r>
      <w:r w:rsidR="00755F71" w:rsidRPr="00755F71">
        <w:rPr>
          <w:rFonts w:eastAsia="Arial"/>
        </w:rPr>
        <w:t>PFL-1</w:t>
      </w:r>
      <w:r w:rsidR="00755F71" w:rsidRPr="00755F71">
        <w:rPr>
          <w:rFonts w:eastAsia="Arial"/>
          <w:spacing w:val="14"/>
        </w:rPr>
        <w:t xml:space="preserve"> </w:t>
      </w:r>
    </w:p>
    <w:p w:rsidRDefault="00EE188E" w:rsidP="00251B83" w:rsidR="00C54F85">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žarenje</w:t>
      </w:r>
      <w:r w:rsidR="00755F71" w:rsidRPr="00755F71">
        <w:rPr>
          <w:rFonts w:eastAsia="Arial"/>
          <w:spacing w:val="17"/>
        </w:rPr>
        <w:t xml:space="preserve"> </w:t>
      </w:r>
      <w:r w:rsidR="00755F71" w:rsidRPr="00755F71">
        <w:rPr>
          <w:rFonts w:eastAsia="Arial"/>
        </w:rPr>
        <w:t>folija</w:t>
      </w:r>
      <w:r w:rsidR="00755F71" w:rsidRPr="00755F71">
        <w:rPr>
          <w:rFonts w:eastAsia="Arial"/>
          <w:spacing w:val="11"/>
        </w:rPr>
        <w:t xml:space="preserve"> </w:t>
      </w:r>
      <w:r w:rsidR="00755F71" w:rsidRPr="00755F71">
        <w:rPr>
          <w:rFonts w:eastAsia="Arial"/>
        </w:rPr>
        <w:t>PFL-1</w:t>
      </w:r>
      <w:r w:rsidR="00755F71" w:rsidRPr="00755F71">
        <w:rPr>
          <w:rFonts w:eastAsia="Arial"/>
          <w:spacing w:val="14"/>
        </w:rPr>
        <w:t xml:space="preserve"> </w:t>
      </w:r>
    </w:p>
    <w:p w:rsidRDefault="00EE188E" w:rsidP="00251B83" w:rsidR="00C54F85" w:rsidRPr="00755F71">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žarenje</w:t>
      </w:r>
      <w:r w:rsidR="00755F71" w:rsidRPr="00755F71">
        <w:rPr>
          <w:rFonts w:eastAsia="Arial"/>
          <w:spacing w:val="17"/>
        </w:rPr>
        <w:t xml:space="preserve"> </w:t>
      </w:r>
      <w:r w:rsidR="00755F71" w:rsidRPr="00755F71">
        <w:rPr>
          <w:rFonts w:eastAsia="Arial"/>
        </w:rPr>
        <w:t>folija</w:t>
      </w:r>
      <w:r w:rsidR="00755F71" w:rsidRPr="00755F71">
        <w:rPr>
          <w:rFonts w:eastAsia="Arial"/>
          <w:spacing w:val="11"/>
        </w:rPr>
        <w:t xml:space="preserve"> </w:t>
      </w:r>
      <w:r w:rsidR="00755F71" w:rsidRPr="00755F71">
        <w:rPr>
          <w:rFonts w:eastAsia="Arial"/>
        </w:rPr>
        <w:t>PFL-1</w:t>
      </w:r>
      <w:r w:rsidR="00755F71" w:rsidRPr="00755F71">
        <w:rPr>
          <w:rFonts w:eastAsia="Arial"/>
          <w:spacing w:val="14"/>
        </w:rPr>
        <w:t xml:space="preserve"> </w:t>
      </w:r>
    </w:p>
    <w:p w:rsidRDefault="00EE188E" w:rsidP="00251B83" w:rsidR="00C54F85">
      <w:pPr>
        <w:spacing w:before="2"/>
        <w:ind w:right="-20"/>
        <w:rPr>
          <w:rFonts w:eastAsia="Arial"/>
        </w:rPr>
      </w:pPr>
      <w:r>
        <w:rPr>
          <w:rFonts w:eastAsia="Arial"/>
        </w:rPr>
        <w:t>-</w:t>
      </w:r>
      <w:r w:rsidR="00755F71" w:rsidRPr="00755F71">
        <w:rPr>
          <w:rFonts w:eastAsia="Arial"/>
        </w:rPr>
        <w:t>Razdvajač</w:t>
      </w:r>
      <w:r w:rsidR="00755F71" w:rsidRPr="00755F71">
        <w:rPr>
          <w:rFonts w:eastAsia="Arial"/>
          <w:spacing w:val="22"/>
        </w:rPr>
        <w:t xml:space="preserve"> </w:t>
      </w:r>
      <w:r w:rsidR="00755F71" w:rsidRPr="00755F71">
        <w:rPr>
          <w:rFonts w:eastAsia="Arial"/>
        </w:rPr>
        <w:t>folija</w:t>
      </w:r>
      <w:r w:rsidR="00755F71" w:rsidRPr="00755F71">
        <w:rPr>
          <w:rFonts w:eastAsia="Arial"/>
          <w:spacing w:val="11"/>
        </w:rPr>
        <w:t xml:space="preserve"> </w:t>
      </w:r>
      <w:r w:rsidR="00755F71" w:rsidRPr="00755F71">
        <w:rPr>
          <w:rFonts w:eastAsia="Arial"/>
        </w:rPr>
        <w:t>H13</w:t>
      </w:r>
      <w:r w:rsidR="00755F71" w:rsidRPr="00755F71">
        <w:rPr>
          <w:rFonts w:eastAsia="Arial"/>
          <w:spacing w:val="10"/>
        </w:rPr>
        <w:t xml:space="preserve"> </w:t>
      </w:r>
    </w:p>
    <w:p w:rsidRDefault="00EE188E" w:rsidP="00251B83" w:rsidR="00C54F85" w:rsidRPr="00755F71">
      <w:pPr>
        <w:spacing w:before="2"/>
        <w:ind w:right="-20"/>
        <w:rPr>
          <w:rFonts w:eastAsia="Arial"/>
        </w:rPr>
      </w:pPr>
      <w:r>
        <w:rPr>
          <w:rFonts w:eastAsia="Arial"/>
        </w:rPr>
        <w:t>-</w:t>
      </w:r>
      <w:r w:rsidR="00755F71" w:rsidRPr="00755F71">
        <w:rPr>
          <w:rFonts w:eastAsia="Arial"/>
        </w:rPr>
        <w:t>Paketirka</w:t>
      </w:r>
      <w:r w:rsidR="00755F71" w:rsidRPr="00755F71">
        <w:rPr>
          <w:rFonts w:eastAsia="Arial"/>
          <w:spacing w:val="21"/>
        </w:rPr>
        <w:t xml:space="preserve"> </w:t>
      </w:r>
      <w:r w:rsidR="00755F71" w:rsidRPr="00755F71">
        <w:rPr>
          <w:rFonts w:eastAsia="Arial"/>
        </w:rPr>
        <w:t>otpadaka</w:t>
      </w:r>
      <w:r w:rsidR="00755F71" w:rsidRPr="00755F71">
        <w:rPr>
          <w:rFonts w:eastAsia="Arial"/>
          <w:spacing w:val="20"/>
        </w:rPr>
        <w:t xml:space="preserve"> </w:t>
      </w:r>
    </w:p>
    <w:p w:rsidRDefault="00EE188E" w:rsidP="00251B83" w:rsidR="00C54F85">
      <w:pPr>
        <w:spacing w:before="2"/>
        <w:ind w:right="-20"/>
        <w:rPr>
          <w:rFonts w:eastAsia="Arial"/>
          <w:spacing w:val="19"/>
        </w:rPr>
      </w:pPr>
      <w:r>
        <w:rPr>
          <w:rFonts w:eastAsia="Arial"/>
        </w:rPr>
        <w:t>-</w:t>
      </w:r>
      <w:r w:rsidR="00755F71" w:rsidRPr="00755F71">
        <w:rPr>
          <w:rFonts w:eastAsia="Arial"/>
        </w:rPr>
        <w:t>Brusilica</w:t>
      </w:r>
      <w:r w:rsidR="00755F71" w:rsidRPr="00755F71">
        <w:rPr>
          <w:rFonts w:eastAsia="Arial"/>
          <w:spacing w:val="19"/>
        </w:rPr>
        <w:t xml:space="preserve"> </w:t>
      </w:r>
    </w:p>
    <w:p w:rsidRDefault="00EE188E" w:rsidP="00251B83" w:rsidR="00C54F85" w:rsidRPr="00755F71">
      <w:pPr>
        <w:spacing w:before="2"/>
        <w:ind w:right="-20"/>
        <w:rPr>
          <w:rFonts w:eastAsia="Arial"/>
        </w:rPr>
      </w:pPr>
      <w:r>
        <w:rPr>
          <w:rFonts w:eastAsia="Arial"/>
        </w:rPr>
        <w:t>-</w:t>
      </w:r>
      <w:r w:rsidR="00755F71" w:rsidRPr="00755F71">
        <w:rPr>
          <w:rFonts w:eastAsia="Arial"/>
        </w:rPr>
        <w:t>Brusilica</w:t>
      </w:r>
      <w:r w:rsidR="00755F71" w:rsidRPr="00755F71">
        <w:rPr>
          <w:rFonts w:eastAsia="Arial"/>
          <w:spacing w:val="19"/>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brušenje</w:t>
      </w:r>
      <w:r w:rsidR="00755F71" w:rsidRPr="00755F71">
        <w:rPr>
          <w:rFonts w:eastAsia="Arial"/>
          <w:spacing w:val="18"/>
        </w:rPr>
        <w:t xml:space="preserve"> </w:t>
      </w:r>
      <w:r w:rsidR="00755F71" w:rsidRPr="00755F71">
        <w:rPr>
          <w:rFonts w:eastAsia="Arial"/>
        </w:rPr>
        <w:t>valjaka</w:t>
      </w:r>
      <w:r w:rsidR="00755F71" w:rsidRPr="00755F71">
        <w:rPr>
          <w:rFonts w:eastAsia="Arial"/>
          <w:spacing w:val="16"/>
        </w:rPr>
        <w:t xml:space="preserve"> </w:t>
      </w:r>
    </w:p>
    <w:p w:rsidRDefault="00EE188E" w:rsidP="00251B83" w:rsidR="00755F71" w:rsidRPr="00755F71">
      <w:pPr>
        <w:spacing w:before="2"/>
        <w:ind w:right="-20"/>
        <w:rPr>
          <w:rFonts w:eastAsia="Arial"/>
        </w:rPr>
      </w:pPr>
      <w:r>
        <w:rPr>
          <w:rFonts w:eastAsia="Arial"/>
        </w:rPr>
        <w:t>-</w:t>
      </w:r>
      <w:r w:rsidR="00755F71" w:rsidRPr="00755F71">
        <w:rPr>
          <w:rFonts w:eastAsia="Arial"/>
        </w:rPr>
        <w:t>Valjački</w:t>
      </w:r>
      <w:r w:rsidR="00755F71" w:rsidRPr="00755F71">
        <w:rPr>
          <w:rFonts w:eastAsia="Arial"/>
          <w:spacing w:val="17"/>
        </w:rPr>
        <w:t xml:space="preserve"> </w:t>
      </w:r>
      <w:r w:rsidR="00755F71" w:rsidRPr="00755F71">
        <w:rPr>
          <w:rFonts w:eastAsia="Arial"/>
        </w:rPr>
        <w:t>stan</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folije</w:t>
      </w:r>
      <w:r w:rsidR="00755F71" w:rsidRPr="00755F71">
        <w:rPr>
          <w:rFonts w:eastAsia="Arial"/>
          <w:spacing w:val="11"/>
        </w:rPr>
        <w:t xml:space="preserve"> </w:t>
      </w:r>
      <w:r w:rsidR="00755F71" w:rsidRPr="00755F71">
        <w:rPr>
          <w:rFonts w:eastAsia="Arial"/>
        </w:rPr>
        <w:t>VF-1</w:t>
      </w:r>
      <w:r w:rsidR="00755F71" w:rsidRPr="00755F71">
        <w:rPr>
          <w:rFonts w:eastAsia="Arial"/>
          <w:spacing w:val="12"/>
        </w:rPr>
        <w:t xml:space="preserve"> </w:t>
      </w:r>
      <w:r w:rsidR="00755F71" w:rsidRPr="00755F71">
        <w:rPr>
          <w:rFonts w:eastAsia="Arial"/>
        </w:rPr>
        <w:t>investicija</w:t>
      </w:r>
      <w:r w:rsidR="00755F71" w:rsidRPr="00755F71">
        <w:rPr>
          <w:rFonts w:eastAsia="Arial"/>
          <w:spacing w:val="20"/>
        </w:rPr>
        <w:t xml:space="preserve"> </w:t>
      </w:r>
      <w:r w:rsidR="00755F71" w:rsidRPr="00755F71">
        <w:rPr>
          <w:rFonts w:eastAsia="Arial"/>
        </w:rPr>
        <w:t>2011</w:t>
      </w:r>
      <w:r w:rsidR="00755F71" w:rsidRPr="00755F71">
        <w:rPr>
          <w:rFonts w:eastAsia="Arial"/>
          <w:spacing w:val="12"/>
        </w:rPr>
        <w:t xml:space="preserve"> </w:t>
      </w:r>
    </w:p>
    <w:p w:rsidRDefault="00EE188E" w:rsidP="00251B83" w:rsidR="00C54F85">
      <w:pPr>
        <w:spacing w:before="2"/>
        <w:ind w:right="-20"/>
        <w:rPr>
          <w:rFonts w:eastAsia="Arial"/>
          <w:spacing w:val="20"/>
        </w:rPr>
      </w:pPr>
      <w:r>
        <w:rPr>
          <w:rFonts w:eastAsia="Arial"/>
        </w:rPr>
        <w:t>-</w:t>
      </w:r>
      <w:r w:rsidR="00755F71" w:rsidRPr="00755F71">
        <w:rPr>
          <w:rFonts w:eastAsia="Arial"/>
        </w:rPr>
        <w:t>Valjački</w:t>
      </w:r>
      <w:r w:rsidR="00755F71" w:rsidRPr="00755F71">
        <w:rPr>
          <w:rFonts w:eastAsia="Arial"/>
          <w:spacing w:val="17"/>
        </w:rPr>
        <w:t xml:space="preserve"> </w:t>
      </w:r>
      <w:r w:rsidR="00755F71" w:rsidRPr="00755F71">
        <w:rPr>
          <w:rFonts w:eastAsia="Arial"/>
        </w:rPr>
        <w:t>stan</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tanke</w:t>
      </w:r>
      <w:r w:rsidR="00755F71" w:rsidRPr="00755F71">
        <w:rPr>
          <w:rFonts w:eastAsia="Arial"/>
          <w:spacing w:val="13"/>
        </w:rPr>
        <w:t xml:space="preserve"> </w:t>
      </w:r>
      <w:r w:rsidR="00755F71" w:rsidRPr="00755F71">
        <w:rPr>
          <w:rFonts w:eastAsia="Arial"/>
        </w:rPr>
        <w:t>trake</w:t>
      </w:r>
      <w:r w:rsidR="00755F71" w:rsidRPr="00755F71">
        <w:rPr>
          <w:rFonts w:eastAsia="Arial"/>
          <w:spacing w:val="12"/>
        </w:rPr>
        <w:t xml:space="preserve"> </w:t>
      </w:r>
      <w:r w:rsidR="00755F71" w:rsidRPr="00755F71">
        <w:rPr>
          <w:rFonts w:eastAsia="Arial"/>
        </w:rPr>
        <w:t>V-33</w:t>
      </w:r>
      <w:r w:rsidR="00755F71" w:rsidRPr="00755F71">
        <w:rPr>
          <w:rFonts w:eastAsia="Arial"/>
          <w:spacing w:val="11"/>
        </w:rPr>
        <w:t xml:space="preserve"> </w:t>
      </w:r>
      <w:r w:rsidR="00755F71" w:rsidRPr="00755F71">
        <w:rPr>
          <w:rFonts w:eastAsia="Arial"/>
        </w:rPr>
        <w:t>investicija</w:t>
      </w:r>
      <w:r w:rsidR="00755F71" w:rsidRPr="00755F71">
        <w:rPr>
          <w:rFonts w:eastAsia="Arial"/>
          <w:spacing w:val="20"/>
        </w:rPr>
        <w:t xml:space="preserve"> </w:t>
      </w:r>
    </w:p>
    <w:p w:rsidRDefault="00EE188E" w:rsidP="00251B83" w:rsidR="00C54F85">
      <w:pPr>
        <w:spacing w:before="2"/>
        <w:ind w:right="-20"/>
        <w:rPr>
          <w:rFonts w:eastAsia="Arial"/>
        </w:rPr>
      </w:pPr>
      <w:r>
        <w:rPr>
          <w:rFonts w:eastAsia="Arial"/>
        </w:rPr>
        <w:t>-</w:t>
      </w:r>
      <w:r w:rsidR="00755F71" w:rsidRPr="00755F71">
        <w:rPr>
          <w:rFonts w:eastAsia="Arial"/>
        </w:rPr>
        <w:t>Isparivačka</w:t>
      </w:r>
      <w:r w:rsidR="00755F71" w:rsidRPr="00755F71">
        <w:rPr>
          <w:rFonts w:eastAsia="Arial"/>
          <w:spacing w:val="25"/>
        </w:rPr>
        <w:t xml:space="preserve"> </w:t>
      </w:r>
      <w:r w:rsidR="00755F71" w:rsidRPr="00755F71">
        <w:rPr>
          <w:rFonts w:eastAsia="Arial"/>
        </w:rPr>
        <w:t>stanica</w:t>
      </w:r>
      <w:r w:rsidR="00755F71" w:rsidRPr="00755F71">
        <w:rPr>
          <w:rFonts w:eastAsia="Arial"/>
          <w:spacing w:val="16"/>
        </w:rPr>
        <w:t xml:space="preserve"> </w:t>
      </w:r>
      <w:r w:rsidR="00755F71" w:rsidRPr="00755F71">
        <w:rPr>
          <w:rFonts w:eastAsia="Arial"/>
        </w:rPr>
        <w:t>s</w:t>
      </w:r>
      <w:r w:rsidR="00755F71" w:rsidRPr="00755F71">
        <w:rPr>
          <w:rFonts w:eastAsia="Arial"/>
          <w:spacing w:val="4"/>
        </w:rPr>
        <w:t xml:space="preserve"> </w:t>
      </w:r>
      <w:r w:rsidR="00755F71" w:rsidRPr="00755F71">
        <w:rPr>
          <w:rFonts w:eastAsia="Arial"/>
        </w:rPr>
        <w:t>toplovodnom</w:t>
      </w:r>
      <w:r w:rsidR="00755F71" w:rsidRPr="00755F71">
        <w:rPr>
          <w:rFonts w:eastAsia="Arial"/>
          <w:spacing w:val="27"/>
        </w:rPr>
        <w:t xml:space="preserve"> </w:t>
      </w:r>
      <w:r w:rsidR="00755F71" w:rsidRPr="00755F71">
        <w:rPr>
          <w:rFonts w:eastAsia="Arial"/>
        </w:rPr>
        <w:t>kotlovnicom</w:t>
      </w:r>
      <w:r w:rsidR="00755F71" w:rsidRPr="00755F71">
        <w:rPr>
          <w:rFonts w:eastAsia="Arial"/>
          <w:spacing w:val="26"/>
        </w:rPr>
        <w:t xml:space="preserve"> </w:t>
      </w:r>
    </w:p>
    <w:p w:rsidRDefault="00EE188E" w:rsidP="00251B83" w:rsidR="00C54F85" w:rsidRPr="00755F71">
      <w:pPr>
        <w:spacing w:before="2"/>
        <w:ind w:right="-20"/>
        <w:rPr>
          <w:rFonts w:eastAsia="Arial"/>
        </w:rPr>
      </w:pPr>
      <w:r>
        <w:rPr>
          <w:rFonts w:eastAsia="Arial"/>
        </w:rPr>
        <w:t>-</w:t>
      </w:r>
      <w:r w:rsidR="00755F71" w:rsidRPr="00755F71">
        <w:rPr>
          <w:rFonts w:eastAsia="Arial"/>
        </w:rPr>
        <w:t>Pretakalište</w:t>
      </w:r>
      <w:r w:rsidR="00755F71" w:rsidRPr="00755F71">
        <w:rPr>
          <w:rFonts w:eastAsia="Arial"/>
          <w:spacing w:val="25"/>
        </w:rPr>
        <w:t xml:space="preserve"> </w:t>
      </w:r>
      <w:r w:rsidR="00755F71" w:rsidRPr="00755F71">
        <w:rPr>
          <w:rFonts w:eastAsia="Arial"/>
        </w:rPr>
        <w:t>plina</w:t>
      </w:r>
      <w:r w:rsidR="00755F71" w:rsidRPr="00755F71">
        <w:rPr>
          <w:rFonts w:eastAsia="Arial"/>
          <w:spacing w:val="11"/>
        </w:rPr>
        <w:t xml:space="preserve"> </w:t>
      </w:r>
      <w:r w:rsidR="00755F71" w:rsidRPr="00755F71">
        <w:rPr>
          <w:rFonts w:eastAsia="Arial"/>
        </w:rPr>
        <w:t>s</w:t>
      </w:r>
      <w:r w:rsidR="00755F71" w:rsidRPr="00755F71">
        <w:rPr>
          <w:rFonts w:eastAsia="Arial"/>
          <w:spacing w:val="4"/>
        </w:rPr>
        <w:t xml:space="preserve"> </w:t>
      </w:r>
      <w:r w:rsidR="00755F71" w:rsidRPr="00755F71">
        <w:rPr>
          <w:rFonts w:eastAsia="Arial"/>
        </w:rPr>
        <w:t>ra</w:t>
      </w:r>
      <w:r>
        <w:rPr>
          <w:rFonts w:eastAsia="Arial"/>
        </w:rPr>
        <w:t>s</w:t>
      </w:r>
      <w:r w:rsidR="00755F71" w:rsidRPr="00755F71">
        <w:rPr>
          <w:rFonts w:eastAsia="Arial"/>
        </w:rPr>
        <w:t>hladnim</w:t>
      </w:r>
      <w:r w:rsidR="00755F71" w:rsidRPr="00755F71">
        <w:rPr>
          <w:rFonts w:eastAsia="Arial"/>
          <w:spacing w:val="21"/>
        </w:rPr>
        <w:t xml:space="preserve"> </w:t>
      </w:r>
      <w:r w:rsidR="00755F71" w:rsidRPr="00755F71">
        <w:rPr>
          <w:rFonts w:eastAsia="Arial"/>
        </w:rPr>
        <w:t>bazenom</w:t>
      </w:r>
      <w:r w:rsidR="00755F71" w:rsidRPr="00755F71">
        <w:rPr>
          <w:rFonts w:eastAsia="Arial"/>
          <w:spacing w:val="20"/>
        </w:rPr>
        <w:t xml:space="preserve"> </w:t>
      </w:r>
    </w:p>
    <w:p w:rsidRDefault="00EE188E" w:rsidP="00251B83" w:rsidR="00C54F85">
      <w:pPr>
        <w:spacing w:before="2"/>
        <w:ind w:right="-20"/>
        <w:rPr>
          <w:rFonts w:eastAsia="Arial"/>
        </w:rPr>
      </w:pPr>
      <w:r>
        <w:rPr>
          <w:rFonts w:eastAsia="Arial"/>
        </w:rPr>
        <w:t>-</w:t>
      </w:r>
      <w:r w:rsidR="00755F71" w:rsidRPr="00755F71">
        <w:rPr>
          <w:rFonts w:eastAsia="Arial"/>
        </w:rPr>
        <w:t>Škare</w:t>
      </w:r>
      <w:r w:rsidR="00755F71" w:rsidRPr="00755F71">
        <w:rPr>
          <w:rFonts w:eastAsia="Arial"/>
          <w:spacing w:val="14"/>
        </w:rPr>
        <w:t xml:space="preserve"> </w:t>
      </w:r>
      <w:r w:rsidR="00755F71" w:rsidRPr="00755F71">
        <w:rPr>
          <w:rFonts w:eastAsia="Arial"/>
        </w:rPr>
        <w:t>MC-1</w:t>
      </w:r>
      <w:r w:rsidR="00755F71" w:rsidRPr="00755F71">
        <w:rPr>
          <w:rFonts w:eastAsia="Arial"/>
          <w:spacing w:val="13"/>
        </w:rPr>
        <w:t xml:space="preserve"> </w:t>
      </w:r>
    </w:p>
    <w:p w:rsidRDefault="00EE188E" w:rsidP="00251B83" w:rsidR="00C54F85">
      <w:pPr>
        <w:spacing w:before="2"/>
        <w:ind w:right="-20"/>
        <w:rPr>
          <w:rFonts w:eastAsia="Arial"/>
        </w:rPr>
      </w:pPr>
      <w:r>
        <w:rPr>
          <w:rFonts w:eastAsia="Arial"/>
        </w:rPr>
        <w:t>-</w:t>
      </w:r>
      <w:r w:rsidR="00755F71" w:rsidRPr="00755F71">
        <w:rPr>
          <w:rFonts w:eastAsia="Arial"/>
        </w:rPr>
        <w:t>Ravnalica</w:t>
      </w:r>
      <w:r w:rsidR="00755F71" w:rsidRPr="00755F71">
        <w:rPr>
          <w:rFonts w:eastAsia="Arial"/>
          <w:spacing w:val="21"/>
        </w:rPr>
        <w:t xml:space="preserve"> </w:t>
      </w:r>
      <w:r w:rsidR="00755F71" w:rsidRPr="00755F71">
        <w:rPr>
          <w:rFonts w:eastAsia="Arial"/>
        </w:rPr>
        <w:t>RL</w:t>
      </w:r>
      <w:r w:rsidR="00755F71" w:rsidRPr="00755F71">
        <w:rPr>
          <w:rFonts w:eastAsia="Arial"/>
          <w:spacing w:val="8"/>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1</w:t>
      </w:r>
      <w:r w:rsidR="00755F71" w:rsidRPr="00755F71">
        <w:rPr>
          <w:rFonts w:eastAsia="Arial"/>
          <w:spacing w:val="4"/>
        </w:rPr>
        <w:t xml:space="preserve"> </w:t>
      </w:r>
    </w:p>
    <w:p w:rsidRDefault="00EE188E" w:rsidP="00251B83" w:rsidR="00C54F85">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zagrijavanje</w:t>
      </w:r>
      <w:r>
        <w:rPr>
          <w:rFonts w:eastAsia="Arial"/>
        </w:rPr>
        <w:t xml:space="preserve"> </w:t>
      </w:r>
      <w:r w:rsidR="00755F71" w:rsidRPr="00755F71">
        <w:rPr>
          <w:rFonts w:eastAsia="Arial"/>
        </w:rPr>
        <w:t>PP-1</w:t>
      </w:r>
      <w:r w:rsidR="00755F71" w:rsidRPr="00755F71">
        <w:rPr>
          <w:rFonts w:eastAsia="Arial"/>
          <w:spacing w:val="35"/>
        </w:rPr>
        <w:t xml:space="preserve"> </w:t>
      </w:r>
    </w:p>
    <w:p w:rsidRDefault="00EE188E" w:rsidP="00251B83" w:rsidR="00C54F85">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zagrijavanje</w:t>
      </w:r>
      <w:r w:rsidR="00755F71" w:rsidRPr="00755F71">
        <w:rPr>
          <w:rFonts w:eastAsia="Arial"/>
          <w:spacing w:val="25"/>
        </w:rPr>
        <w:t xml:space="preserve"> </w:t>
      </w:r>
      <w:r w:rsidR="00755F71" w:rsidRPr="00755F71">
        <w:rPr>
          <w:rFonts w:eastAsia="Arial"/>
        </w:rPr>
        <w:t>PP-1</w:t>
      </w:r>
      <w:r w:rsidR="00755F71" w:rsidRPr="00755F71">
        <w:rPr>
          <w:rFonts w:eastAsia="Arial"/>
          <w:spacing w:val="12"/>
        </w:rPr>
        <w:t xml:space="preserve"> </w:t>
      </w:r>
    </w:p>
    <w:p w:rsidRDefault="00EE188E" w:rsidP="00251B83" w:rsidR="00C54F85">
      <w:pPr>
        <w:spacing w:before="2"/>
        <w:ind w:right="-20"/>
        <w:rPr>
          <w:rFonts w:eastAsia="Arial"/>
        </w:rPr>
      </w:pPr>
      <w:r>
        <w:rPr>
          <w:rFonts w:eastAsia="Arial"/>
        </w:rPr>
        <w:t>-</w:t>
      </w:r>
      <w:r w:rsidR="00755F71" w:rsidRPr="00755F71">
        <w:rPr>
          <w:rFonts w:eastAsia="Arial"/>
        </w:rPr>
        <w:t>Škare</w:t>
      </w:r>
      <w:r w:rsidR="00755F71" w:rsidRPr="00755F71">
        <w:rPr>
          <w:rFonts w:eastAsia="Arial"/>
          <w:spacing w:val="14"/>
        </w:rPr>
        <w:t xml:space="preserve"> </w:t>
      </w:r>
      <w:r w:rsidR="00755F71" w:rsidRPr="00755F71">
        <w:rPr>
          <w:rFonts w:eastAsia="Arial"/>
        </w:rPr>
        <w:t>MC</w:t>
      </w:r>
      <w:r w:rsidR="00755F71" w:rsidRPr="00755F71">
        <w:rPr>
          <w:rFonts w:eastAsia="Arial"/>
          <w:spacing w:val="9"/>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2</w:t>
      </w:r>
      <w:r w:rsidR="00755F71" w:rsidRPr="00755F71">
        <w:rPr>
          <w:rFonts w:eastAsia="Arial"/>
          <w:spacing w:val="4"/>
        </w:rPr>
        <w:t xml:space="preserve"> </w:t>
      </w:r>
    </w:p>
    <w:p w:rsidRDefault="00EE188E" w:rsidP="00251B83" w:rsidR="00C54F85">
      <w:pPr>
        <w:spacing w:before="2"/>
        <w:ind w:right="-20"/>
        <w:rPr>
          <w:rFonts w:eastAsia="Arial"/>
        </w:rPr>
      </w:pPr>
      <w:r>
        <w:rPr>
          <w:rFonts w:eastAsia="Arial"/>
        </w:rPr>
        <w:t>-</w:t>
      </w:r>
      <w:r w:rsidR="00755F71" w:rsidRPr="00755F71">
        <w:rPr>
          <w:rFonts w:eastAsia="Arial"/>
        </w:rPr>
        <w:t>MC</w:t>
      </w:r>
      <w:r w:rsidR="00755F71" w:rsidRPr="00755F71">
        <w:rPr>
          <w:rFonts w:eastAsia="Arial"/>
          <w:spacing w:val="9"/>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1</w:t>
      </w:r>
      <w:r w:rsidR="00755F71" w:rsidRPr="00755F71">
        <w:rPr>
          <w:rFonts w:eastAsia="Arial"/>
          <w:spacing w:val="4"/>
        </w:rPr>
        <w:t xml:space="preserve"> </w:t>
      </w:r>
      <w:r w:rsidR="00755F71" w:rsidRPr="00755F71">
        <w:rPr>
          <w:rFonts w:eastAsia="Arial"/>
        </w:rPr>
        <w:t>škare</w:t>
      </w:r>
      <w:r w:rsidR="00755F71" w:rsidRPr="00755F71">
        <w:rPr>
          <w:rFonts w:eastAsia="Arial"/>
          <w:spacing w:val="13"/>
        </w:rPr>
        <w:t xml:space="preserve"> </w:t>
      </w:r>
    </w:p>
    <w:p w:rsidRDefault="00EE188E" w:rsidP="00251B83" w:rsidR="00C54F85">
      <w:pPr>
        <w:spacing w:before="2"/>
        <w:ind w:right="-20"/>
        <w:rPr>
          <w:rFonts w:eastAsia="Arial"/>
        </w:rPr>
      </w:pPr>
      <w:r>
        <w:rPr>
          <w:rFonts w:eastAsia="Arial"/>
        </w:rPr>
        <w:t>-</w:t>
      </w:r>
      <w:r w:rsidR="00755F71" w:rsidRPr="00755F71">
        <w:rPr>
          <w:rFonts w:eastAsia="Arial"/>
        </w:rPr>
        <w:t>Filter</w:t>
      </w:r>
      <w:r w:rsidR="00755F71" w:rsidRPr="00755F71">
        <w:rPr>
          <w:rFonts w:eastAsia="Arial"/>
          <w:spacing w:val="12"/>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hladni</w:t>
      </w:r>
      <w:r w:rsidR="00755F71" w:rsidRPr="00755F71">
        <w:rPr>
          <w:rFonts w:eastAsia="Arial"/>
          <w:spacing w:val="13"/>
        </w:rPr>
        <w:t xml:space="preserve"> </w:t>
      </w:r>
      <w:r w:rsidR="00755F71" w:rsidRPr="00755F71">
        <w:rPr>
          <w:rFonts w:eastAsia="Arial"/>
        </w:rPr>
        <w:t>valjak</w:t>
      </w:r>
      <w:r w:rsidR="00755F71" w:rsidRPr="00755F71">
        <w:rPr>
          <w:rFonts w:eastAsia="Arial"/>
          <w:spacing w:val="13"/>
        </w:rPr>
        <w:t xml:space="preserve"> </w:t>
      </w:r>
    </w:p>
    <w:p w:rsidRDefault="00EE188E" w:rsidP="00251B83" w:rsidR="00C54F85">
      <w:pPr>
        <w:spacing w:before="2"/>
        <w:ind w:right="-20"/>
        <w:rPr>
          <w:rFonts w:eastAsia="Arial"/>
        </w:rPr>
      </w:pPr>
      <w:r>
        <w:rPr>
          <w:rFonts w:eastAsia="Arial"/>
        </w:rPr>
        <w:t>-</w:t>
      </w:r>
      <w:r w:rsidR="00755F71" w:rsidRPr="00755F71">
        <w:rPr>
          <w:rFonts w:eastAsia="Arial"/>
        </w:rPr>
        <w:t>Brusilica</w:t>
      </w:r>
      <w:r w:rsidR="00755F71" w:rsidRPr="00755F71">
        <w:rPr>
          <w:rFonts w:eastAsia="Arial"/>
          <w:spacing w:val="19"/>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valjke</w:t>
      </w:r>
      <w:r w:rsidR="00755F71" w:rsidRPr="00755F71">
        <w:rPr>
          <w:rFonts w:eastAsia="Arial"/>
          <w:spacing w:val="13"/>
        </w:rPr>
        <w:t xml:space="preserve"> </w:t>
      </w:r>
    </w:p>
    <w:p w:rsidRDefault="00EE188E" w:rsidP="00251B83" w:rsidR="00C54F85">
      <w:pPr>
        <w:spacing w:before="2"/>
        <w:ind w:right="-20"/>
        <w:rPr>
          <w:rFonts w:eastAsia="Arial"/>
        </w:rPr>
      </w:pPr>
      <w:r>
        <w:rPr>
          <w:rFonts w:eastAsia="Arial"/>
        </w:rPr>
        <w:t>-</w:t>
      </w:r>
      <w:r w:rsidR="00755F71" w:rsidRPr="00755F71">
        <w:rPr>
          <w:rFonts w:eastAsia="Arial"/>
        </w:rPr>
        <w:t>Brusilica</w:t>
      </w:r>
      <w:r w:rsidR="00755F71" w:rsidRPr="00755F71">
        <w:rPr>
          <w:rFonts w:eastAsia="Arial"/>
          <w:spacing w:val="19"/>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valjke</w:t>
      </w:r>
      <w:r w:rsidR="00755F71" w:rsidRPr="00755F71">
        <w:rPr>
          <w:rFonts w:eastAsia="Arial"/>
          <w:spacing w:val="13"/>
        </w:rPr>
        <w:t xml:space="preserve"> </w:t>
      </w:r>
    </w:p>
    <w:p w:rsidRDefault="00EE188E" w:rsidP="00251B83" w:rsidR="00C54F85">
      <w:pPr>
        <w:spacing w:before="2"/>
        <w:ind w:right="-20"/>
        <w:rPr>
          <w:rFonts w:eastAsia="Arial"/>
        </w:rPr>
      </w:pPr>
      <w:r>
        <w:rPr>
          <w:rFonts w:eastAsia="Arial"/>
        </w:rPr>
        <w:t>-</w:t>
      </w:r>
      <w:r w:rsidR="00755F71" w:rsidRPr="00755F71">
        <w:rPr>
          <w:rFonts w:eastAsia="Arial"/>
        </w:rPr>
        <w:t>Ravnalica</w:t>
      </w:r>
      <w:r w:rsidR="00755F71" w:rsidRPr="00755F71">
        <w:rPr>
          <w:rFonts w:eastAsia="Arial"/>
          <w:spacing w:val="21"/>
        </w:rPr>
        <w:t xml:space="preserve"> </w:t>
      </w:r>
      <w:r w:rsidR="00755F71" w:rsidRPr="00755F71">
        <w:rPr>
          <w:rFonts w:eastAsia="Arial"/>
        </w:rPr>
        <w:t>limova</w:t>
      </w:r>
      <w:r w:rsidR="00755F71" w:rsidRPr="00755F71">
        <w:rPr>
          <w:rFonts w:eastAsia="Arial"/>
          <w:spacing w:val="15"/>
        </w:rPr>
        <w:t xml:space="preserve"> </w:t>
      </w:r>
      <w:r w:rsidR="00755F71" w:rsidRPr="00755F71">
        <w:rPr>
          <w:rFonts w:eastAsia="Arial"/>
        </w:rPr>
        <w:t>RL</w:t>
      </w:r>
      <w:r w:rsidR="00755F71" w:rsidRPr="00755F71">
        <w:rPr>
          <w:rFonts w:eastAsia="Arial"/>
          <w:spacing w:val="8"/>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2</w:t>
      </w:r>
      <w:r w:rsidR="00755F71" w:rsidRPr="00755F71">
        <w:rPr>
          <w:rFonts w:eastAsia="Arial"/>
          <w:spacing w:val="4"/>
        </w:rPr>
        <w:t xml:space="preserve"> </w:t>
      </w:r>
      <w:r w:rsidR="00755F71" w:rsidRPr="00755F71">
        <w:rPr>
          <w:rFonts w:eastAsia="Arial"/>
        </w:rPr>
        <w:t>investicija</w:t>
      </w:r>
      <w:r w:rsidR="00755F71" w:rsidRPr="00755F71">
        <w:rPr>
          <w:rFonts w:eastAsia="Arial"/>
          <w:spacing w:val="20"/>
        </w:rPr>
        <w:t xml:space="preserve"> </w:t>
      </w:r>
      <w:r w:rsidR="00755F71" w:rsidRPr="00755F71">
        <w:rPr>
          <w:rFonts w:eastAsia="Arial"/>
        </w:rPr>
        <w:t>2011</w:t>
      </w:r>
      <w:r w:rsidR="00755F71" w:rsidRPr="00755F71">
        <w:rPr>
          <w:rFonts w:eastAsia="Arial"/>
          <w:spacing w:val="12"/>
        </w:rPr>
        <w:t xml:space="preserve"> </w:t>
      </w:r>
    </w:p>
    <w:p w:rsidRDefault="00EE188E" w:rsidP="00251B83" w:rsidR="00C54F85">
      <w:pPr>
        <w:spacing w:before="2"/>
        <w:ind w:right="-20"/>
        <w:rPr>
          <w:rFonts w:eastAsia="Arial"/>
        </w:rPr>
      </w:pPr>
      <w:r>
        <w:rPr>
          <w:rFonts w:eastAsia="Arial"/>
        </w:rPr>
        <w:t>-</w:t>
      </w:r>
      <w:r w:rsidR="00755F71" w:rsidRPr="00755F71">
        <w:rPr>
          <w:rFonts w:eastAsia="Arial"/>
        </w:rPr>
        <w:t>Ravnalica</w:t>
      </w:r>
      <w:r w:rsidR="00755F71" w:rsidRPr="00755F71">
        <w:rPr>
          <w:rFonts w:eastAsia="Arial"/>
          <w:spacing w:val="21"/>
        </w:rPr>
        <w:t xml:space="preserve"> </w:t>
      </w:r>
      <w:r w:rsidR="00755F71" w:rsidRPr="00755F71">
        <w:rPr>
          <w:rFonts w:eastAsia="Arial"/>
        </w:rPr>
        <w:t>RL</w:t>
      </w:r>
      <w:r w:rsidR="00755F71" w:rsidRPr="00755F71">
        <w:rPr>
          <w:rFonts w:eastAsia="Arial"/>
          <w:spacing w:val="8"/>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1</w:t>
      </w:r>
      <w:r w:rsidR="00755F71" w:rsidRPr="00755F71">
        <w:rPr>
          <w:rFonts w:eastAsia="Arial"/>
          <w:spacing w:val="4"/>
        </w:rPr>
        <w:t xml:space="preserve"> </w:t>
      </w:r>
      <w:r w:rsidR="00755F71" w:rsidRPr="00755F71">
        <w:rPr>
          <w:rFonts w:eastAsia="Arial"/>
        </w:rPr>
        <w:t>investicija</w:t>
      </w:r>
      <w:r w:rsidR="00755F71" w:rsidRPr="00755F71">
        <w:rPr>
          <w:rFonts w:eastAsia="Arial"/>
          <w:spacing w:val="20"/>
        </w:rPr>
        <w:t xml:space="preserve"> </w:t>
      </w:r>
      <w:r w:rsidR="00755F71" w:rsidRPr="00755F71">
        <w:rPr>
          <w:rFonts w:eastAsia="Arial"/>
        </w:rPr>
        <w:t>2011</w:t>
      </w:r>
      <w:r w:rsidR="00755F71" w:rsidRPr="00755F71">
        <w:rPr>
          <w:rFonts w:eastAsia="Arial"/>
          <w:spacing w:val="12"/>
        </w:rPr>
        <w:t xml:space="preserve"> </w:t>
      </w:r>
    </w:p>
    <w:p w:rsidRDefault="00EE188E" w:rsidP="00251B83" w:rsidR="00C54F85">
      <w:pPr>
        <w:spacing w:before="2"/>
        <w:ind w:right="-20"/>
        <w:rPr>
          <w:rFonts w:eastAsia="Arial"/>
        </w:rPr>
      </w:pPr>
      <w:r>
        <w:rPr>
          <w:rFonts w:eastAsia="Arial"/>
        </w:rPr>
        <w:t>-</w:t>
      </w:r>
      <w:r w:rsidR="00755F71" w:rsidRPr="00755F71">
        <w:rPr>
          <w:rFonts w:eastAsia="Arial"/>
        </w:rPr>
        <w:t>Škare</w:t>
      </w:r>
      <w:r w:rsidR="00755F71" w:rsidRPr="00755F71">
        <w:rPr>
          <w:rFonts w:eastAsia="Arial"/>
          <w:spacing w:val="14"/>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tanke</w:t>
      </w:r>
      <w:r w:rsidR="00755F71" w:rsidRPr="00755F71">
        <w:rPr>
          <w:rFonts w:eastAsia="Arial"/>
          <w:spacing w:val="13"/>
        </w:rPr>
        <w:t xml:space="preserve"> </w:t>
      </w:r>
      <w:r w:rsidR="00755F71" w:rsidRPr="00755F71">
        <w:rPr>
          <w:rFonts w:eastAsia="Arial"/>
        </w:rPr>
        <w:t>trake</w:t>
      </w:r>
      <w:r w:rsidR="00755F71" w:rsidRPr="00755F71">
        <w:rPr>
          <w:rFonts w:eastAsia="Arial"/>
          <w:spacing w:val="12"/>
        </w:rPr>
        <w:t xml:space="preserve"> </w:t>
      </w:r>
      <w:r w:rsidR="00755F71" w:rsidRPr="00755F71">
        <w:rPr>
          <w:rFonts w:eastAsia="Arial"/>
        </w:rPr>
        <w:t>NC</w:t>
      </w:r>
      <w:r w:rsidR="00755F71" w:rsidRPr="00755F71">
        <w:rPr>
          <w:rFonts w:eastAsia="Arial"/>
          <w:spacing w:val="8"/>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3</w:t>
      </w:r>
      <w:r w:rsidR="00755F71" w:rsidRPr="00755F71">
        <w:rPr>
          <w:rFonts w:eastAsia="Arial"/>
          <w:spacing w:val="4"/>
        </w:rPr>
        <w:t xml:space="preserve"> </w:t>
      </w:r>
      <w:r w:rsidR="00755F71" w:rsidRPr="00755F71">
        <w:rPr>
          <w:rFonts w:eastAsia="Arial"/>
        </w:rPr>
        <w:t>investicija</w:t>
      </w:r>
      <w:r w:rsidR="00755F71" w:rsidRPr="00755F71">
        <w:rPr>
          <w:rFonts w:eastAsia="Arial"/>
          <w:spacing w:val="20"/>
        </w:rPr>
        <w:t xml:space="preserve"> </w:t>
      </w:r>
      <w:r w:rsidR="00755F71" w:rsidRPr="00755F71">
        <w:rPr>
          <w:rFonts w:eastAsia="Arial"/>
        </w:rPr>
        <w:t>2011</w:t>
      </w:r>
      <w:r w:rsidR="00755F71" w:rsidRPr="00755F71">
        <w:rPr>
          <w:rFonts w:eastAsia="Arial"/>
          <w:spacing w:val="12"/>
        </w:rPr>
        <w:t xml:space="preserve"> </w:t>
      </w:r>
    </w:p>
    <w:p w:rsidRDefault="00EE188E" w:rsidP="00251B83" w:rsidR="00C54F85">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sabirna</w:t>
      </w:r>
      <w:r w:rsidR="00755F71" w:rsidRPr="00755F71">
        <w:rPr>
          <w:rFonts w:eastAsia="Arial"/>
          <w:spacing w:val="17"/>
        </w:rPr>
        <w:t xml:space="preserve"> </w:t>
      </w:r>
      <w:r w:rsidR="00755F71" w:rsidRPr="00755F71">
        <w:rPr>
          <w:rFonts w:eastAsia="Arial"/>
        </w:rPr>
        <w:t>21</w:t>
      </w:r>
      <w:r w:rsidR="00755F71" w:rsidRPr="00755F71">
        <w:rPr>
          <w:rFonts w:eastAsia="Arial"/>
          <w:spacing w:val="7"/>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26</w:t>
      </w:r>
      <w:r w:rsidR="00755F71" w:rsidRPr="00755F71">
        <w:rPr>
          <w:rFonts w:eastAsia="Arial"/>
          <w:spacing w:val="7"/>
        </w:rPr>
        <w:t xml:space="preserve"> </w:t>
      </w:r>
      <w:r w:rsidR="00755F71" w:rsidRPr="00755F71">
        <w:rPr>
          <w:rFonts w:eastAsia="Arial"/>
        </w:rPr>
        <w:t>TP1</w:t>
      </w:r>
      <w:r w:rsidR="00755F71" w:rsidRPr="00755F71">
        <w:rPr>
          <w:rFonts w:eastAsia="Arial"/>
          <w:spacing w:val="10"/>
        </w:rPr>
        <w:t xml:space="preserve"> </w:t>
      </w:r>
    </w:p>
    <w:p w:rsidRDefault="00EE188E" w:rsidP="00251B83" w:rsidR="00C54F85">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sabirna</w:t>
      </w:r>
      <w:r w:rsidR="00755F71" w:rsidRPr="00755F71">
        <w:rPr>
          <w:rFonts w:eastAsia="Arial"/>
          <w:spacing w:val="17"/>
        </w:rPr>
        <w:t xml:space="preserve"> </w:t>
      </w:r>
      <w:r w:rsidR="00755F71" w:rsidRPr="00755F71">
        <w:rPr>
          <w:rFonts w:eastAsia="Arial"/>
        </w:rPr>
        <w:t>21</w:t>
      </w:r>
      <w:r w:rsidR="00755F71" w:rsidRPr="00755F71">
        <w:rPr>
          <w:rFonts w:eastAsia="Arial"/>
          <w:spacing w:val="7"/>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26</w:t>
      </w:r>
      <w:r w:rsidR="00755F71" w:rsidRPr="00755F71">
        <w:rPr>
          <w:rFonts w:eastAsia="Arial"/>
          <w:spacing w:val="7"/>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TP2</w:t>
      </w:r>
      <w:r w:rsidR="00755F71" w:rsidRPr="00755F71">
        <w:rPr>
          <w:rFonts w:eastAsia="Arial"/>
          <w:spacing w:val="10"/>
        </w:rPr>
        <w:t xml:space="preserve"> </w:t>
      </w:r>
    </w:p>
    <w:p w:rsidRDefault="00EE188E" w:rsidP="00251B83" w:rsidR="00C54F85">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sabirna</w:t>
      </w:r>
      <w:r w:rsidR="00755F71" w:rsidRPr="00755F71">
        <w:rPr>
          <w:rFonts w:eastAsia="Arial"/>
          <w:spacing w:val="17"/>
        </w:rPr>
        <w:t xml:space="preserve"> </w:t>
      </w:r>
      <w:r w:rsidR="00755F71" w:rsidRPr="00755F71">
        <w:rPr>
          <w:rFonts w:eastAsia="Arial"/>
        </w:rPr>
        <w:t>21</w:t>
      </w:r>
      <w:r w:rsidR="00755F71" w:rsidRPr="00755F71">
        <w:rPr>
          <w:rFonts w:eastAsia="Arial"/>
          <w:spacing w:val="7"/>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26</w:t>
      </w:r>
      <w:r w:rsidR="00755F71" w:rsidRPr="00755F71">
        <w:rPr>
          <w:rFonts w:eastAsia="Arial"/>
          <w:spacing w:val="7"/>
        </w:rPr>
        <w:t xml:space="preserve"> </w:t>
      </w:r>
      <w:r w:rsidR="00755F71" w:rsidRPr="00755F71">
        <w:rPr>
          <w:rFonts w:eastAsia="Arial"/>
        </w:rPr>
        <w:t>-</w:t>
      </w:r>
      <w:r w:rsidR="00755F71" w:rsidRPr="00755F71">
        <w:rPr>
          <w:rFonts w:eastAsia="Arial"/>
          <w:spacing w:val="3"/>
        </w:rPr>
        <w:t xml:space="preserve"> </w:t>
      </w:r>
      <w:r w:rsidR="00755F71" w:rsidRPr="00755F71">
        <w:rPr>
          <w:rFonts w:eastAsia="Arial"/>
        </w:rPr>
        <w:t>TP3</w:t>
      </w:r>
      <w:r w:rsidR="00755F71" w:rsidRPr="00755F71">
        <w:rPr>
          <w:rFonts w:eastAsia="Arial"/>
          <w:spacing w:val="10"/>
        </w:rPr>
        <w:t xml:space="preserve"> </w:t>
      </w:r>
    </w:p>
    <w:p w:rsidRDefault="00EE188E" w:rsidP="00251B83" w:rsidR="00C54F85">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indukciona</w:t>
      </w:r>
      <w:r w:rsidR="00755F71" w:rsidRPr="00755F71">
        <w:rPr>
          <w:rFonts w:eastAsia="Arial"/>
          <w:spacing w:val="23"/>
        </w:rPr>
        <w:t xml:space="preserve"> </w:t>
      </w:r>
      <w:r w:rsidR="00755F71" w:rsidRPr="00755F71">
        <w:rPr>
          <w:rFonts w:eastAsia="Arial"/>
        </w:rPr>
        <w:t>NEL</w:t>
      </w:r>
      <w:r w:rsidR="00755F71" w:rsidRPr="00755F71">
        <w:rPr>
          <w:rFonts w:eastAsia="Arial"/>
          <w:spacing w:val="11"/>
        </w:rPr>
        <w:t xml:space="preserve"> </w:t>
      </w:r>
      <w:r w:rsidR="00755F71" w:rsidRPr="00755F71">
        <w:rPr>
          <w:rFonts w:eastAsia="Arial"/>
        </w:rPr>
        <w:t>25</w:t>
      </w:r>
      <w:r w:rsidR="00755F71" w:rsidRPr="00755F71">
        <w:rPr>
          <w:rFonts w:eastAsia="Arial"/>
          <w:spacing w:val="7"/>
        </w:rPr>
        <w:t xml:space="preserve"> </w:t>
      </w:r>
    </w:p>
    <w:p w:rsidRDefault="00EE188E" w:rsidP="00C54F85" w:rsidR="00C54F85">
      <w:pPr>
        <w:spacing w:before="2"/>
        <w:ind w:right="-20"/>
        <w:rPr>
          <w:rFonts w:eastAsia="Arial"/>
        </w:rPr>
      </w:pPr>
      <w:r>
        <w:rPr>
          <w:rFonts w:eastAsia="Arial"/>
        </w:rPr>
        <w:t>-</w:t>
      </w:r>
      <w:r w:rsidR="00755F71" w:rsidRPr="00755F71">
        <w:rPr>
          <w:rFonts w:eastAsia="Arial"/>
        </w:rPr>
        <w:t>Peć</w:t>
      </w:r>
      <w:r w:rsidR="00755F71" w:rsidRPr="00755F71">
        <w:rPr>
          <w:rFonts w:eastAsia="Arial"/>
          <w:spacing w:val="10"/>
        </w:rPr>
        <w:t xml:space="preserve"> </w:t>
      </w:r>
      <w:r w:rsidR="00755F71" w:rsidRPr="00755F71">
        <w:rPr>
          <w:rFonts w:eastAsia="Arial"/>
        </w:rPr>
        <w:t>indukciona</w:t>
      </w:r>
      <w:r w:rsidR="00755F71" w:rsidRPr="00755F71">
        <w:rPr>
          <w:rFonts w:eastAsia="Arial"/>
          <w:spacing w:val="23"/>
        </w:rPr>
        <w:t xml:space="preserve"> </w:t>
      </w:r>
      <w:r w:rsidR="00755F71" w:rsidRPr="00755F71">
        <w:rPr>
          <w:rFonts w:eastAsia="Arial"/>
        </w:rPr>
        <w:t>NEL</w:t>
      </w:r>
      <w:r w:rsidR="00755F71" w:rsidRPr="00755F71">
        <w:rPr>
          <w:rFonts w:eastAsia="Arial"/>
          <w:spacing w:val="11"/>
        </w:rPr>
        <w:t xml:space="preserve"> </w:t>
      </w:r>
      <w:r w:rsidR="00755F71" w:rsidRPr="00755F71">
        <w:rPr>
          <w:rFonts w:eastAsia="Arial"/>
        </w:rPr>
        <w:t>25</w:t>
      </w:r>
      <w:r w:rsidR="00755F71" w:rsidRPr="00755F71">
        <w:rPr>
          <w:rFonts w:eastAsia="Arial"/>
          <w:spacing w:val="7"/>
        </w:rPr>
        <w:t xml:space="preserve"> </w:t>
      </w:r>
    </w:p>
    <w:p w:rsidRDefault="00EE188E" w:rsidP="00C54F85" w:rsidR="00C54F85">
      <w:pPr>
        <w:spacing w:before="2"/>
        <w:ind w:right="-20"/>
        <w:rPr>
          <w:rFonts w:eastAsia="Arial"/>
        </w:rPr>
      </w:pPr>
      <w:r>
        <w:rPr>
          <w:rFonts w:eastAsia="Arial"/>
        </w:rPr>
        <w:t>-</w:t>
      </w:r>
      <w:r w:rsidR="00755F71" w:rsidRPr="00755F71">
        <w:rPr>
          <w:rFonts w:eastAsia="Arial"/>
        </w:rPr>
        <w:t>Glodalica</w:t>
      </w:r>
      <w:r w:rsidR="00755F71" w:rsidRPr="00755F71">
        <w:rPr>
          <w:rFonts w:eastAsia="Arial"/>
          <w:spacing w:val="20"/>
        </w:rPr>
        <w:t xml:space="preserve"> </w:t>
      </w:r>
      <w:r w:rsidR="00755F71" w:rsidRPr="00755F71">
        <w:rPr>
          <w:rFonts w:eastAsia="Arial"/>
        </w:rPr>
        <w:t>za</w:t>
      </w:r>
      <w:r w:rsidR="00755F71" w:rsidRPr="00755F71">
        <w:rPr>
          <w:rFonts w:eastAsia="Arial"/>
          <w:spacing w:val="7"/>
        </w:rPr>
        <w:t xml:space="preserve"> </w:t>
      </w:r>
      <w:r w:rsidR="00755F71" w:rsidRPr="00755F71">
        <w:rPr>
          <w:rFonts w:eastAsia="Arial"/>
        </w:rPr>
        <w:t>blokove</w:t>
      </w:r>
      <w:r w:rsidR="00755F71" w:rsidRPr="00755F71">
        <w:rPr>
          <w:rFonts w:eastAsia="Arial"/>
          <w:spacing w:val="17"/>
        </w:rPr>
        <w:t xml:space="preserve"> </w:t>
      </w:r>
    </w:p>
    <w:p w:rsidRDefault="00251B83" w:rsidP="00C54F85" w:rsidR="0096095F">
      <w:pPr>
        <w:spacing w:before="2"/>
        <w:ind w:right="-20"/>
        <w:rPr>
          <w:rFonts w:eastAsia="Arial"/>
          <w:w w:val="103"/>
        </w:rPr>
      </w:pPr>
      <w:r>
        <w:rPr>
          <w:rFonts w:eastAsia="Arial"/>
          <w:w w:val="103"/>
        </w:rPr>
        <w:t>-Pila za blokove</w:t>
      </w:r>
      <w:r w:rsidR="00BA3F48">
        <w:rPr>
          <w:rFonts w:eastAsia="Arial"/>
          <w:w w:val="103"/>
        </w:rPr>
        <w:t>.</w:t>
      </w:r>
      <w:r>
        <w:rPr>
          <w:rFonts w:eastAsia="Arial"/>
          <w:w w:val="103"/>
        </w:rPr>
        <w:t xml:space="preserve"> </w:t>
      </w:r>
    </w:p>
    <w:p w:rsidRDefault="00C54F85" w:rsidP="00C54F85" w:rsidR="00C54F85" w:rsidRPr="0096095F">
      <w:pPr>
        <w:spacing w:before="2"/>
        <w:ind w:right="-20"/>
      </w:pPr>
    </w:p>
    <w:p w:rsidRDefault="00251B83" w:rsidP="00251B83" w:rsidR="002C2BD9">
      <w:pPr>
        <w:jc w:val="both"/>
      </w:pPr>
      <w:r>
        <w:t>IV.</w:t>
      </w:r>
      <w:r>
        <w:tab/>
      </w:r>
      <w:r w:rsidR="002C2BD9">
        <w:t>Ostale pokretnine na kojima ne postoji razlučno pravo</w:t>
      </w:r>
      <w:r w:rsidR="00EE188E">
        <w:t>,</w:t>
      </w:r>
      <w:r w:rsidR="002C2BD9">
        <w:t xml:space="preserve"> a sastavni su dio tehnološke cjeline i u procjeni sudskog vještaka su posebno iskazan</w:t>
      </w:r>
      <w:r w:rsidR="00BA3F48">
        <w:t>e i procijenjene</w:t>
      </w:r>
      <w:r w:rsidR="002C2BD9">
        <w:t>, prodaju se zajedno sa nekretninama i pokretninama na kojima postoji razlučno pravo</w:t>
      </w:r>
      <w:r w:rsidR="000D7828">
        <w:t>, kao dio gospodarske i tehnološke cjeline</w:t>
      </w:r>
      <w:r w:rsidR="002C2BD9">
        <w:t>.</w:t>
      </w:r>
    </w:p>
    <w:p w:rsidRDefault="002C2BD9" w:rsidP="00251B83" w:rsidR="002C2BD9" w:rsidRPr="002C2BD9">
      <w:pPr>
        <w:jc w:val="both"/>
      </w:pPr>
    </w:p>
    <w:p w:rsidRDefault="00251B83" w:rsidP="00251B83" w:rsidR="0096095F" w:rsidRPr="00C00048">
      <w:pPr>
        <w:jc w:val="both"/>
      </w:pPr>
      <w:r>
        <w:t>V.</w:t>
      </w:r>
      <w:r>
        <w:tab/>
      </w:r>
      <w:r w:rsidR="0096095F" w:rsidRPr="00006969">
        <w:t xml:space="preserve">Na </w:t>
      </w:r>
      <w:r w:rsidR="0096095F">
        <w:t>nekretninama</w:t>
      </w:r>
      <w:r w:rsidR="0096095F" w:rsidRPr="00006969">
        <w:t xml:space="preserve"> iz točke I</w:t>
      </w:r>
      <w:r w:rsidR="0096095F">
        <w:t>I</w:t>
      </w:r>
      <w:r w:rsidR="0096095F" w:rsidRPr="00006969">
        <w:t>. ov</w:t>
      </w:r>
      <w:r>
        <w:t xml:space="preserve">og rješenja </w:t>
      </w:r>
      <w:r w:rsidR="0096095F" w:rsidRPr="00006969">
        <w:t xml:space="preserve">postoji upisano </w:t>
      </w:r>
      <w:r w:rsidR="0096095F" w:rsidRPr="001A7667">
        <w:t>razlučno</w:t>
      </w:r>
      <w:r w:rsidR="0096095F" w:rsidRPr="00251B83">
        <w:rPr>
          <w:b/>
        </w:rPr>
        <w:t xml:space="preserve"> </w:t>
      </w:r>
      <w:r w:rsidR="0096095F" w:rsidRPr="00006969">
        <w:t xml:space="preserve">pravo u korist </w:t>
      </w:r>
      <w:r w:rsidR="00182181" w:rsidRPr="00DE40D2">
        <w:t>HETA Asset Resolution AG, Klagenfurt, Austrija,</w:t>
      </w:r>
      <w:r w:rsidR="00182181">
        <w:rPr>
          <w:color w:val="FF0000"/>
        </w:rPr>
        <w:t xml:space="preserve"> </w:t>
      </w:r>
      <w:r w:rsidR="00182181" w:rsidRPr="00182181">
        <w:t>ranije</w:t>
      </w:r>
      <w:r w:rsidR="00182181">
        <w:rPr>
          <w:color w:val="FF0000"/>
        </w:rPr>
        <w:t xml:space="preserve"> </w:t>
      </w:r>
      <w:r w:rsidR="0096095F">
        <w:t xml:space="preserve">HYPO ALPE-ADRIA BANK </w:t>
      </w:r>
      <w:r w:rsidR="00DE40D2">
        <w:t xml:space="preserve">AG, Klagenfurt, Austrija, </w:t>
      </w:r>
      <w:r>
        <w:t xml:space="preserve">JADRANSKE BANKE </w:t>
      </w:r>
      <w:r w:rsidR="0096095F">
        <w:t xml:space="preserve">d.d. Šibenik, prenijeto </w:t>
      </w:r>
      <w:r w:rsidR="00C00048">
        <w:t>na</w:t>
      </w:r>
      <w:r w:rsidR="00C00048" w:rsidRPr="00C00048">
        <w:t xml:space="preserve"> </w:t>
      </w:r>
      <w:r w:rsidR="00182181">
        <w:t xml:space="preserve">ranije </w:t>
      </w:r>
      <w:r w:rsidR="00C00048">
        <w:t xml:space="preserve">IMAGINACIJA ALUMINIUM d.o.o., </w:t>
      </w:r>
      <w:r w:rsidR="003D7537">
        <w:t xml:space="preserve">Šibenik </w:t>
      </w:r>
      <w:r w:rsidR="00C00048">
        <w:t>sada I</w:t>
      </w:r>
      <w:r w:rsidR="003D7537">
        <w:t>mpol</w:t>
      </w:r>
      <w:r w:rsidR="00C00048">
        <w:t>-</w:t>
      </w:r>
      <w:r w:rsidR="00C00048" w:rsidRPr="00C00048">
        <w:t xml:space="preserve">TLM d.o.o. Šibenik </w:t>
      </w:r>
      <w:r w:rsidR="0096095F" w:rsidRPr="00C00048">
        <w:t xml:space="preserve">i </w:t>
      </w:r>
      <w:r w:rsidR="00C54F85" w:rsidRPr="00C00048">
        <w:t xml:space="preserve">HRVATSKE POŠTANSKE BANKE </w:t>
      </w:r>
      <w:r w:rsidR="0096095F" w:rsidRPr="00C00048">
        <w:t>d.d. Zagreb.</w:t>
      </w:r>
    </w:p>
    <w:p w:rsidRDefault="0096095F" w:rsidP="0096095F" w:rsidR="0096095F">
      <w:pPr>
        <w:pStyle w:val="Odlomakpopisa"/>
      </w:pPr>
    </w:p>
    <w:p w:rsidRDefault="00251B83" w:rsidP="00251B83" w:rsidR="0096095F" w:rsidRPr="00006969">
      <w:pPr>
        <w:jc w:val="both"/>
      </w:pPr>
      <w:r>
        <w:t>VI.</w:t>
      </w:r>
      <w:r>
        <w:tab/>
      </w:r>
      <w:r w:rsidR="0096095F" w:rsidRPr="00006969">
        <w:t xml:space="preserve">Nalaže se </w:t>
      </w:r>
      <w:r>
        <w:t xml:space="preserve">Općinskom sudu u Šibeniku, Zemljišnoknjižnom odjelu </w:t>
      </w:r>
      <w:r w:rsidR="0096095F" w:rsidRPr="00006969">
        <w:t>izvršiti upis zabilježbe rješenja o prodaji</w:t>
      </w:r>
      <w:r w:rsidR="0096095F">
        <w:t xml:space="preserve"> nekretnina</w:t>
      </w:r>
      <w:r w:rsidR="0096095F" w:rsidRPr="00006969">
        <w:t xml:space="preserve"> dužnika iz točke I</w:t>
      </w:r>
      <w:r w:rsidR="00182181">
        <w:t>I</w:t>
      </w:r>
      <w:r w:rsidR="0096095F" w:rsidRPr="00006969">
        <w:t>. ovog rješenja.</w:t>
      </w:r>
    </w:p>
    <w:p w:rsidRDefault="0096095F" w:rsidP="00EE188E" w:rsidR="0096095F" w:rsidRPr="00006969">
      <w:pPr>
        <w:pStyle w:val="Odlomakpopisa"/>
        <w:ind w:left="1080"/>
        <w:jc w:val="both"/>
      </w:pPr>
    </w:p>
    <w:p w:rsidRDefault="00251B83" w:rsidP="00251B83" w:rsidR="000D7828" w:rsidRPr="0096095F">
      <w:pPr>
        <w:jc w:val="both"/>
      </w:pPr>
      <w:r>
        <w:t>VII.</w:t>
      </w:r>
      <w:r>
        <w:tab/>
      </w:r>
      <w:r w:rsidR="000D7828">
        <w:t xml:space="preserve">Na pokretninama iz točke III. </w:t>
      </w:r>
      <w:r>
        <w:t xml:space="preserve">ovog rješenja </w:t>
      </w:r>
      <w:r w:rsidR="000D7828">
        <w:t xml:space="preserve">postoji upisano založno pravo </w:t>
      </w:r>
      <w:r w:rsidR="00182181" w:rsidRPr="00006969">
        <w:t xml:space="preserve">u korist </w:t>
      </w:r>
      <w:r w:rsidR="00182181" w:rsidRPr="00DE40D2">
        <w:t>HETA Asset Resolution AG, Klagenfurt, Austrija,</w:t>
      </w:r>
      <w:r w:rsidR="00182181">
        <w:rPr>
          <w:color w:val="FF0000"/>
        </w:rPr>
        <w:t xml:space="preserve"> </w:t>
      </w:r>
      <w:r w:rsidR="00182181" w:rsidRPr="00182181">
        <w:t>ranije</w:t>
      </w:r>
      <w:r w:rsidR="00182181">
        <w:rPr>
          <w:color w:val="FF0000"/>
        </w:rPr>
        <w:t xml:space="preserve"> </w:t>
      </w:r>
      <w:r w:rsidR="00182181">
        <w:t>HYP</w:t>
      </w:r>
      <w:r w:rsidR="006D4954">
        <w:t xml:space="preserve">O ALPE-ADRIA BANK </w:t>
      </w:r>
      <w:r w:rsidR="00182181">
        <w:t>AG, Klagenfurt, Austrija, JADRANSKE BANKE d.d. Šibenik, prenijeto na</w:t>
      </w:r>
      <w:r w:rsidR="00182181" w:rsidRPr="00C00048">
        <w:t xml:space="preserve"> </w:t>
      </w:r>
      <w:r w:rsidR="00182181">
        <w:t>ranije IMAGINACIJA ALUMINIUM d.o.o.</w:t>
      </w:r>
      <w:r w:rsidR="003D7537">
        <w:t>, Šibenik</w:t>
      </w:r>
      <w:r w:rsidR="00182181">
        <w:t>, sada I</w:t>
      </w:r>
      <w:r w:rsidR="003D7537">
        <w:t>mpol</w:t>
      </w:r>
      <w:r w:rsidR="00182181">
        <w:t>-</w:t>
      </w:r>
      <w:r w:rsidR="00182181" w:rsidRPr="00C00048">
        <w:t>TLM d.o.o. Šibenik</w:t>
      </w:r>
      <w:r w:rsidR="00182181">
        <w:t>.</w:t>
      </w:r>
    </w:p>
    <w:p w:rsidRDefault="00835A92" w:rsidP="00835A92" w:rsidR="00835A92" w:rsidRPr="00182181">
      <w:pPr>
        <w:jc w:val="both"/>
      </w:pPr>
      <w:r w:rsidRPr="00182181">
        <w:lastRenderedPageBreak/>
        <w:t>VIII.</w:t>
      </w:r>
      <w:r w:rsidRPr="00182181">
        <w:tab/>
        <w:t xml:space="preserve">Nalaže se FINA-i da u upisniku založnih prava na pokretninama </w:t>
      </w:r>
      <w:r w:rsidR="00182181" w:rsidRPr="00182181">
        <w:t>dužnika TLM Aluminium d.d. u stečaju, Šibenik</w:t>
      </w:r>
      <w:r w:rsidR="00182181">
        <w:t>,</w:t>
      </w:r>
      <w:r w:rsidR="00182181" w:rsidRPr="00182181">
        <w:t xml:space="preserve"> </w:t>
      </w:r>
      <w:r w:rsidRPr="00182181">
        <w:t>izvrši upis zabilježbe rješenja o prodaji pokretnina dužnika iz točke I</w:t>
      </w:r>
      <w:r w:rsidR="004572A6" w:rsidRPr="00182181">
        <w:t>II</w:t>
      </w:r>
      <w:r w:rsidRPr="00182181">
        <w:t>. ovog rješenja.</w:t>
      </w:r>
    </w:p>
    <w:p w:rsidRDefault="00A2177E" w:rsidP="00182181" w:rsidR="00A2177E" w:rsidRPr="0096095F">
      <w:pPr>
        <w:jc w:val="both"/>
      </w:pPr>
    </w:p>
    <w:p w:rsidRDefault="0036508C" w:rsidP="0036508C" w:rsidR="0036508C" w:rsidRPr="00433D1F">
      <w:pPr>
        <w:jc w:val="center"/>
      </w:pPr>
      <w:r w:rsidRPr="00433D1F">
        <w:t>Obrazloženje</w:t>
      </w:r>
    </w:p>
    <w:p w:rsidRDefault="0036508C" w:rsidP="0036508C" w:rsidR="0036508C" w:rsidRPr="00006969">
      <w:pPr>
        <w:jc w:val="both"/>
      </w:pPr>
    </w:p>
    <w:p w:rsidRDefault="00251B83" w:rsidP="00433D1F" w:rsidR="0039490D" w:rsidRPr="00006969">
      <w:pPr>
        <w:ind w:firstLine="708"/>
        <w:jc w:val="both"/>
      </w:pPr>
      <w:r>
        <w:t>Rješenjem ovog S</w:t>
      </w:r>
      <w:r w:rsidR="00DA4B78" w:rsidRPr="00006969">
        <w:t>uda posl.</w:t>
      </w:r>
      <w:r w:rsidR="007849D9">
        <w:t xml:space="preserve"> </w:t>
      </w:r>
      <w:r w:rsidR="00DA4B78" w:rsidRPr="00006969">
        <w:t xml:space="preserve">br. </w:t>
      </w:r>
      <w:r w:rsidR="00433D1F">
        <w:t>1 St-</w:t>
      </w:r>
      <w:r w:rsidR="00FC7BFA">
        <w:t>653</w:t>
      </w:r>
      <w:r w:rsidR="00433D1F">
        <w:t>/1</w:t>
      </w:r>
      <w:r w:rsidR="00FC7BFA">
        <w:t>5</w:t>
      </w:r>
      <w:r w:rsidR="00433D1F">
        <w:t xml:space="preserve"> </w:t>
      </w:r>
      <w:r w:rsidR="00DA4B78" w:rsidRPr="00006969">
        <w:t xml:space="preserve">od </w:t>
      </w:r>
      <w:r w:rsidR="00FC7BFA">
        <w:t>15</w:t>
      </w:r>
      <w:r w:rsidR="00433D1F">
        <w:t xml:space="preserve">. </w:t>
      </w:r>
      <w:r w:rsidR="00FC7BFA">
        <w:t xml:space="preserve">prosinca </w:t>
      </w:r>
      <w:r w:rsidR="00433D1F">
        <w:t>201</w:t>
      </w:r>
      <w:r w:rsidR="00FC7BFA">
        <w:t>5</w:t>
      </w:r>
      <w:r w:rsidR="00433D1F">
        <w:t>.</w:t>
      </w:r>
      <w:r w:rsidR="00DA4B78" w:rsidRPr="00006969">
        <w:t xml:space="preserve"> otvoren je stečajni postupak nad stečajnim dužnikom, a vjerovni</w:t>
      </w:r>
      <w:r w:rsidR="00FC7BFA">
        <w:t xml:space="preserve">ci </w:t>
      </w:r>
      <w:r w:rsidR="007E15B7" w:rsidRPr="00182181">
        <w:t>HETA Asset Resolution AG, Klagenfurt, Austrija,</w:t>
      </w:r>
      <w:r w:rsidR="007E15B7">
        <w:rPr>
          <w:color w:val="FF0000"/>
        </w:rPr>
        <w:t xml:space="preserve"> </w:t>
      </w:r>
      <w:r>
        <w:t>JADRANSKA BANKA</w:t>
      </w:r>
      <w:r w:rsidR="00FC7BFA">
        <w:t xml:space="preserve"> d.d. Šibenik i </w:t>
      </w:r>
      <w:r w:rsidR="0007469B">
        <w:t xml:space="preserve">HRVATSKA POŠTANSKA BANKA </w:t>
      </w:r>
      <w:r w:rsidR="00FC7BFA">
        <w:t>d.d. Zagreb</w:t>
      </w:r>
      <w:r w:rsidR="00FC7BFA" w:rsidRPr="00006969">
        <w:t xml:space="preserve"> </w:t>
      </w:r>
      <w:r w:rsidR="00FC7BFA">
        <w:t>prijavil</w:t>
      </w:r>
      <w:r>
        <w:t>i</w:t>
      </w:r>
      <w:r w:rsidR="00FC7BFA">
        <w:t xml:space="preserve"> su razlučno pravo u stečajnom postupku koji se vodi nad dužnik</w:t>
      </w:r>
      <w:r>
        <w:t>om TLM Aluminium d.d. u stečaju</w:t>
      </w:r>
      <w:r w:rsidR="007E15B7">
        <w:t>, Šibenik.</w:t>
      </w:r>
    </w:p>
    <w:p w:rsidRDefault="0039490D" w:rsidP="008F0802" w:rsidR="00FC7BFA">
      <w:pPr>
        <w:ind w:firstLine="708"/>
        <w:jc w:val="both"/>
      </w:pPr>
      <w:r w:rsidRPr="00006969">
        <w:t xml:space="preserve">Na imovini iz točke </w:t>
      </w:r>
      <w:r w:rsidR="00FC7BFA">
        <w:t>I</w:t>
      </w:r>
      <w:r w:rsidRPr="00006969">
        <w:t xml:space="preserve">I. ovog </w:t>
      </w:r>
      <w:r w:rsidR="0096095F">
        <w:t>rješenja</w:t>
      </w:r>
      <w:r w:rsidRPr="00006969">
        <w:t xml:space="preserve"> postoji </w:t>
      </w:r>
      <w:r w:rsidR="0086684E" w:rsidRPr="00006969">
        <w:t xml:space="preserve">upisano </w:t>
      </w:r>
      <w:r w:rsidRPr="00006969">
        <w:t xml:space="preserve">razlučno pravo u korist </w:t>
      </w:r>
      <w:r w:rsidR="0096095F">
        <w:t>HYPO ALPE-ADRIA BANK</w:t>
      </w:r>
      <w:r w:rsidR="006D4954">
        <w:t xml:space="preserve"> AG, Klagenfurt, a sada </w:t>
      </w:r>
      <w:r w:rsidR="007E15B7" w:rsidRPr="006D4954">
        <w:t xml:space="preserve">HETA Asset Resolution AG, Klagenfurt, Austrija, </w:t>
      </w:r>
      <w:r w:rsidR="0007469B">
        <w:t xml:space="preserve">JADRANSKE BANKE </w:t>
      </w:r>
      <w:r w:rsidR="0096095F">
        <w:t xml:space="preserve">d.d. Šibenik, </w:t>
      </w:r>
      <w:r w:rsidR="006D4954">
        <w:t>prenijeto na</w:t>
      </w:r>
      <w:r w:rsidR="006D4954" w:rsidRPr="00C00048">
        <w:t xml:space="preserve"> </w:t>
      </w:r>
      <w:r w:rsidR="006D4954">
        <w:t>ranije IMAGINACIJA ALUMINIUM d.o.o.,</w:t>
      </w:r>
      <w:r w:rsidR="00A2177E">
        <w:t xml:space="preserve"> Šibenik,</w:t>
      </w:r>
      <w:r w:rsidR="006D4954">
        <w:t xml:space="preserve"> sada I</w:t>
      </w:r>
      <w:r w:rsidR="00A2177E">
        <w:t>mpol</w:t>
      </w:r>
      <w:r w:rsidR="006D4954">
        <w:t>-</w:t>
      </w:r>
      <w:r w:rsidR="006D4954" w:rsidRPr="00C00048">
        <w:t>TLM d.o.o. Šibenik</w:t>
      </w:r>
      <w:r w:rsidR="006D4954">
        <w:t xml:space="preserve"> </w:t>
      </w:r>
      <w:r w:rsidR="0096095F">
        <w:t xml:space="preserve">i </w:t>
      </w:r>
      <w:r w:rsidR="0007469B">
        <w:t>HRVATSKE POŠTANSKE BANKE</w:t>
      </w:r>
      <w:r w:rsidR="008F0802">
        <w:t xml:space="preserve"> d.d. Zagreb, dok na pokretninama iz točke III. ovog rješenja postoji upisano založno pravo </w:t>
      </w:r>
      <w:r w:rsidR="008F0802" w:rsidRPr="00006969">
        <w:t xml:space="preserve">u korist </w:t>
      </w:r>
      <w:r w:rsidR="008F0802" w:rsidRPr="00DE40D2">
        <w:t>HETA Asset Resolution AG, Klagenfurt, Austrija,</w:t>
      </w:r>
      <w:r w:rsidR="008F0802">
        <w:rPr>
          <w:color w:val="FF0000"/>
        </w:rPr>
        <w:t xml:space="preserve"> </w:t>
      </w:r>
      <w:r w:rsidR="008F0802" w:rsidRPr="00182181">
        <w:t>ranije</w:t>
      </w:r>
      <w:r w:rsidR="008F0802">
        <w:rPr>
          <w:color w:val="FF0000"/>
        </w:rPr>
        <w:t xml:space="preserve"> </w:t>
      </w:r>
      <w:r w:rsidR="008F0802">
        <w:t>HYPO ALPE-ADRIA BANK AG, Klagenfurt, Austrija, JADRANSKE BANKE d.d. Šibenik, prenijeto na</w:t>
      </w:r>
      <w:r w:rsidR="008F0802" w:rsidRPr="00C00048">
        <w:t xml:space="preserve"> </w:t>
      </w:r>
      <w:r w:rsidR="008F0802">
        <w:t xml:space="preserve">ranije IMAGINACIJA ALUMINIUM d.o.o., </w:t>
      </w:r>
      <w:r w:rsidR="00A2177E">
        <w:t xml:space="preserve">Šibenik </w:t>
      </w:r>
      <w:r w:rsidR="008F0802">
        <w:t>sada I</w:t>
      </w:r>
      <w:r w:rsidR="00A2177E">
        <w:t>mpol</w:t>
      </w:r>
      <w:r w:rsidR="008F0802">
        <w:t>-</w:t>
      </w:r>
      <w:r w:rsidR="008F0802" w:rsidRPr="00C00048">
        <w:t>TLM d.o.o. Šibenik</w:t>
      </w:r>
      <w:r w:rsidR="008F0802">
        <w:t>.</w:t>
      </w:r>
    </w:p>
    <w:p w:rsidRDefault="0039490D" w:rsidP="00433D1F" w:rsidR="0039490D">
      <w:pPr>
        <w:ind w:firstLine="708"/>
        <w:jc w:val="both"/>
      </w:pPr>
      <w:r w:rsidRPr="00006969">
        <w:t xml:space="preserve">Prema čl. </w:t>
      </w:r>
      <w:r w:rsidR="003A24F3" w:rsidRPr="00006969">
        <w:t>247</w:t>
      </w:r>
      <w:r w:rsidRPr="00006969">
        <w:t>. S</w:t>
      </w:r>
      <w:r w:rsidR="006D4954">
        <w:t xml:space="preserve">tečajnog zakona (Narodne novine broj 71/15, nadalje SZ) </w:t>
      </w:r>
      <w:r w:rsidRPr="00006969">
        <w:t xml:space="preserve"> </w:t>
      </w:r>
      <w:r w:rsidR="003A24F3" w:rsidRPr="00006969">
        <w:t>nekretnin</w:t>
      </w:r>
      <w:r w:rsidR="006D4954">
        <w:t>e</w:t>
      </w:r>
      <w:r w:rsidR="003A24F3" w:rsidRPr="00006969">
        <w:t xml:space="preserve"> </w:t>
      </w:r>
      <w:r w:rsidR="006D4954">
        <w:t xml:space="preserve">i pokretnine </w:t>
      </w:r>
      <w:r w:rsidR="003A24F3" w:rsidRPr="00006969">
        <w:t>na koj</w:t>
      </w:r>
      <w:r w:rsidR="006D4954">
        <w:t xml:space="preserve">ima </w:t>
      </w:r>
      <w:r w:rsidR="003A24F3" w:rsidRPr="00006969">
        <w:t>postoji razlučno pravo prodaje se u stečajnom postupku na prijedlog stečajnog upravitelja ili razlučnog vjerovnika, uz odgovarajuću pri</w:t>
      </w:r>
      <w:r w:rsidR="0051015F" w:rsidRPr="00006969">
        <w:t>mje</w:t>
      </w:r>
      <w:r w:rsidR="003A24F3" w:rsidRPr="00006969">
        <w:t>nu pravila ovršnog</w:t>
      </w:r>
      <w:r w:rsidR="0051015F" w:rsidRPr="00006969">
        <w:t xml:space="preserve"> </w:t>
      </w:r>
      <w:r w:rsidR="003A24F3" w:rsidRPr="00006969">
        <w:t>po</w:t>
      </w:r>
      <w:r w:rsidR="0051015F" w:rsidRPr="00006969">
        <w:t>s</w:t>
      </w:r>
      <w:r w:rsidR="003A24F3" w:rsidRPr="00006969">
        <w:t>tupka</w:t>
      </w:r>
      <w:r w:rsidR="0051015F" w:rsidRPr="00006969">
        <w:t xml:space="preserve"> o ovrsi na nekretninama</w:t>
      </w:r>
      <w:r w:rsidR="00356AEA" w:rsidRPr="00006969">
        <w:t>, a u zemljišnoj knjizi će se upisati zabilježba rješenja o prodaji nekretnin</w:t>
      </w:r>
      <w:r w:rsidR="006D4954">
        <w:t>a</w:t>
      </w:r>
      <w:r w:rsidR="00356AEA" w:rsidRPr="00006969">
        <w:t xml:space="preserve">. </w:t>
      </w:r>
      <w:r w:rsidR="00BF44C8" w:rsidRPr="00006969">
        <w:t>O prodaji ne</w:t>
      </w:r>
      <w:r w:rsidR="00C02E68" w:rsidRPr="00006969">
        <w:t>kretnine odlučuje sud rješenjem, a prodaju, nakon što sud zaključkom o prodaji utvrdi cijenu,</w:t>
      </w:r>
      <w:r w:rsidR="00356AEA" w:rsidRPr="00006969">
        <w:t xml:space="preserve"> provodi Financijska agencija elektroničkom javnom dražbom</w:t>
      </w:r>
      <w:r w:rsidR="0083117C" w:rsidRPr="00006969">
        <w:t>.</w:t>
      </w:r>
    </w:p>
    <w:p w:rsidRDefault="00FC7BFA" w:rsidP="00433D1F" w:rsidR="00FC7BFA">
      <w:pPr>
        <w:ind w:firstLine="708"/>
        <w:jc w:val="both"/>
      </w:pPr>
      <w:r>
        <w:t xml:space="preserve">Prema čl. 249. SZ-a pokretnina na kojoj postoji razlučno pravo prodaje se u stečajnom postupku </w:t>
      </w:r>
      <w:r w:rsidR="0021585E">
        <w:t xml:space="preserve">uz odgovarajuću primjenu pravila ovršnog postupka a po odluci skupštine vjerovnika </w:t>
      </w:r>
      <w:r w:rsidR="006D4954">
        <w:t xml:space="preserve">dužnika od 28. srpnja 2016. pokretnine se </w:t>
      </w:r>
      <w:r w:rsidR="0021585E">
        <w:t>prodaju kao gospodarska, odnosno prostorno-tehnološka cjelina sa nekretninama na kojima postoji razlučno pravo.</w:t>
      </w:r>
    </w:p>
    <w:p w:rsidRDefault="004D18F0" w:rsidP="004D18F0" w:rsidR="004D18F0" w:rsidRPr="00006969">
      <w:pPr>
        <w:ind w:firstLine="708"/>
        <w:jc w:val="both"/>
      </w:pPr>
      <w:r>
        <w:t>Podneskom od 1. kolovoza 2016. stečajni upravitelj Sudu je predložio da donese rješenje o prodaji sukladno gore citiranim odredbama Stečajnog zakona, te sukladno odluci Skupštine vjerovnika od 28. srpnja 2016. da se nekretnine i pokretnine na kojima postoji razlučno pravo, a koje čine gospodarsku cjelinu, koja se kao prostorno-tehnološka cjelina sastoji od nekretnina i pokretnina tvorničkog kompleksa</w:t>
      </w:r>
    </w:p>
    <w:p w:rsidRDefault="004D18F0" w:rsidP="0039490D" w:rsidR="0039490D" w:rsidRPr="00006969">
      <w:pPr>
        <w:ind w:firstLine="708"/>
        <w:jc w:val="both"/>
      </w:pPr>
      <w:r>
        <w:t xml:space="preserve">Slijedom navedenog odlučeno je kao </w:t>
      </w:r>
      <w:r w:rsidR="0039490D" w:rsidRPr="00006969">
        <w:t xml:space="preserve">u izreci. </w:t>
      </w:r>
    </w:p>
    <w:p w:rsidRDefault="0039490D" w:rsidP="0039490D" w:rsidR="0039490D" w:rsidRPr="00006969">
      <w:pPr>
        <w:jc w:val="center"/>
        <w:rPr>
          <w:b/>
        </w:rPr>
      </w:pPr>
    </w:p>
    <w:p w:rsidRDefault="0039490D" w:rsidP="0039490D" w:rsidR="0039490D">
      <w:pPr>
        <w:jc w:val="center"/>
      </w:pPr>
      <w:r w:rsidRPr="00006969">
        <w:t xml:space="preserve">U </w:t>
      </w:r>
      <w:r w:rsidR="00006969" w:rsidRPr="00006969">
        <w:t>Zadru</w:t>
      </w:r>
      <w:r w:rsidR="0007469B">
        <w:t xml:space="preserve"> 3. </w:t>
      </w:r>
      <w:r w:rsidR="00FC7BFA">
        <w:t>kolovoza</w:t>
      </w:r>
      <w:r w:rsidR="00006969" w:rsidRPr="00006969">
        <w:t xml:space="preserve"> 201</w:t>
      </w:r>
      <w:r w:rsidR="00006969">
        <w:t>6</w:t>
      </w:r>
      <w:r w:rsidR="00006969" w:rsidRPr="00006969">
        <w:t>.</w:t>
      </w:r>
    </w:p>
    <w:p w:rsidRDefault="00433D1F" w:rsidP="008F0802" w:rsidR="00433D1F" w:rsidRPr="00006969">
      <w:pPr>
        <w:rPr>
          <w:b/>
        </w:rPr>
      </w:pPr>
    </w:p>
    <w:p w:rsidRDefault="00B76CF2" w:rsidP="00B76CF2" w:rsidR="0039490D">
      <w:r w:rsidRPr="00B76CF2">
        <w:t>Za točnost otpravka – ovlaštena službenica</w:t>
      </w:r>
      <w:r>
        <w:rPr>
          <w:b/>
        </w:rPr>
        <w:t xml:space="preserve"> </w:t>
      </w:r>
      <w:r>
        <w:rPr>
          <w:b/>
        </w:rPr>
        <w:tab/>
      </w:r>
      <w:r>
        <w:rPr>
          <w:b/>
        </w:rPr>
        <w:tab/>
      </w:r>
      <w:r>
        <w:rPr>
          <w:b/>
        </w:rPr>
        <w:tab/>
      </w:r>
      <w:r>
        <w:rPr>
          <w:b/>
        </w:rPr>
        <w:tab/>
      </w:r>
      <w:r>
        <w:rPr>
          <w:b/>
        </w:rPr>
        <w:tab/>
        <w:t xml:space="preserve">               </w:t>
      </w:r>
      <w:r w:rsidR="0039490D" w:rsidRPr="00006969">
        <w:t>Su</w:t>
      </w:r>
      <w:r w:rsidR="0007469B">
        <w:t>tkinja</w:t>
      </w:r>
    </w:p>
    <w:p w:rsidRDefault="00B76CF2" w:rsidP="00B76CF2" w:rsidR="00006969" w:rsidRPr="00006969">
      <w:r>
        <w:t>Merlina Klišmanić</w:t>
      </w:r>
      <w:r w:rsidR="00006969">
        <w:tab/>
      </w:r>
      <w:r w:rsidR="00006969">
        <w:tab/>
      </w:r>
      <w:r w:rsidR="00006969">
        <w:tab/>
      </w:r>
      <w:r w:rsidR="00006969">
        <w:tab/>
      </w:r>
      <w:r w:rsidR="00006969">
        <w:tab/>
      </w:r>
      <w:r w:rsidR="00006969">
        <w:tab/>
      </w:r>
      <w:r w:rsidR="00006969">
        <w:tab/>
      </w:r>
      <w:r w:rsidR="00006969">
        <w:tab/>
        <w:t xml:space="preserve"> </w:t>
      </w:r>
      <w:r w:rsidR="0079132E">
        <w:t>Ana Markač</w:t>
      </w:r>
      <w:r>
        <w:t>, v.r.</w:t>
      </w:r>
    </w:p>
    <w:p w:rsidRDefault="0039490D" w:rsidP="0039490D" w:rsidR="0039490D" w:rsidRPr="00006969">
      <w:pPr>
        <w:jc w:val="both"/>
        <w:rPr>
          <w:b/>
        </w:rPr>
      </w:pPr>
    </w:p>
    <w:p w:rsidRDefault="00085A07" w:rsidP="0039490D" w:rsidR="00085A07" w:rsidRPr="00006969">
      <w:pPr>
        <w:jc w:val="both"/>
        <w:rPr>
          <w:b/>
        </w:rPr>
      </w:pPr>
    </w:p>
    <w:p w:rsidRDefault="008F0802" w:rsidP="003F1AFB" w:rsidR="008F0802">
      <w:pPr>
        <w:jc w:val="both"/>
      </w:pPr>
    </w:p>
    <w:p w:rsidRDefault="003F1AFB" w:rsidP="003F1AFB" w:rsidR="003F1AFB" w:rsidRPr="00006969">
      <w:pPr>
        <w:jc w:val="both"/>
      </w:pPr>
      <w:r w:rsidRPr="00006969">
        <w:t>POUKA O PRAVNOM LIJEKU</w:t>
      </w:r>
    </w:p>
    <w:p w:rsidRDefault="00D72C99" w:rsidP="004D18F0" w:rsidR="004D18F0" w:rsidRPr="0097672B">
      <w:pPr>
        <w:jc w:val="both"/>
      </w:pPr>
      <w:r w:rsidRPr="0097672B">
        <w:t xml:space="preserve">Protiv ovog rješenja </w:t>
      </w:r>
      <w:r>
        <w:t xml:space="preserve">žalbu može podnijeti stečajni upravitelj i razlučni vjerovnici u roku </w:t>
      </w:r>
      <w:r w:rsidR="004D18F0" w:rsidRPr="0097672B">
        <w:t xml:space="preserve">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004D18F0" w:rsidRPr="0097672B">
          <w:t>12. st</w:t>
        </w:r>
      </w:smartTag>
      <w:r w:rsidR="004D18F0" w:rsidRPr="0097672B">
        <w:t xml:space="preserve">. 1. i čl. </w:t>
      </w:r>
      <w:smartTag w:element="metricconverter" w:uri="urn:schemas-microsoft-com:office:smarttags">
        <w:smartTagPr>
          <w:attr w:val="19. st" w:name="ProductID"/>
        </w:smartTagPr>
        <w:r w:rsidR="004D18F0" w:rsidRPr="0097672B">
          <w:t>19. st</w:t>
        </w:r>
      </w:smartTag>
      <w:r w:rsidR="004D18F0" w:rsidRPr="0097672B">
        <w:t>. 1. i 2. SZ-a). Žalba se podnosi ovom sudu u 2 (dva) istovjetna primjerka, a o žalbi odlučuje Visoki trgovački sud Republike Hrvatske.</w:t>
      </w:r>
    </w:p>
    <w:p w:rsidRDefault="008F0802" w:rsidP="0039490D" w:rsidR="008F0802" w:rsidRPr="00006969">
      <w:pPr>
        <w:jc w:val="both"/>
        <w:rPr>
          <w:b/>
        </w:rPr>
      </w:pPr>
    </w:p>
    <w:p w:rsidRDefault="0039490D" w:rsidP="0039490D" w:rsidR="0039490D" w:rsidRPr="00006969">
      <w:pPr>
        <w:jc w:val="both"/>
      </w:pPr>
      <w:r w:rsidRPr="00006969">
        <w:lastRenderedPageBreak/>
        <w:t>DN</w:t>
      </w:r>
      <w:r w:rsidR="00006969" w:rsidRPr="00006969">
        <w:t>A</w:t>
      </w:r>
      <w:r w:rsidRPr="00006969">
        <w:t>:</w:t>
      </w:r>
    </w:p>
    <w:p w:rsidRDefault="0039490D" w:rsidP="0039490D" w:rsidR="0039490D" w:rsidRPr="00006969">
      <w:pPr>
        <w:numPr>
          <w:ilvl w:val="0"/>
          <w:numId w:val="1"/>
        </w:numPr>
        <w:jc w:val="both"/>
      </w:pPr>
      <w:r w:rsidRPr="00006969">
        <w:t>stečajn</w:t>
      </w:r>
      <w:r w:rsidR="001B6A23">
        <w:t>om upravitelju</w:t>
      </w:r>
      <w:r w:rsidRPr="00006969">
        <w:t>,</w:t>
      </w:r>
    </w:p>
    <w:p w:rsidRDefault="00855B7A" w:rsidP="00E12AF8" w:rsidR="00006969">
      <w:pPr>
        <w:pStyle w:val="Odlomakpopisa"/>
        <w:numPr>
          <w:ilvl w:val="0"/>
          <w:numId w:val="1"/>
        </w:numPr>
        <w:jc w:val="both"/>
      </w:pPr>
      <w:r w:rsidRPr="00E12AF8">
        <w:t>Općinsk</w:t>
      </w:r>
      <w:r w:rsidR="001B6A23">
        <w:t>om sudu u Šibeniku</w:t>
      </w:r>
      <w:r w:rsidR="00E477F9" w:rsidRPr="00E12AF8">
        <w:t>,</w:t>
      </w:r>
      <w:r w:rsidR="00433D1F" w:rsidRPr="00E12AF8">
        <w:t xml:space="preserve"> </w:t>
      </w:r>
      <w:r w:rsidR="001B6A23">
        <w:t>Zemljišnoknjižnom odjelu</w:t>
      </w:r>
      <w:r w:rsidR="008F0802">
        <w:t>,</w:t>
      </w:r>
    </w:p>
    <w:p w:rsidRDefault="008F0802" w:rsidP="00E12AF8" w:rsidR="008F0802" w:rsidRPr="00006969">
      <w:pPr>
        <w:pStyle w:val="Odlomakpopisa"/>
        <w:numPr>
          <w:ilvl w:val="0"/>
          <w:numId w:val="1"/>
        </w:numPr>
        <w:jc w:val="both"/>
      </w:pPr>
      <w:r>
        <w:t>FINA,</w:t>
      </w:r>
    </w:p>
    <w:p w:rsidRDefault="001B6A23" w:rsidP="00E477F9" w:rsidR="001B6A23" w:rsidRPr="008F0802">
      <w:pPr>
        <w:pStyle w:val="Odlomakpopisa"/>
        <w:numPr>
          <w:ilvl w:val="0"/>
          <w:numId w:val="1"/>
        </w:numPr>
        <w:jc w:val="both"/>
      </w:pPr>
      <w:r w:rsidRPr="008F0802">
        <w:t xml:space="preserve">HETA Asset Resolution AG, Klagenfurt, Austrija, po punomoćnici </w:t>
      </w:r>
      <w:r w:rsidR="008F0802">
        <w:t>Nataliji Lacmanović, odvjetnici u Zagrebu, Prolaz sestara Baković 3/III</w:t>
      </w:r>
      <w:r w:rsidR="00A2177E">
        <w:t>,</w:t>
      </w:r>
    </w:p>
    <w:p w:rsidRDefault="00A82163" w:rsidP="00E477F9" w:rsidR="00A82163">
      <w:pPr>
        <w:pStyle w:val="Odlomakpopisa"/>
        <w:numPr>
          <w:ilvl w:val="0"/>
          <w:numId w:val="1"/>
        </w:numPr>
        <w:jc w:val="both"/>
      </w:pPr>
      <w:r>
        <w:t>I</w:t>
      </w:r>
      <w:r w:rsidR="00A2177E">
        <w:t>mpol</w:t>
      </w:r>
      <w:r>
        <w:t xml:space="preserve">-TLM d.o.o. Šibenik, </w:t>
      </w:r>
      <w:r w:rsidR="008F0802">
        <w:t xml:space="preserve">Narodnog preporoda 12, </w:t>
      </w:r>
    </w:p>
    <w:p w:rsidRDefault="00A82163" w:rsidP="00E477F9" w:rsidR="0034724B">
      <w:pPr>
        <w:pStyle w:val="Odlomakpopisa"/>
        <w:numPr>
          <w:ilvl w:val="0"/>
          <w:numId w:val="1"/>
        </w:numPr>
        <w:jc w:val="both"/>
      </w:pPr>
      <w:r>
        <w:t>Hrvatsk</w:t>
      </w:r>
      <w:r w:rsidR="00760282">
        <w:t>a</w:t>
      </w:r>
      <w:r>
        <w:t xml:space="preserve"> poštansk</w:t>
      </w:r>
      <w:r w:rsidR="00760282">
        <w:t>a</w:t>
      </w:r>
      <w:r>
        <w:t xml:space="preserve"> bank</w:t>
      </w:r>
      <w:r w:rsidR="00760282">
        <w:t>a</w:t>
      </w:r>
      <w:r>
        <w:t xml:space="preserve"> d.d. Zagreb</w:t>
      </w:r>
      <w:r w:rsidR="0034724B">
        <w:t>,</w:t>
      </w:r>
      <w:r w:rsidR="001B6A23">
        <w:t xml:space="preserve"> po punomoćniku</w:t>
      </w:r>
      <w:r w:rsidR="008F0802">
        <w:t xml:space="preserve"> Ivicu Crniću, odvjetniku u Zagrebu, Petrova 182,</w:t>
      </w:r>
    </w:p>
    <w:p w:rsidRDefault="00A82163" w:rsidP="00E477F9" w:rsidR="00E12AF8">
      <w:pPr>
        <w:pStyle w:val="Odlomakpopisa"/>
        <w:numPr>
          <w:ilvl w:val="0"/>
          <w:numId w:val="1"/>
        </w:numPr>
        <w:jc w:val="both"/>
      </w:pPr>
      <w:r>
        <w:t xml:space="preserve"> </w:t>
      </w:r>
      <w:r w:rsidR="00E12AF8">
        <w:t>e-oglasna ploča</w:t>
      </w:r>
      <w:r w:rsidR="001B6A23">
        <w:t xml:space="preserve"> Suda </w:t>
      </w:r>
    </w:p>
    <w:p w:rsidRDefault="00E12AF8" w:rsidP="00E477F9" w:rsidR="00E12AF8" w:rsidRPr="00006969">
      <w:pPr>
        <w:pStyle w:val="Odlomakpopisa"/>
        <w:numPr>
          <w:ilvl w:val="0"/>
          <w:numId w:val="1"/>
        </w:numPr>
        <w:jc w:val="both"/>
      </w:pPr>
      <w:r>
        <w:t>u spis</w:t>
      </w:r>
    </w:p>
    <w:p w:rsidRDefault="003A7AF7" w:rsidP="0039490D" w:rsidR="003A7AF7" w:rsidRPr="00006969">
      <w:pPr>
        <w:jc w:val="both"/>
      </w:pPr>
    </w:p>
    <w:sectPr w:rsidSect="00251B83" w:rsidR="003A7AF7" w:rsidRPr="00006969">
      <w:headerReference w:type="even" r:id="rId10"/>
      <w:headerReference w:type="default" r:id="rId11"/>
      <w:headerReference w:type="first" r:id="rId12"/>
      <w:pgSz w:h="16838" w:w="11906"/>
      <w:pgMar w:gutter="0" w:footer="708" w:header="708" w:left="1417" w:bottom="1276" w:right="1417" w:top="124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802" w:rsidR="008F0802">
      <w:r>
        <w:separator/>
      </w:r>
    </w:p>
  </w:endnote>
  <w:endnote w:id="0" w:type="continuationSeparator">
    <w:p w:rsidRDefault="008F0802" w:rsidR="008F08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802" w:rsidR="008F0802">
      <w:r>
        <w:separator/>
      </w:r>
    </w:p>
  </w:footnote>
  <w:footnote w:id="0" w:type="continuationSeparator">
    <w:p w:rsidRDefault="008F0802" w:rsidR="008F08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802" w:rsidR="008F08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rsidRPr="00006969">
    <w:pPr>
      <w:pStyle w:val="Zaglavlje"/>
      <w:framePr w:y="1" w:xAlign="center" w:vAnchor="text" w:hAnchor="margin" w:wrap="around"/>
      <w:rPr>
        <w:rStyle w:val="Brojstranice"/>
      </w:rPr>
    </w:pPr>
    <w:r w:rsidRPr="00006969">
      <w:rPr>
        <w:rStyle w:val="Brojstranice"/>
      </w:rPr>
      <w:fldChar w:fldCharType="begin"/>
    </w:r>
    <w:r w:rsidRPr="00006969">
      <w:rPr>
        <w:rStyle w:val="Brojstranice"/>
      </w:rPr>
      <w:instrText xml:space="preserve">PAGE  </w:instrText>
    </w:r>
    <w:r w:rsidRPr="00006969">
      <w:rPr>
        <w:rStyle w:val="Brojstranice"/>
      </w:rPr>
      <w:fldChar w:fldCharType="separate"/>
    </w:r>
    <w:r w:rsidR="00262385">
      <w:rPr>
        <w:rStyle w:val="Brojstranice"/>
        <w:noProof/>
      </w:rPr>
      <w:t>5</w:t>
    </w:r>
    <w:r w:rsidRPr="00006969">
      <w:rPr>
        <w:rStyle w:val="Brojstranice"/>
      </w:rPr>
      <w:fldChar w:fldCharType="end"/>
    </w:r>
  </w:p>
  <w:p w:rsidRDefault="008F0802" w:rsidP="00251B83" w:rsidR="008F0802" w:rsidRPr="00006969">
    <w:pPr>
      <w:jc w:val="right"/>
    </w:pPr>
    <w:r>
      <w:t>Poslovni broj: 2</w:t>
    </w:r>
    <w:r w:rsidRPr="00006969">
      <w:t xml:space="preserve"> St-</w:t>
    </w:r>
    <w:r>
      <w:t>653</w:t>
    </w:r>
    <w:r w:rsidRPr="00006969">
      <w:t>/1</w:t>
    </w:r>
    <w:r>
      <w:t>5-307</w:t>
    </w:r>
  </w:p>
  <w:p w:rsidRDefault="008F0802" w:rsidP="00006969" w:rsidR="008F0802" w:rsidRPr="008E2A91">
    <w:pPr>
      <w:pStyle w:val="Zaglavlje"/>
      <w:jc w:val="right"/>
      <w:rPr>
        <w:b/>
        <w:sz w:val="28"/>
        <w:szCs w:val="28"/>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251B83" w:rsidR="008F0802" w:rsidRPr="00006969">
    <w:pPr>
      <w:jc w:val="right"/>
    </w:pPr>
    <w:r>
      <w:t>Poslovni broj: 2</w:t>
    </w:r>
    <w:r w:rsidRPr="00006969">
      <w:t xml:space="preserve"> St-</w:t>
    </w:r>
    <w:r>
      <w:t>653</w:t>
    </w:r>
    <w:r w:rsidRPr="00006969">
      <w:t>/1</w:t>
    </w:r>
    <w:r>
      <w:t>5-307</w:t>
    </w:r>
  </w:p>
  <w:p w:rsidRDefault="008F0802" w:rsidP="00251B83" w:rsidR="008F080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6"/>
  </w:num>
  <w:num w:numId="4">
    <w:abstractNumId w:val="4"/>
  </w:num>
  <w:num w:numId="5">
    <w:abstractNumId w:val="5"/>
  </w:num>
  <w:num w:numId="6">
    <w:abstractNumId w:val="1"/>
  </w:num>
  <w:num w:numId="7">
    <w:abstractNumId w:val="7"/>
  </w:num>
  <w:num w:numId="8">
    <w:abstractNumId w:val="0"/>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F5"/>
    <w:rsid w:val="00006969"/>
    <w:rsid w:val="0002662C"/>
    <w:rsid w:val="000328A8"/>
    <w:rsid w:val="0004376C"/>
    <w:rsid w:val="00047152"/>
    <w:rsid w:val="00066255"/>
    <w:rsid w:val="00071881"/>
    <w:rsid w:val="0007469B"/>
    <w:rsid w:val="00075A61"/>
    <w:rsid w:val="00083AD1"/>
    <w:rsid w:val="00084903"/>
    <w:rsid w:val="00085A07"/>
    <w:rsid w:val="00091511"/>
    <w:rsid w:val="00092B0D"/>
    <w:rsid w:val="00093ED9"/>
    <w:rsid w:val="000B115F"/>
    <w:rsid w:val="000C0DBD"/>
    <w:rsid w:val="000C25E6"/>
    <w:rsid w:val="000D7828"/>
    <w:rsid w:val="000E7588"/>
    <w:rsid w:val="00111A9F"/>
    <w:rsid w:val="00117C04"/>
    <w:rsid w:val="00121333"/>
    <w:rsid w:val="00136BC2"/>
    <w:rsid w:val="0014527C"/>
    <w:rsid w:val="00152EDC"/>
    <w:rsid w:val="001644D1"/>
    <w:rsid w:val="00171D85"/>
    <w:rsid w:val="0018171F"/>
    <w:rsid w:val="00182181"/>
    <w:rsid w:val="001834A5"/>
    <w:rsid w:val="001928F5"/>
    <w:rsid w:val="001A7667"/>
    <w:rsid w:val="001B23FE"/>
    <w:rsid w:val="001B3757"/>
    <w:rsid w:val="001B6302"/>
    <w:rsid w:val="001B6A23"/>
    <w:rsid w:val="001C2667"/>
    <w:rsid w:val="002065FE"/>
    <w:rsid w:val="002148AD"/>
    <w:rsid w:val="002149DB"/>
    <w:rsid w:val="0021585E"/>
    <w:rsid w:val="00251B83"/>
    <w:rsid w:val="0025343D"/>
    <w:rsid w:val="00253453"/>
    <w:rsid w:val="002544A0"/>
    <w:rsid w:val="002614BF"/>
    <w:rsid w:val="00262385"/>
    <w:rsid w:val="00262C93"/>
    <w:rsid w:val="002711B2"/>
    <w:rsid w:val="00275E8D"/>
    <w:rsid w:val="0027797E"/>
    <w:rsid w:val="00285C6C"/>
    <w:rsid w:val="00295727"/>
    <w:rsid w:val="002B3869"/>
    <w:rsid w:val="002B4D02"/>
    <w:rsid w:val="002B534B"/>
    <w:rsid w:val="002C2BD9"/>
    <w:rsid w:val="002C6C52"/>
    <w:rsid w:val="002D3812"/>
    <w:rsid w:val="002E51F9"/>
    <w:rsid w:val="002F3220"/>
    <w:rsid w:val="0030612B"/>
    <w:rsid w:val="00312AB9"/>
    <w:rsid w:val="00315970"/>
    <w:rsid w:val="00331223"/>
    <w:rsid w:val="0034724B"/>
    <w:rsid w:val="00356AEA"/>
    <w:rsid w:val="00362193"/>
    <w:rsid w:val="0036508C"/>
    <w:rsid w:val="00373798"/>
    <w:rsid w:val="003864FA"/>
    <w:rsid w:val="00386CC8"/>
    <w:rsid w:val="003915AB"/>
    <w:rsid w:val="0039490D"/>
    <w:rsid w:val="003A24F3"/>
    <w:rsid w:val="003A7AF7"/>
    <w:rsid w:val="003C1DB2"/>
    <w:rsid w:val="003C4B78"/>
    <w:rsid w:val="003C5988"/>
    <w:rsid w:val="003D7537"/>
    <w:rsid w:val="003E1A0E"/>
    <w:rsid w:val="003E5B7C"/>
    <w:rsid w:val="003F1AFB"/>
    <w:rsid w:val="003F1CD3"/>
    <w:rsid w:val="00416176"/>
    <w:rsid w:val="00432623"/>
    <w:rsid w:val="00433D1F"/>
    <w:rsid w:val="004452CA"/>
    <w:rsid w:val="004572A6"/>
    <w:rsid w:val="00476055"/>
    <w:rsid w:val="00486AA2"/>
    <w:rsid w:val="004A6225"/>
    <w:rsid w:val="004A6A74"/>
    <w:rsid w:val="004B7E25"/>
    <w:rsid w:val="004C1AE8"/>
    <w:rsid w:val="004D18F0"/>
    <w:rsid w:val="005050DD"/>
    <w:rsid w:val="0051015F"/>
    <w:rsid w:val="005172AF"/>
    <w:rsid w:val="005305C9"/>
    <w:rsid w:val="00545421"/>
    <w:rsid w:val="00575E91"/>
    <w:rsid w:val="00597645"/>
    <w:rsid w:val="006024F8"/>
    <w:rsid w:val="0062393D"/>
    <w:rsid w:val="00646F4A"/>
    <w:rsid w:val="00666D9F"/>
    <w:rsid w:val="006D4954"/>
    <w:rsid w:val="00701301"/>
    <w:rsid w:val="007106C3"/>
    <w:rsid w:val="00710980"/>
    <w:rsid w:val="00721E83"/>
    <w:rsid w:val="00722625"/>
    <w:rsid w:val="00737391"/>
    <w:rsid w:val="00743AF8"/>
    <w:rsid w:val="00745607"/>
    <w:rsid w:val="007502CE"/>
    <w:rsid w:val="0075254F"/>
    <w:rsid w:val="00755F71"/>
    <w:rsid w:val="00760282"/>
    <w:rsid w:val="00764B42"/>
    <w:rsid w:val="00764CF5"/>
    <w:rsid w:val="00766B70"/>
    <w:rsid w:val="007747D9"/>
    <w:rsid w:val="007849D9"/>
    <w:rsid w:val="00786852"/>
    <w:rsid w:val="0079132E"/>
    <w:rsid w:val="007932F3"/>
    <w:rsid w:val="0079742A"/>
    <w:rsid w:val="007A1145"/>
    <w:rsid w:val="007D0D5A"/>
    <w:rsid w:val="007D250C"/>
    <w:rsid w:val="007D53BD"/>
    <w:rsid w:val="007E0D07"/>
    <w:rsid w:val="007E15B7"/>
    <w:rsid w:val="007F2BC2"/>
    <w:rsid w:val="007F318C"/>
    <w:rsid w:val="007F5822"/>
    <w:rsid w:val="00804AA9"/>
    <w:rsid w:val="00806EB3"/>
    <w:rsid w:val="00815958"/>
    <w:rsid w:val="008170C5"/>
    <w:rsid w:val="0083117C"/>
    <w:rsid w:val="00835A92"/>
    <w:rsid w:val="00836CEC"/>
    <w:rsid w:val="0085316B"/>
    <w:rsid w:val="00855B7A"/>
    <w:rsid w:val="0086684E"/>
    <w:rsid w:val="00876F52"/>
    <w:rsid w:val="008969A1"/>
    <w:rsid w:val="008A32D7"/>
    <w:rsid w:val="008A7FDF"/>
    <w:rsid w:val="008B40A4"/>
    <w:rsid w:val="008C36DF"/>
    <w:rsid w:val="008E2A91"/>
    <w:rsid w:val="008F0802"/>
    <w:rsid w:val="008F3A9F"/>
    <w:rsid w:val="00901DB2"/>
    <w:rsid w:val="00915573"/>
    <w:rsid w:val="00937971"/>
    <w:rsid w:val="0096095F"/>
    <w:rsid w:val="009637B4"/>
    <w:rsid w:val="00964752"/>
    <w:rsid w:val="00967C7D"/>
    <w:rsid w:val="0097386D"/>
    <w:rsid w:val="009828AB"/>
    <w:rsid w:val="0099297A"/>
    <w:rsid w:val="009D34AE"/>
    <w:rsid w:val="009D56D2"/>
    <w:rsid w:val="009E1B81"/>
    <w:rsid w:val="009E489D"/>
    <w:rsid w:val="009E53C1"/>
    <w:rsid w:val="009E569D"/>
    <w:rsid w:val="009F543C"/>
    <w:rsid w:val="00A012B4"/>
    <w:rsid w:val="00A04BB6"/>
    <w:rsid w:val="00A137B8"/>
    <w:rsid w:val="00A15B7F"/>
    <w:rsid w:val="00A2177E"/>
    <w:rsid w:val="00A3499F"/>
    <w:rsid w:val="00A41D44"/>
    <w:rsid w:val="00A51999"/>
    <w:rsid w:val="00A61644"/>
    <w:rsid w:val="00A63F66"/>
    <w:rsid w:val="00A82163"/>
    <w:rsid w:val="00A86E43"/>
    <w:rsid w:val="00AA3496"/>
    <w:rsid w:val="00AB1013"/>
    <w:rsid w:val="00AB1C0D"/>
    <w:rsid w:val="00AC45C1"/>
    <w:rsid w:val="00AF0FC8"/>
    <w:rsid w:val="00B25F7A"/>
    <w:rsid w:val="00B5328B"/>
    <w:rsid w:val="00B61193"/>
    <w:rsid w:val="00B63F6F"/>
    <w:rsid w:val="00B66922"/>
    <w:rsid w:val="00B67938"/>
    <w:rsid w:val="00B74EBE"/>
    <w:rsid w:val="00B766E1"/>
    <w:rsid w:val="00B76CF2"/>
    <w:rsid w:val="00BA3F48"/>
    <w:rsid w:val="00BB6BF3"/>
    <w:rsid w:val="00BD618D"/>
    <w:rsid w:val="00BE0204"/>
    <w:rsid w:val="00BE4738"/>
    <w:rsid w:val="00BF44C8"/>
    <w:rsid w:val="00C00048"/>
    <w:rsid w:val="00C024EA"/>
    <w:rsid w:val="00C02E68"/>
    <w:rsid w:val="00C10ABD"/>
    <w:rsid w:val="00C30292"/>
    <w:rsid w:val="00C3694F"/>
    <w:rsid w:val="00C373F4"/>
    <w:rsid w:val="00C37F10"/>
    <w:rsid w:val="00C458DC"/>
    <w:rsid w:val="00C5122E"/>
    <w:rsid w:val="00C54F85"/>
    <w:rsid w:val="00C611D0"/>
    <w:rsid w:val="00C7022B"/>
    <w:rsid w:val="00C7143C"/>
    <w:rsid w:val="00C7469B"/>
    <w:rsid w:val="00C8623D"/>
    <w:rsid w:val="00CA445B"/>
    <w:rsid w:val="00CB3BF3"/>
    <w:rsid w:val="00CD6573"/>
    <w:rsid w:val="00CF1FE5"/>
    <w:rsid w:val="00CF6345"/>
    <w:rsid w:val="00D21233"/>
    <w:rsid w:val="00D21EC9"/>
    <w:rsid w:val="00D22521"/>
    <w:rsid w:val="00D37DC6"/>
    <w:rsid w:val="00D52535"/>
    <w:rsid w:val="00D7261A"/>
    <w:rsid w:val="00D72C99"/>
    <w:rsid w:val="00D843C9"/>
    <w:rsid w:val="00DA1ADF"/>
    <w:rsid w:val="00DA4B78"/>
    <w:rsid w:val="00DB0B6E"/>
    <w:rsid w:val="00DB124A"/>
    <w:rsid w:val="00DD0749"/>
    <w:rsid w:val="00DE40D2"/>
    <w:rsid w:val="00DE7B4A"/>
    <w:rsid w:val="00DF0D25"/>
    <w:rsid w:val="00E03F42"/>
    <w:rsid w:val="00E12AF8"/>
    <w:rsid w:val="00E208C8"/>
    <w:rsid w:val="00E42D95"/>
    <w:rsid w:val="00E477F9"/>
    <w:rsid w:val="00E54055"/>
    <w:rsid w:val="00E614BD"/>
    <w:rsid w:val="00E66AAE"/>
    <w:rsid w:val="00E84141"/>
    <w:rsid w:val="00E84D8D"/>
    <w:rsid w:val="00E91C7C"/>
    <w:rsid w:val="00EA1521"/>
    <w:rsid w:val="00EA7E0F"/>
    <w:rsid w:val="00EB1F7B"/>
    <w:rsid w:val="00EC36FE"/>
    <w:rsid w:val="00EC4269"/>
    <w:rsid w:val="00EC7636"/>
    <w:rsid w:val="00EE188E"/>
    <w:rsid w:val="00EF31BC"/>
    <w:rsid w:val="00F246EF"/>
    <w:rsid w:val="00F34C2D"/>
    <w:rsid w:val="00F3509D"/>
    <w:rsid w:val="00F428F7"/>
    <w:rsid w:val="00F62ECF"/>
    <w:rsid w:val="00F66841"/>
    <w:rsid w:val="00F876DF"/>
    <w:rsid w:val="00F927A1"/>
    <w:rsid w:val="00F92F36"/>
    <w:rsid w:val="00FB169A"/>
    <w:rsid w:val="00FC3EE0"/>
    <w:rsid w:val="00FC4EE3"/>
    <w:rsid w:val="00FC7BFA"/>
    <w:rsid w:val="00FD42F7"/>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space="0" w:sz="0" w:color="auto" w:val="none"/>
      <w:shd w:fill="auto" w:color="auto" w:val="clear"/>
    </w:rPr>
  </w:style>
  <w:style w:customStyle="true" w:styleId="eSPISCCParagraphDefaultFont" w:type="character">
    <w:name w:val="eSPIS_CC_Paragraph Default Font"/>
    <w:basedOn w:val="Zadanifontodlomka"/>
    <w:rsid w:val="00EB1F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F7B"/>
    <w:rPr>
      <w:bdr w:space="0" w:sz="0" w:color="auto" w:val="none"/>
      <w:shd w:fill="FFFFCC" w:color="auto" w:val="clear"/>
      <w:lang w:val="hr-HR"/>
    </w:rPr>
  </w:style>
  <w:style w:customStyle="true" w:styleId="PozadinaSvijetloCrvena" w:type="character">
    <w:name w:val="Pozadina_SvijetloCrvena"/>
    <w:basedOn w:val="eSPISCCParagraphDefaultFont"/>
    <w:rsid w:val="00EB1F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F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color="auto" w:space="0" w:sz="0" w:val="none"/>
      <w:shd w:color="auto" w:fill="auto" w:val="clear"/>
    </w:rPr>
  </w:style>
  <w:style w:customStyle="1" w:styleId="eSPISCCParagraphDefaultFont" w:type="character">
    <w:name w:val="eSPIS_CC_Paragraph Default Font"/>
    <w:basedOn w:val="Zadanifontodlomka"/>
    <w:rsid w:val="00EB1F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1F7B"/>
    <w:rPr>
      <w:bdr w:color="auto" w:space="0" w:sz="0" w:val="none"/>
      <w:shd w:color="auto" w:fill="FFFFCC" w:val="clear"/>
      <w:lang w:val="hr-HR"/>
    </w:rPr>
  </w:style>
  <w:style w:customStyle="1" w:styleId="PozadinaSvijetloCrvena" w:type="character">
    <w:name w:val="Pozadina_SvijetloCrvena"/>
    <w:basedOn w:val="eSPISCCParagraphDefaultFont"/>
    <w:rsid w:val="00EB1F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F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9687897">
      <w:bodyDiv w:val="true"/>
      <w:marLeft w:val="0"/>
      <w:marRight w:val="0"/>
      <w:marTop w:val="0"/>
      <w:marBottom w:val="0"/>
      <w:divBdr>
        <w:top w:space="0" w:sz="0" w:color="auto" w:val="none"/>
        <w:left w:space="0" w:sz="0" w:color="auto" w:val="none"/>
        <w:bottom w:space="0" w:sz="0" w:color="auto" w:val="none"/>
        <w:right w:space="0" w:sz="0" w:color="auto" w:val="none"/>
      </w:divBdr>
    </w:div>
    <w:div w:id="17759029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2016.</izvorni_sadrzaj>
    <derivirana_varijabla naziv="DomainObject.DatumDonosenjaOdluke_1">3.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2016.</izvorni_sadrzaj>
    <derivirana_varijabla naziv="DomainObject.Datum_1">3. kolovoza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8D4D3E-4FCA-4D15-B101-CC7CB6BA93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1496</properties:Words>
  <properties:Characters>8397</properties:Characters>
  <properties:Lines>213</properties:Lines>
  <properties:Paragraphs>141</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2016-08-02T12:20:00Z</dcterms:created>
  <dc:creator>Srđan Gavranić</dc:creator>
  <cp:lastModifiedBy>Merlina Klišmanić</cp:lastModifiedBy>
  <cp:lastPrinted>2016-08-03T10:57:00Z</cp:lastPrinted>
  <dcterms:modified xmlns:xsi="http://www.w3.org/2001/XMLSchema-instance" xsi:type="dcterms:W3CDTF">2016-08-03T11:27:00Z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