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2d05c" w14:paraId="472d05c" w:rsidRDefault="008B09D1" w:rsidP="00910611" w:rsidR="008B09D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09D1" w:rsidP="00910611" w:rsidR="008B09D1">
      <w:r>
        <w:rPr>
          <w:rFonts w:eastAsia="MS Mincho"/>
        </w:rPr>
        <w:t xml:space="preserve">   REPUBLIKA HRVATSKA</w:t>
      </w:r>
    </w:p>
    <w:p w:rsidRDefault="008B09D1" w:rsidP="00910611" w:rsidR="008B09D1">
      <w:r>
        <w:rPr>
          <w:rFonts w:eastAsia="MS Mincho"/>
        </w:rPr>
        <w:t>TRGOVAČKI SUD U RIJECI</w:t>
      </w:r>
    </w:p>
    <w:p w:rsidRDefault="008B09D1" w:rsidR="008B09D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1305E4">
      <w:pPr>
        <w:jc w:val="center"/>
      </w:pPr>
      <w:r w:rsidRPr="001305E4">
        <w:t>R E P U B L I KA   H R V A T S K A</w:t>
      </w:r>
    </w:p>
    <w:p w:rsidRDefault="00214472" w:rsidP="00214472" w:rsidR="00445D45" w:rsidRPr="001305E4">
      <w:r w:rsidRPr="001305E4">
        <w:t xml:space="preserve">         </w:t>
      </w:r>
      <w:r w:rsidRPr="001305E4">
        <w:tab/>
      </w:r>
      <w:r w:rsidRPr="001305E4">
        <w:tab/>
      </w:r>
      <w:r w:rsidRPr="001305E4">
        <w:tab/>
      </w:r>
    </w:p>
    <w:p w:rsidRDefault="00214472" w:rsidP="00214472" w:rsidR="00214472" w:rsidRPr="001305E4">
      <w:pPr>
        <w:jc w:val="center"/>
        <w:rPr>
          <w:bCs/>
        </w:rPr>
      </w:pPr>
      <w:r w:rsidRPr="001305E4">
        <w:rPr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214472" w:rsidR="00214472" w:rsidRPr="008B6081">
      <w:pPr>
        <w:jc w:val="both"/>
      </w:pPr>
      <w:r>
        <w:tab/>
      </w:r>
      <w:r w:rsidR="00214472" w:rsidRPr="008B6081">
        <w:t>Trgovački sud u Rijeci,</w:t>
      </w:r>
      <w:r w:rsidR="00FE315A">
        <w:t xml:space="preserve"> OIB 88785964957,</w:t>
      </w:r>
      <w:r w:rsidR="00214472" w:rsidRPr="008B6081">
        <w:t xml:space="preserve"> po sucu</w:t>
      </w:r>
      <w:r w:rsidR="005C594E">
        <w:t xml:space="preserve"> pojedincu</w:t>
      </w:r>
      <w:r w:rsidR="00214472" w:rsidRPr="008B6081">
        <w:t xml:space="preserve"> Danieli Korlević, u </w:t>
      </w:r>
      <w:r w:rsidR="008B6081">
        <w:t>prethodnom</w:t>
      </w:r>
      <w:r w:rsidR="00214472" w:rsidRPr="008B6081">
        <w:t xml:space="preserve"> postupku </w:t>
      </w:r>
      <w:r w:rsidR="008B6081">
        <w:t xml:space="preserve">radi utvrđivanja </w:t>
      </w:r>
      <w:r w:rsidR="005C594E">
        <w:t>pretpostavki</w:t>
      </w:r>
      <w:r w:rsidR="008B6081">
        <w:t xml:space="preserve"> </w:t>
      </w:r>
      <w:r w:rsidR="003565CB" w:rsidRPr="003565CB">
        <w:t>za otvaranje stečajnog postupka nad dužnik</w:t>
      </w:r>
      <w:r w:rsidR="00C1089B">
        <w:t>om</w:t>
      </w:r>
      <w:r w:rsidR="003565CB" w:rsidRPr="003565CB">
        <w:t xml:space="preserve"> </w:t>
      </w:r>
      <w:r w:rsidR="00D15CB5" w:rsidRPr="00D15CB5">
        <w:t>DUBRAVKA j.d.o.o. za trgovinu, Opatija, Nova cesta 81, OIB 03558306581,</w:t>
      </w:r>
      <w:r w:rsidR="00C1089B">
        <w:rPr>
          <w:b/>
        </w:rPr>
        <w:t xml:space="preserve"> </w:t>
      </w:r>
      <w:r w:rsidR="00C1089B">
        <w:t xml:space="preserve">odlučujući o </w:t>
      </w:r>
      <w:r w:rsidR="002723D0">
        <w:t xml:space="preserve">nagradi i naknadi troškova </w:t>
      </w:r>
      <w:r w:rsidR="00C1089B">
        <w:t>privremenog stečajnog upravitelja</w:t>
      </w:r>
      <w:r w:rsidR="009E169F">
        <w:rPr>
          <w:b/>
        </w:rPr>
        <w:t>,</w:t>
      </w:r>
      <w:r w:rsidR="007863DC">
        <w:rPr>
          <w:b/>
        </w:rPr>
        <w:t xml:space="preserve"> </w:t>
      </w:r>
      <w:r w:rsidR="00214472" w:rsidRPr="008B6081">
        <w:t>dana</w:t>
      </w:r>
      <w:r>
        <w:t xml:space="preserve"> </w:t>
      </w:r>
      <w:r w:rsidR="00D15CB5">
        <w:t>13. rujna</w:t>
      </w:r>
      <w:r w:rsidR="002723D0">
        <w:t xml:space="preserve"> </w:t>
      </w:r>
      <w:r w:rsidR="006C4D0A">
        <w:t>2018</w:t>
      </w:r>
      <w:r w:rsidR="00445D45">
        <w:t xml:space="preserve">. </w:t>
      </w:r>
      <w:r w:rsidR="00214472" w:rsidRPr="008B6081">
        <w:t>godine</w:t>
      </w:r>
    </w:p>
    <w:p w:rsidRDefault="00214472" w:rsidP="00214472" w:rsidR="00214472">
      <w:pPr>
        <w:jc w:val="both"/>
      </w:pPr>
    </w:p>
    <w:p w:rsidRDefault="00214472" w:rsidP="00214472" w:rsidR="00214472" w:rsidRPr="006C4D0A">
      <w:pPr>
        <w:jc w:val="center"/>
        <w:rPr>
          <w:bCs/>
        </w:rPr>
      </w:pPr>
      <w:r w:rsidRPr="006C4D0A">
        <w:rPr>
          <w:bCs/>
        </w:rPr>
        <w:t>r i j e š i o</w:t>
      </w:r>
      <w:r w:rsidR="008B6081" w:rsidRPr="006C4D0A">
        <w:rPr>
          <w:bCs/>
        </w:rPr>
        <w:t xml:space="preserve"> </w:t>
      </w:r>
      <w:r w:rsidRPr="006C4D0A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C1089B" w:rsidP="00C1089B" w:rsidR="00C1089B">
      <w:pPr>
        <w:pStyle w:val="Odlomakpopisa"/>
        <w:numPr>
          <w:ilvl w:val="0"/>
          <w:numId w:val="2"/>
        </w:numPr>
        <w:jc w:val="both"/>
      </w:pPr>
      <w:r w:rsidRPr="00C1089B">
        <w:t xml:space="preserve">Privremenom stečajnom upravitelju </w:t>
      </w:r>
      <w:r w:rsidR="002723D0" w:rsidRPr="002C66B3">
        <w:t>Borisu Zadković, Buzet, Sportska 2, OIB 90786626685</w:t>
      </w:r>
      <w:r w:rsidRPr="002C66B3">
        <w:t>,</w:t>
      </w:r>
      <w:r w:rsidRPr="00C1089B">
        <w:t xml:space="preserve"> određuje se jednokratna nagrada za poslove obavljene u prethodnom postupku u iznosu od </w:t>
      </w:r>
      <w:r w:rsidR="00D15CB5">
        <w:t>3.781,75</w:t>
      </w:r>
      <w:r w:rsidRPr="002C66B3">
        <w:t xml:space="preserve"> kn </w:t>
      </w:r>
      <w:r w:rsidR="00F543B8" w:rsidRPr="002C66B3">
        <w:t>bruto</w:t>
      </w:r>
      <w:r w:rsidRPr="002C66B3">
        <w:t>.</w:t>
      </w:r>
    </w:p>
    <w:p w:rsidRDefault="00C1089B" w:rsidP="00C1089B" w:rsidR="00C1089B" w:rsidRPr="00C1089B">
      <w:pPr>
        <w:pStyle w:val="Odlomakpopisa"/>
      </w:pPr>
    </w:p>
    <w:p w:rsidRDefault="00D15CB5" w:rsidP="00D15CB5" w:rsidR="00D15CB5">
      <w:pPr>
        <w:pStyle w:val="Odlomakpopisa"/>
        <w:numPr>
          <w:ilvl w:val="0"/>
          <w:numId w:val="2"/>
        </w:numPr>
        <w:jc w:val="both"/>
      </w:pPr>
      <w:r>
        <w:t>Privremenom stečajnom upravitelju Borisu Zadković, Buzet, Sportska 2, OIB 90786626685, odobrava se naknada stvarnih troškova u iznosu 466,60 kn.</w:t>
      </w:r>
    </w:p>
    <w:p w:rsidRDefault="00D15CB5" w:rsidP="00D15CB5" w:rsidR="00D15CB5">
      <w:pPr>
        <w:jc w:val="center"/>
      </w:pPr>
    </w:p>
    <w:p w:rsidRDefault="00D15CB5" w:rsidP="00D15CB5" w:rsidR="00D15CB5">
      <w:pPr>
        <w:pStyle w:val="Odlomakpopisa"/>
        <w:numPr>
          <w:ilvl w:val="0"/>
          <w:numId w:val="2"/>
        </w:numPr>
        <w:jc w:val="both"/>
      </w:pPr>
      <w:r>
        <w:t xml:space="preserve">Nalaže se računovodstvu suda da nakon odbitka pripadajućih doprinosa iz osnovice poreza ili drugih naknada na iznos iz točke I. izreke preostali iznos iz točke I. i II isplati na žiroračun privremenog stečajnog upravitelja Borisa Zadković, Buzet, Sportska 2, IBAN: HR57 2360 0003 1125 0411 0 otvoren kod ZABA, a iz sredstava koje je FINA doznačila na račun suda 29. kolovoza 2018. godine u iznosu 5.000,00 kn, ostatak doznačiti u Fond za namirenje troškova stečajnog postupka.  </w:t>
      </w:r>
    </w:p>
    <w:p w:rsidRDefault="00D15CB5" w:rsidP="00D15CB5" w:rsidR="00D15CB5">
      <w:pPr>
        <w:jc w:val="center"/>
      </w:pPr>
    </w:p>
    <w:p w:rsidRDefault="00D15CB5" w:rsidP="00D15CB5" w:rsidR="00D15CB5">
      <w:pPr>
        <w:jc w:val="center"/>
      </w:pPr>
      <w:r>
        <w:t>Obrazloženje</w:t>
      </w:r>
    </w:p>
    <w:p w:rsidRDefault="00D15CB5" w:rsidP="00D15CB5" w:rsidR="00D15CB5">
      <w:pPr>
        <w:jc w:val="center"/>
      </w:pPr>
    </w:p>
    <w:p w:rsidRDefault="00D15CB5" w:rsidP="00D15CB5" w:rsidR="00D15CB5">
      <w:pPr>
        <w:jc w:val="both"/>
      </w:pPr>
      <w:r>
        <w:tab/>
        <w:t>Rješenjem poslovni broj St-458/17-7 od 15. veljače 2018. godine određena je mjera osiguranja iz čl.118.st.2.t.1. Stečajnog zakona (Narodne novine br. 71/15, dalje: SZ-a) i imenovan privremeni stečajni upravitelj Boris Zadković, Buzet, Sportska 2.</w:t>
      </w:r>
    </w:p>
    <w:p w:rsidRDefault="00D15CB5" w:rsidP="00D15CB5" w:rsidR="00D15CB5">
      <w:pPr>
        <w:jc w:val="both"/>
      </w:pPr>
      <w:r>
        <w:tab/>
        <w:t>U prethodnom postupku privremeni stečajni upravitelj je po nalogu suda podnio izvješće o gospodarsko-financijskom stanju dužnika.</w:t>
      </w:r>
    </w:p>
    <w:p w:rsidRDefault="00D15CB5" w:rsidP="00D15CB5" w:rsidR="00D15CB5">
      <w:pPr>
        <w:jc w:val="both"/>
      </w:pPr>
      <w:r>
        <w:tab/>
        <w:t xml:space="preserve">Sud je odredio privremenom stečajnom upravitelju jednokratnu nagradu za rad u prethodnom postupku vodeći računa o složenosti poslova koje je obavio. </w:t>
      </w:r>
    </w:p>
    <w:p w:rsidRDefault="00D15CB5" w:rsidP="00D15CB5" w:rsidR="00D15CB5">
      <w:pPr>
        <w:jc w:val="both"/>
      </w:pPr>
      <w:r>
        <w:tab/>
        <w:t>Sud je odobrio privremenom stečajnom upravitelju naknadu stvarnih troškova koje je imao u prethodnom postupku, a koji se odnosi na putni trošak na relaciji Buzet – Lovran – Buzet dana 24. travnja 2018. godine (</w:t>
      </w:r>
      <w:r w:rsidR="007B709C">
        <w:t>92</w:t>
      </w:r>
      <w:r>
        <w:t xml:space="preserve"> km x 2,00 kn/km) u ukupnom iznosu </w:t>
      </w:r>
      <w:r w:rsidR="007B709C">
        <w:t>184</w:t>
      </w:r>
      <w:r>
        <w:t>,00 kn, trošak tunelarine u iznosu 30,30 kn</w:t>
      </w:r>
      <w:r w:rsidR="007B709C">
        <w:t>,</w:t>
      </w:r>
      <w:r>
        <w:t xml:space="preserve"> </w:t>
      </w:r>
      <w:r w:rsidR="007B709C">
        <w:t xml:space="preserve">putni trošak na relaciji Buzet – Rijeka – Buzet dana 02. svibnja 2018. godine (104 km x 2,00 kn/km) u ukupnom iznosu 208,00 kn, trošak tunelarine u iznosu </w:t>
      </w:r>
      <w:r w:rsidR="007B709C">
        <w:lastRenderedPageBreak/>
        <w:t xml:space="preserve">30,30 kn </w:t>
      </w:r>
      <w:r>
        <w:t xml:space="preserve">i trošak parkirne naknade u iznosu </w:t>
      </w:r>
      <w:r w:rsidR="007B709C">
        <w:t>14</w:t>
      </w:r>
      <w:r>
        <w:t xml:space="preserve">,00 kn, a koje je sud ocijenio opravdanim i nužnim u prethodnom postupku. </w:t>
      </w:r>
    </w:p>
    <w:p w:rsidRDefault="00D15CB5" w:rsidP="00D15CB5" w:rsidR="00D15CB5">
      <w:pPr>
        <w:jc w:val="both"/>
      </w:pPr>
      <w:r>
        <w:tab/>
        <w:t>Valjalo je stoga, temeljem odredbe čl.4. Uredbe o kriterijima i načinu obračuna i plaćanja nagrade stečajnim upraviteljima (Narodne novine broj 105/</w:t>
      </w:r>
      <w:r w:rsidR="007B709C">
        <w:t>15), u vezi s čl.94. st.2. i 3.</w:t>
      </w:r>
      <w:r>
        <w:t xml:space="preserve"> SZ-a riješiti kao u izreci.</w:t>
      </w:r>
    </w:p>
    <w:p w:rsidRDefault="00D15CB5" w:rsidP="00D15CB5" w:rsidR="00D15CB5">
      <w:pPr>
        <w:jc w:val="center"/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622566">
        <w:t>1</w:t>
      </w:r>
      <w:r w:rsidR="007B709C">
        <w:t>3</w:t>
      </w:r>
      <w:r w:rsidR="002C66B3">
        <w:t xml:space="preserve">. </w:t>
      </w:r>
      <w:r w:rsidR="007B709C">
        <w:t>rujn</w:t>
      </w:r>
      <w:r w:rsidR="002C66B3">
        <w:t>a</w:t>
      </w:r>
      <w:r w:rsidR="006C4D0A">
        <w:t xml:space="preserve"> 2018. </w:t>
      </w:r>
      <w:r w:rsidR="00F87FDE">
        <w:t>godine</w:t>
      </w:r>
    </w:p>
    <w:p w:rsidRDefault="00446ED7" w:rsidP="00E22712" w:rsidR="00E22712">
      <w:pPr>
        <w:jc w:val="right"/>
      </w:pPr>
      <w:r>
        <w:t xml:space="preserve">  </w:t>
      </w:r>
      <w:r w:rsidR="005C594E">
        <w:t>S</w:t>
      </w:r>
      <w:r w:rsidR="00214472" w:rsidRPr="008B6081">
        <w:t>udac</w:t>
      </w:r>
      <w:r w:rsidR="00214472" w:rsidRPr="008B6081">
        <w:tab/>
      </w:r>
    </w:p>
    <w:p w:rsidRDefault="003C0F75" w:rsidP="007B709C" w:rsidR="00E22712" w:rsidRPr="00CB637F">
      <w:pPr>
        <w:ind w:firstLine="708" w:left="1416"/>
        <w:jc w:val="right"/>
      </w:pPr>
      <w:r>
        <w:t xml:space="preserve">   </w:t>
      </w:r>
      <w:r w:rsidR="00214472" w:rsidRPr="008B6081">
        <w:t>Daniela Korlević</w:t>
      </w:r>
      <w:r w:rsidR="00E22712">
        <w:t xml:space="preserve"> </w:t>
      </w:r>
      <w:r w:rsidR="00192AF6">
        <w:t xml:space="preserve"> </w:t>
      </w:r>
      <w:r w:rsidR="007B709C">
        <w:t xml:space="preserve"> </w:t>
      </w:r>
      <w:r w:rsidR="00E22712" w:rsidRPr="009A579E">
        <w:rPr>
          <w:sz w:val="32"/>
        </w:rPr>
        <w:t xml:space="preserve"> </w:t>
      </w:r>
    </w:p>
    <w:p w:rsidRDefault="009F3C0A" w:rsidP="00F6302D" w:rsidR="006F57AC" w:rsidRPr="008B6081">
      <w:pPr>
        <w:jc w:val="right"/>
        <w:rPr>
          <w:b/>
        </w:rPr>
      </w:pPr>
      <w:r>
        <w:t xml:space="preserve"> </w:t>
      </w:r>
      <w:r w:rsidR="006268A4">
        <w:t xml:space="preserve"> </w:t>
      </w: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F70C4D" w:rsidP="00214C3F" w:rsidR="00F70C4D" w:rsidRPr="000A7232">
      <w:pPr>
        <w:jc w:val="both"/>
      </w:pPr>
      <w:r w:rsidRPr="000A7232">
        <w:t xml:space="preserve">Protiv ovog rješenja dopuštena je žalba Visokom trgovačkom sudu Republike Hrvatske. 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, </w:t>
      </w:r>
      <w:r w:rsidRPr="000A7232">
        <w:t xml:space="preserve">a o žalbi odlučuje Visoki trgovački sud Republike Hrvatske. </w:t>
      </w:r>
    </w:p>
    <w:p w:rsidRDefault="00214472" w:rsidP="00214472" w:rsidR="00214472">
      <w:pPr>
        <w:jc w:val="both"/>
      </w:pPr>
    </w:p>
    <w:p w:rsidRDefault="005950EB" w:rsidP="00214472" w:rsidR="00214472" w:rsidRPr="008B6081">
      <w:r>
        <w:t xml:space="preserve"> </w:t>
      </w:r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09D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D15CB5">
      <w:t>458/17-23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4C66F8"/>
    <w:multiLevelType w:val="hybridMultilevel"/>
    <w:tmpl w:val="0E2C133E"/>
    <w:lvl w:tplc="A22A9028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E4805"/>
    <w:rsid w:val="001305E4"/>
    <w:rsid w:val="00137298"/>
    <w:rsid w:val="00192AF6"/>
    <w:rsid w:val="001937F7"/>
    <w:rsid w:val="00214472"/>
    <w:rsid w:val="002723D0"/>
    <w:rsid w:val="002909CE"/>
    <w:rsid w:val="002C66B3"/>
    <w:rsid w:val="0030327A"/>
    <w:rsid w:val="00312847"/>
    <w:rsid w:val="00316A04"/>
    <w:rsid w:val="003565CB"/>
    <w:rsid w:val="003C0F75"/>
    <w:rsid w:val="00416E78"/>
    <w:rsid w:val="00445D45"/>
    <w:rsid w:val="00446ED7"/>
    <w:rsid w:val="0052047A"/>
    <w:rsid w:val="005712C4"/>
    <w:rsid w:val="005950EB"/>
    <w:rsid w:val="005C594E"/>
    <w:rsid w:val="00622566"/>
    <w:rsid w:val="006268A4"/>
    <w:rsid w:val="006C4D0A"/>
    <w:rsid w:val="006F57AC"/>
    <w:rsid w:val="007863DC"/>
    <w:rsid w:val="007B709C"/>
    <w:rsid w:val="00850331"/>
    <w:rsid w:val="008B09D1"/>
    <w:rsid w:val="008B6081"/>
    <w:rsid w:val="008D25AF"/>
    <w:rsid w:val="00917A31"/>
    <w:rsid w:val="009A579E"/>
    <w:rsid w:val="009A5E54"/>
    <w:rsid w:val="009E169F"/>
    <w:rsid w:val="009F3C0A"/>
    <w:rsid w:val="00A50178"/>
    <w:rsid w:val="00A52130"/>
    <w:rsid w:val="00A81F84"/>
    <w:rsid w:val="00B032AC"/>
    <w:rsid w:val="00BA591A"/>
    <w:rsid w:val="00BB0C7B"/>
    <w:rsid w:val="00C1089B"/>
    <w:rsid w:val="00C65432"/>
    <w:rsid w:val="00CB0C14"/>
    <w:rsid w:val="00CB637F"/>
    <w:rsid w:val="00CC57E2"/>
    <w:rsid w:val="00D15CB5"/>
    <w:rsid w:val="00D771D7"/>
    <w:rsid w:val="00E128BC"/>
    <w:rsid w:val="00E22712"/>
    <w:rsid w:val="00E27203"/>
    <w:rsid w:val="00E578C6"/>
    <w:rsid w:val="00E94762"/>
    <w:rsid w:val="00EA06BB"/>
    <w:rsid w:val="00F543B8"/>
    <w:rsid w:val="00F6302D"/>
    <w:rsid w:val="00F70C4D"/>
    <w:rsid w:val="00F731C0"/>
    <w:rsid w:val="00F87FDE"/>
    <w:rsid w:val="00FE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09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9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9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9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9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B09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B09D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09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9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9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9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9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B09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B09D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3247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2017.</izvorni_sadrzaj>
    <derivirana_varijabla naziv="DomainObject.Predmet.DatumOsnivanja_1">31.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lipnja 2018.</izvorni_sadrzaj>
    <derivirana_varijabla naziv="DomainObject.Predmet.DatumRjesavanja_1">19.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St-458/2017</izvorni_sadrzaj>
    <derivirana_varijabla naziv="DomainObject.Predmet.OznakaBroj_1">St-458/2017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DUBRAVKA j.d.o.o.</izvorni_sadrzaj>
    <derivirana_varijabla naziv="DomainObject.Predmet.ProtustrankaFormated_1">  DUBRAVKA j.d.o.o.</derivirana_varijabla>
  </DomainObject.Predmet.ProtustrankaFormated>
  <DomainObject.Predmet.ProtustrankaFormatedOIB>
    <izvorni_sadrzaj>  DUBRAVKA j.d.o.o., OIB 03558306581</izvorni_sadrzaj>
    <derivirana_varijabla naziv="DomainObject.Predmet.ProtustrankaFormatedOIB_1">  DUBRAVKA j.d.o.o., OIB 03558306581</derivirana_varijabla>
  </DomainObject.Predmet.ProtustrankaFormatedOIB>
  <DomainObject.Predmet.ProtustrankaFormatedWithAdress>
    <izvorni_sadrzaj> DUBRAVKA j.d.o.o., Nova cesta 81, 51410 Opatija</izvorni_sadrzaj>
    <derivirana_varijabla naziv="DomainObject.Predmet.ProtustrankaFormatedWithAdress_1"> DUBRAVKA j.d.o.o., Nova cesta 81, 51410 Opatija</derivirana_varijabla>
  </DomainObject.Predmet.ProtustrankaFormatedWithAdress>
  <DomainObject.Predmet.ProtustrankaFormatedWithAdressOIB>
    <izvorni_sadrzaj> DUBRAVKA j.d.o.o., OIB 03558306581, Nova cesta 81, 51410 Opatija</izvorni_sadrzaj>
    <derivirana_varijabla naziv="DomainObject.Predmet.ProtustrankaFormatedWithAdressOIB_1"> DUBRAVKA j.d.o.o., OIB 03558306581, Nova cesta 81, 51410 Opatija</derivirana_varijabla>
  </DomainObject.Predmet.ProtustrankaFormatedWithAdressOIB>
  <DomainObject.Predmet.ProtustrankaWithAdress>
    <izvorni_sadrzaj>DUBRAVKA j.d.o.o. Nova cesta 81, 51410 Opatija</izvorni_sadrzaj>
    <derivirana_varijabla naziv="DomainObject.Predmet.ProtustrankaWithAdress_1">DUBRAVKA j.d.o.o. Nova cesta 81, 51410 Opatija</derivirana_varijabla>
  </DomainObject.Predmet.ProtustrankaWithAdress>
  <DomainObject.Predmet.ProtustrankaWithAdressOIB>
    <izvorni_sadrzaj>DUBRAVKA j.d.o.o., OIB 03558306581, Nova cesta 81, 51410 Opatija</izvorni_sadrzaj>
    <derivirana_varijabla naziv="DomainObject.Predmet.ProtustrankaWithAdressOIB_1">DUBRAVKA j.d.o.o., OIB 03558306581, Nova cesta 81, 51410 Opatija</derivirana_varijabla>
  </DomainObject.Predmet.ProtustrankaWithAdressOIB>
  <DomainObject.Predmet.ProtustrankaNazivFormated>
    <izvorni_sadrzaj>DUBRAVKA j.d.o.o.</izvorni_sadrzaj>
    <derivirana_varijabla naziv="DomainObject.Predmet.ProtustrankaNazivFormated_1">DUBRAVKA j.d.o.o.</derivirana_varijabla>
  </DomainObject.Predmet.ProtustrankaNazivFormated>
  <DomainObject.Predmet.ProtustrankaNazivFormatedOIB>
    <izvorni_sadrzaj>DUBRAVKA j.d.o.o., OIB 03558306581</izvorni_sadrzaj>
    <derivirana_varijabla naziv="DomainObject.Predmet.ProtustrankaNazivFormatedOIB_1">DUBRAVKA j.d.o.o., OIB 03558306581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DUBRAVKA j.d.o.o.</item>
    </izvorni_sadrzaj>
    <derivirana_varijabla naziv="DomainObject.Predmet.ProtuStrankaListFormated_1">
      <item>DUBRAVKA j.d.o.o.</item>
    </derivirana_varijabla>
  </DomainObject.Predmet.ProtuStrankaListFormated>
  <DomainObject.Predmet.ProtuStrankaListFormatedOIB>
    <izvorni_sadrzaj>
      <item>DUBRAVKA j.d.o.o., OIB 03558306581</item>
    </izvorni_sadrzaj>
    <derivirana_varijabla naziv="DomainObject.Predmet.ProtuStrankaListFormatedOIB_1">
      <item>DUBRAVKA j.d.o.o., OIB 03558306581</item>
    </derivirana_varijabla>
  </DomainObject.Predmet.ProtuStrankaListFormatedOIB>
  <DomainObject.Predmet.ProtuStrankaListFormatedWithAdress>
    <izvorni_sadrzaj>
      <item>DUBRAVKA j.d.o.o., Nova cesta 81, 51410 Opatija</item>
    </izvorni_sadrzaj>
    <derivirana_varijabla naziv="DomainObject.Predmet.ProtuStrankaListFormatedWithAdress_1">
      <item>DUBRAVKA j.d.o.o., Nova cesta 81, 51410 Opatija</item>
    </derivirana_varijabla>
  </DomainObject.Predmet.ProtuStrankaListFormatedWithAdress>
  <DomainObject.Predmet.ProtuStrankaListFormatedWithAdressOIB>
    <izvorni_sadrzaj>
      <item>DUBRAVKA j.d.o.o., OIB 03558306581, Nova cesta 81, 51410 Opatija</item>
    </izvorni_sadrzaj>
    <derivirana_varijabla naziv="DomainObject.Predmet.ProtuStrankaListFormatedWithAdressOIB_1">
      <item>DUBRAVKA j.d.o.o., OIB 03558306581, Nova cesta 81, 51410 Opatija</item>
    </derivirana_varijabla>
  </DomainObject.Predmet.ProtuStrankaListFormatedWithAdressOIB>
  <DomainObject.Predmet.ProtuStrankaListNazivFormated>
    <izvorni_sadrzaj>
      <item>DUBRAVKA j.d.o.o.</item>
    </izvorni_sadrzaj>
    <derivirana_varijabla naziv="DomainObject.Predmet.ProtuStrankaListNazivFormated_1">
      <item>DUBRAVKA j.d.o.o.</item>
    </derivirana_varijabla>
  </DomainObject.Predmet.ProtuStrankaListNazivFormated>
  <DomainObject.Predmet.ProtuStrankaListNazivFormatedOIB>
    <izvorni_sadrzaj>
      <item>DUBRAVKA j.d.o.o., OIB 03558306581</item>
    </izvorni_sadrzaj>
    <derivirana_varijabla naziv="DomainObject.Predmet.ProtuStrankaListNazivFormatedOIB_1">
      <item>DUBRAVKA j.d.o.o., OIB 03558306581</item>
    </derivirana_varijabla>
  </DomainObject.Predmet.ProtuStrankaListNazivFormatedOIB>
  <DomainObject.Predmet.OstaliListFormated>
    <izvorni_sadrzaj>
      <item>Dubravka Mandić</item>
      <item>BORIS ZADKOVIĆ</item>
    </izvorni_sadrzaj>
    <derivirana_varijabla naziv="DomainObject.Predmet.OstaliListFormated_1">
      <item>Dubravka Mandić</item>
      <item>BORIS ZADKOVIĆ</item>
    </derivirana_varijabla>
  </DomainObject.Predmet.OstaliListFormated>
  <DomainObject.Predmet.OstaliListFormatedOIB>
    <izvorni_sadrzaj>
      <item>Dubravka Mandić, OIB 03775995004</item>
      <item>BORIS ZADKOVIĆ</item>
    </izvorni_sadrzaj>
    <derivirana_varijabla naziv="DomainObject.Predmet.OstaliListFormatedOIB_1">
      <item>Dubravka Mandić, OIB 03775995004</item>
      <item>BORIS ZADKOVIĆ</item>
    </derivirana_varijabla>
  </DomainObject.Predmet.OstaliListFormatedOIB>
  <DomainObject.Predmet.OstaliListFormatedWithAdress>
    <izvorni_sadrzaj>
      <item>Dubravka Mandić, Nova Cesta 81, 51410 Opatija</item>
      <item>BORIS ZADKOVIĆ</item>
    </izvorni_sadrzaj>
    <derivirana_varijabla naziv="DomainObject.Predmet.OstaliListFormatedWithAdress_1">
      <item>Dubravka Mandić, Nova Cesta 81, 51410 Opatija</item>
      <item>BORIS ZADKOVIĆ</item>
    </derivirana_varijabla>
  </DomainObject.Predmet.OstaliListFormatedWithAdress>
  <DomainObject.Predmet.OstaliListFormatedWithAdressOIB>
    <izvorni_sadrzaj>
      <item>Dubravka Mandić, OIB 03775995004, Nova Cesta 81, 51410 Opatija</item>
      <item>BORIS ZADKOVIĆ</item>
    </izvorni_sadrzaj>
    <derivirana_varijabla naziv="DomainObject.Predmet.OstaliListFormatedWithAdressOIB_1">
      <item>Dubravka Mandić, OIB 03775995004, Nova Cesta 81, 51410 Opatija</item>
      <item>BORIS ZADKOVIĆ</item>
    </derivirana_varijabla>
  </DomainObject.Predmet.OstaliListFormatedWithAdressOIB>
  <DomainObject.Predmet.OstaliListNazivFormated>
    <izvorni_sadrzaj>
      <item>Dubravka Mandić</item>
      <item>BORIS ZADKOVIĆ</item>
    </izvorni_sadrzaj>
    <derivirana_varijabla naziv="DomainObject.Predmet.OstaliListNazivFormated_1">
      <item>Dubravka Mandić</item>
      <item>BORIS ZADKOVIĆ</item>
    </derivirana_varijabla>
  </DomainObject.Predmet.OstaliListNazivFormated>
  <DomainObject.Predmet.OstaliListNazivFormatedOIB>
    <izvorni_sadrzaj>
      <item>Dubravka Mandić, OIB 03775995004</item>
      <item>BORIS ZADKOVIĆ</item>
    </izvorni_sadrzaj>
    <derivirana_varijabla naziv="DomainObject.Predmet.OstaliListNazivFormatedOIB_1">
      <item>Dubravka Mandić, OIB 03775995004</item>
      <item>BORIS ZADKOVIĆ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DUBRAVKA j.d.o.o.</izvorni_sadrzaj>
    <derivirana_varijabla naziv="DomainObject.Predmet.ProtustrankaIDrugi_1">DUBRAVKA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DUBRAVKA j.d.o.o., OIB 03558306581, Nova cesta 81, 51410 Opatija</izvorni_sadrzaj>
    <derivirana_varijabla naziv="DomainObject.Predmet.ProtustrankaIDrugiAdressOIB_1">DUBRAVKA j.d.o.o., OIB 03558306581, Nova cesta 81,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lipnja 2018.</izvorni_sadrzaj>
    <derivirana_varijabla naziv="DomainObject.Predmet.OdlukaRjesenje.DatumDonosenjaOdluke_1">19. lipnja 2018.</derivirana_varijabla>
  </DomainObject.Predmet.OdlukaRjesenje.DatumDonosenjaOdluke>
  <DomainObject.Predmet.OdlukaRjesenje.DatumPravomocnosti>
    <izvorni_sadrzaj>9. srpnja 2018.</izvorni_sadrzaj>
    <derivirana_varijabla naziv="DomainObject.Predmet.OdlukaRjesenje.DatumPravomocnosti_1">9. srpnja 2018.</derivirana_varijabla>
  </DomainObject.Predmet.OdlukaRjesenje.DatumPravomocnosti>
  <DomainObject.Predmet.OdlukaRjesenje.Oznaka>
    <izvorni_sadrzaj>St-458/2017-17</izvorni_sadrzaj>
    <derivirana_varijabla naziv="DomainObject.Predmet.OdlukaRjesenje.Oznaka_1">St-458/2017-17</derivirana_varijabla>
  </DomainObject.Predmet.OdlukaRjesenje.Oznaka>
  <DomainObject.Predmet.SudioniciListNaziv>
    <izvorni_sadrzaj>
      <item>FINA  Rijeka</item>
      <item>DUBRAVKA j.d.o.o.</item>
      <item>Dubravka Mandić</item>
      <item>BORIS ZADKOVIĆ</item>
    </izvorni_sadrzaj>
    <derivirana_varijabla naziv="DomainObject.Predmet.SudioniciListNaziv_1">
      <item>FINA  Rijeka</item>
      <item>DUBRAVKA j.d.o.o.</item>
      <item>Dubravka Mandić</item>
      <item>BORIS ZADKOVIĆ</item>
    </derivirana_varijabla>
  </DomainObject.Predmet.SudioniciListNaziv>
  <DomainObject.Predmet.SudioniciListAdressOIB>
    <izvorni_sadrzaj>
      <item>FINA  Rijeka, OIB 85821130368, Frana Kurelca 8,51000 Rijeka</item>
      <item>DUBRAVKA j.d.o.o., OIB 03558306581, Nova cesta 81,51410 Opatija</item>
      <item>Dubravka Mandić, OIB 03775995004, Nova Cesta 81,51410 Opatija</item>
      <item>BORIS ZADKOVIĆ</item>
    </izvorni_sadrzaj>
    <derivirana_varijabla naziv="DomainObject.Predmet.SudioniciListAdressOIB_1">
      <item>FINA  Rijeka, OIB 85821130368, Frana Kurelca 8,51000 Rijeka</item>
      <item>DUBRAVKA j.d.o.o., OIB 03558306581, Nova cesta 81,51410 Opatija</item>
      <item>Dubravka Mandić, OIB 03775995004, Nova Cesta 81,51410 Opatija</item>
      <item>BORIS ZADKOVIĆ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03558306581</item>
      <item>, OIB 03775995004</item>
      <item>, OIB null</item>
    </izvorni_sadrzaj>
    <derivirana_varijabla naziv="DomainObject.Predmet.SudioniciListNazivOIB_1">
      <item>, OIB 85821130368</item>
      <item>, OIB 03558306581</item>
      <item>, OIB 03775995004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589938-6490-47CD-BEE0-37FAD68F80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478</properties:Words>
  <properties:Characters>2569</properties:Characters>
  <properties:Lines>65</properties:Lines>
  <properties:Paragraphs>21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2018-09-13T11:19:00Z</dcterms:created>
  <dc:creator>dcmelik</dc:creator>
  <cp:lastModifiedBy>Jasna Radulović</cp:lastModifiedBy>
  <cp:lastPrinted>2018-09-13T11:33:00Z</cp:lastPrinted>
  <dcterms:modified xmlns:xsi="http://www.w3.org/2001/XMLSchema-instance" xsi:type="dcterms:W3CDTF">2018-09-13T11:34:00Z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(458-17 nagrada i naknada fond Zadković.docx)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