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f147" w14:paraId="83bf147" w:rsidRDefault="001F7437" w:rsidP="001F7437" w:rsidR="001F7437" w:rsidRPr="00D92CAE">
      <w:pPr>
        <w:jc w:val="both"/>
        <w15:collapsed w:val="false"/>
        <w:rPr>
          <w:rFonts w:cs="Times New Roman"/>
        </w:rPr>
      </w:pPr>
      <w:bookmarkStart w:name="_GoBack" w:id="0"/>
      <w:bookmarkEnd w:id="0"/>
      <w:r w:rsidRPr="00D92CAE">
        <w:rPr>
          <w:rFonts w:cs="Times New Roman"/>
          <w:bCs/>
        </w:rPr>
        <w:t xml:space="preserve">                  </w:t>
      </w:r>
      <w:r w:rsidRPr="00D92CAE">
        <w:rPr>
          <w:rFonts w:cs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CAE">
        <w:rPr>
          <w:rFonts w:cs="Times New Roman"/>
          <w:bCs/>
        </w:rPr>
        <w:tab/>
      </w:r>
      <w:r w:rsidRPr="00D92CAE">
        <w:rPr>
          <w:rFonts w:cs="Times New Roman"/>
          <w:bCs/>
        </w:rPr>
        <w:tab/>
        <w:t xml:space="preserve">                             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 xml:space="preserve">       REPUBLIKA HRVATSKA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  <w:r w:rsidRPr="00D92CAE">
        <w:rPr>
          <w:rFonts w:cs="Times New Roman"/>
          <w:lang w:val="pt-BR"/>
        </w:rPr>
        <w:t>TRGOVA</w:t>
      </w:r>
      <w:r w:rsidRPr="00D92CAE">
        <w:rPr>
          <w:rFonts w:cs="Times New Roman"/>
        </w:rPr>
        <w:t>Č</w:t>
      </w:r>
      <w:r w:rsidRPr="00D92CAE">
        <w:rPr>
          <w:rFonts w:cs="Times New Roman"/>
          <w:lang w:val="pt-BR"/>
        </w:rPr>
        <w:t>KI SUD U VARA</w:t>
      </w:r>
      <w:r w:rsidRPr="00D92CAE">
        <w:rPr>
          <w:rFonts w:cs="Times New Roman"/>
        </w:rPr>
        <w:t>Ž</w:t>
      </w:r>
      <w:r w:rsidRPr="00D92CAE">
        <w:rPr>
          <w:rFonts w:cs="Times New Roman"/>
          <w:lang w:val="pt-BR"/>
        </w:rPr>
        <w:t>DINU</w:t>
      </w:r>
    </w:p>
    <w:p w:rsidRDefault="001F7437" w:rsidP="001F7437" w:rsidR="001F7437" w:rsidRPr="00D92CAE">
      <w:pPr>
        <w:spacing w:after="0"/>
        <w:rPr>
          <w:rFonts w:cs="Times New Roman"/>
          <w:bCs/>
        </w:rPr>
      </w:pPr>
      <w:r w:rsidRPr="00D92CAE">
        <w:rPr>
          <w:rFonts w:cs="Times New Roman"/>
        </w:rPr>
        <w:t xml:space="preserve">                   </w:t>
      </w:r>
      <w:r w:rsidRPr="00D92CAE">
        <w:rPr>
          <w:rFonts w:cs="Times New Roman"/>
          <w:lang w:val="pt-BR"/>
        </w:rPr>
        <w:t>B. Radić 2</w:t>
      </w:r>
      <w:r w:rsidRPr="00D92CAE">
        <w:rPr>
          <w:rFonts w:cs="Times New Roman"/>
          <w:bCs/>
        </w:rPr>
        <w:t xml:space="preserve">   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jc w:val="center"/>
        <w:rPr>
          <w:rFonts w:cs="Times New Roman"/>
        </w:rPr>
      </w:pPr>
      <w:r w:rsidRPr="00D92CAE">
        <w:rPr>
          <w:rFonts w:cs="Times New Roman"/>
        </w:rPr>
        <w:t>U    I M E    R E P U B L I K E    H R V A T S K E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</w:p>
    <w:p w:rsidRDefault="001F7437" w:rsidP="00E75029" w:rsidR="001F7437" w:rsidRPr="00D92CAE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D92CAE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75029" w:rsidP="00E75029" w:rsidR="00E75029" w:rsidRPr="00D92CAE"/>
    <w:p w:rsidRDefault="001F7437" w:rsidP="001F7437" w:rsidR="001F7437" w:rsidRPr="00D92CAE">
      <w:pPr>
        <w:spacing w:after="0"/>
        <w:jc w:val="both"/>
        <w:rPr>
          <w:rFonts w:cs="Times New Roman"/>
          <w:szCs w:val="20"/>
        </w:rPr>
      </w:pPr>
      <w:r w:rsidRPr="00D92CAE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9D7D69" w:rsidRPr="00D92CAE">
        <w:t>AC KNEZ d.o.o., Globetka/bb, Čakovec, OIB: 59263762491</w:t>
      </w:r>
      <w:r w:rsidR="00343875" w:rsidRPr="00D92CAE">
        <w:rPr>
          <w:rFonts w:cs="Times New Roman"/>
        </w:rPr>
        <w:t xml:space="preserve">,  dana </w:t>
      </w:r>
      <w:r w:rsidR="00D92CAE" w:rsidRPr="00D92CAE">
        <w:rPr>
          <w:rFonts w:cs="Times New Roman"/>
        </w:rPr>
        <w:t>12</w:t>
      </w:r>
      <w:r w:rsidR="009D7D69" w:rsidRPr="00D92CAE">
        <w:rPr>
          <w:rFonts w:cs="Times New Roman"/>
        </w:rPr>
        <w:t>. rujna</w:t>
      </w:r>
      <w:r w:rsidR="00343875" w:rsidRPr="00D92CAE">
        <w:rPr>
          <w:rFonts w:cs="Times New Roman"/>
        </w:rPr>
        <w:t xml:space="preserve"> 2017</w:t>
      </w:r>
      <w:r w:rsidRPr="00D92CAE">
        <w:rPr>
          <w:rFonts w:cs="Times New Roman"/>
        </w:rPr>
        <w:t>. godine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</w:p>
    <w:p w:rsidRDefault="001F7437" w:rsidP="001F7437" w:rsidR="001F7437" w:rsidRPr="00D92CAE">
      <w:pPr>
        <w:spacing w:after="0"/>
        <w:jc w:val="center"/>
        <w:rPr>
          <w:rFonts w:cs="Times New Roman"/>
        </w:rPr>
      </w:pPr>
      <w:r w:rsidRPr="00D92CAE">
        <w:rPr>
          <w:rFonts w:cs="Times New Roman"/>
        </w:rPr>
        <w:t>r i j e š i o  j e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414B2A" w:rsidR="001F7437" w:rsidRPr="00D92CA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 xml:space="preserve"> Otvara se stečajni postupak nad stečajnim dužnikom </w:t>
      </w:r>
      <w:r w:rsidR="009D7D69" w:rsidRPr="00D92CAE">
        <w:t>AC KNEZ d.o.o., Globetka/bb, Čakovec, OIB: 59263762491</w:t>
      </w:r>
      <w:r w:rsidRPr="00D92CAE">
        <w:rPr>
          <w:rFonts w:cs="Times New Roman"/>
        </w:rPr>
        <w:t xml:space="preserve">, s danom </w:t>
      </w:r>
      <w:r w:rsidR="00D92CAE" w:rsidRPr="00D92CAE">
        <w:rPr>
          <w:rFonts w:cs="Times New Roman"/>
        </w:rPr>
        <w:t>12</w:t>
      </w:r>
      <w:r w:rsidR="009D7D69" w:rsidRPr="00D92CAE">
        <w:rPr>
          <w:rFonts w:cs="Times New Roman"/>
        </w:rPr>
        <w:t>. rujna</w:t>
      </w:r>
      <w:r w:rsidR="00343875" w:rsidRPr="00D92CAE">
        <w:rPr>
          <w:rFonts w:cs="Times New Roman"/>
        </w:rPr>
        <w:t xml:space="preserve"> 2017</w:t>
      </w:r>
      <w:r w:rsidRPr="00D92CAE">
        <w:rPr>
          <w:rFonts w:cs="Times New Roman"/>
        </w:rPr>
        <w:t xml:space="preserve">. u </w:t>
      </w:r>
      <w:r w:rsidR="00D92CAE" w:rsidRPr="00D92CAE">
        <w:rPr>
          <w:rFonts w:cs="Times New Roman"/>
        </w:rPr>
        <w:t>8,30</w:t>
      </w:r>
      <w:r w:rsidRPr="00D92CAE">
        <w:rPr>
          <w:rFonts w:cs="Times New Roman"/>
        </w:rPr>
        <w:t xml:space="preserve"> sati.</w:t>
      </w:r>
    </w:p>
    <w:p w:rsidRDefault="00414B2A" w:rsidP="00414B2A" w:rsidR="00414B2A" w:rsidRPr="00D92CAE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14B2A" w:rsidP="00414B2A" w:rsidR="00414B2A" w:rsidRPr="00D92CA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92CAE">
        <w:t>Za stečajnog upravitelja imenuje se Irena Pikija, Trakošćanska 18, Varaždin, OIB: 10075192446</w:t>
      </w:r>
      <w:r w:rsidRPr="00D92CAE">
        <w:rPr>
          <w:rFonts w:cs="Times New Roman"/>
        </w:rPr>
        <w:t>.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</w:p>
    <w:p w:rsidRDefault="001F7437" w:rsidP="00414B2A" w:rsidR="001F7437" w:rsidRPr="00D92CA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  <w:szCs w:val="20"/>
        </w:rPr>
      </w:pPr>
      <w:r w:rsidRPr="00D92CAE">
        <w:rPr>
          <w:rFonts w:cs="Times New Roman"/>
        </w:rPr>
        <w:t xml:space="preserve"> Zaključuje se stečajni postupak nad stečajnim dužnikom </w:t>
      </w:r>
      <w:r w:rsidR="009D7D69" w:rsidRPr="00D92CAE">
        <w:t>AC KNEZ d.o.o., Globetka/bb, Čakovec, OIB: 59263762491</w:t>
      </w:r>
      <w:r w:rsidRPr="00D92CAE">
        <w:rPr>
          <w:rFonts w:cs="Times New Roman"/>
        </w:rPr>
        <w:t>.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</w:p>
    <w:p w:rsidRDefault="001F7437" w:rsidP="00414B2A" w:rsidR="001F7437" w:rsidRPr="00D92CA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 xml:space="preserve"> Ovo rješenje objavit će se na e-oglasnoj ploči suda.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</w:p>
    <w:p w:rsidRDefault="001F7437" w:rsidP="00414B2A" w:rsidR="001F7437" w:rsidRPr="00D92CA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 xml:space="preserve"> Po pravomoćnosti ovoga rješenja stečajni dužnik </w:t>
      </w:r>
      <w:r w:rsidR="009D7D69" w:rsidRPr="00D92CAE">
        <w:t>AC KNEZ d.o.o., Globetka/bb, Čakovec, OIB: 59263762491</w:t>
      </w:r>
      <w:r w:rsidRPr="00D92CAE">
        <w:rPr>
          <w:rFonts w:cs="Times New Roman"/>
        </w:rPr>
        <w:t>, bit će brisan iz sudskog registra.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E75029" w:rsidP="001F7437" w:rsidR="00E75029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jc w:val="center"/>
        <w:rPr>
          <w:rFonts w:cs="Times New Roman"/>
        </w:rPr>
      </w:pPr>
      <w:r w:rsidRPr="00D92CAE">
        <w:rPr>
          <w:rFonts w:cs="Times New Roman"/>
        </w:rPr>
        <w:t>Obrazloženje</w:t>
      </w:r>
    </w:p>
    <w:p w:rsidRDefault="00E75029" w:rsidP="001F7437" w:rsidR="00E75029" w:rsidRPr="00D92CAE">
      <w:pPr>
        <w:spacing w:after="0"/>
        <w:jc w:val="center"/>
        <w:rPr>
          <w:rFonts w:cs="Times New Roman"/>
        </w:rPr>
      </w:pP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ab/>
        <w:t xml:space="preserve">Predlagatelj je dana </w:t>
      </w:r>
      <w:r w:rsidR="009D7D69" w:rsidRPr="00D92CAE">
        <w:rPr>
          <w:rFonts w:cs="Times New Roman"/>
        </w:rPr>
        <w:t>12. srpnja 2017</w:t>
      </w:r>
      <w:r w:rsidRPr="00D92CAE">
        <w:rPr>
          <w:rFonts w:cs="Times New Roman"/>
        </w:rPr>
        <w:t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E75029" w:rsidP="001F7437" w:rsidR="00E75029" w:rsidRPr="00D92CAE">
      <w:pPr>
        <w:spacing w:after="0"/>
        <w:rPr>
          <w:rFonts w:cs="Times New Roman"/>
        </w:rPr>
      </w:pPr>
    </w:p>
    <w:p w:rsidRDefault="00E75029" w:rsidP="001F7437" w:rsidR="00E75029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343875" w:rsidP="001F7437" w:rsidR="001F7437" w:rsidRPr="00D92CAE">
      <w:pPr>
        <w:spacing w:after="0"/>
        <w:jc w:val="center"/>
        <w:rPr>
          <w:rFonts w:cs="Times New Roman"/>
        </w:rPr>
      </w:pPr>
      <w:r w:rsidRPr="00D92CAE">
        <w:rPr>
          <w:rFonts w:cs="Times New Roman"/>
        </w:rPr>
        <w:t xml:space="preserve">U Varaždinu, </w:t>
      </w:r>
      <w:r w:rsidR="00D92CAE" w:rsidRPr="00D92CAE">
        <w:rPr>
          <w:rFonts w:cs="Times New Roman"/>
        </w:rPr>
        <w:t>12</w:t>
      </w:r>
      <w:r w:rsidR="009D7D69" w:rsidRPr="00D92CAE">
        <w:rPr>
          <w:rFonts w:cs="Times New Roman"/>
        </w:rPr>
        <w:t>. rujna</w:t>
      </w:r>
      <w:r w:rsidRPr="00D92CAE">
        <w:rPr>
          <w:rFonts w:cs="Times New Roman"/>
        </w:rPr>
        <w:t xml:space="preserve"> 2017</w:t>
      </w:r>
      <w:r w:rsidR="001F7437" w:rsidRPr="00D92CAE">
        <w:rPr>
          <w:rFonts w:cs="Times New Roman"/>
        </w:rPr>
        <w:t>.</w:t>
      </w:r>
    </w:p>
    <w:p w:rsidRDefault="001F7437" w:rsidP="001F7437" w:rsidR="001F7437" w:rsidRPr="00D92CAE">
      <w:pPr>
        <w:spacing w:after="0"/>
        <w:rPr>
          <w:rFonts w:cs="Times New Roman"/>
        </w:rPr>
      </w:pPr>
      <w:r w:rsidRPr="00D92CAE">
        <w:rPr>
          <w:rFonts w:cs="Times New Roman"/>
        </w:rPr>
        <w:t xml:space="preserve">                                                                                                  </w:t>
      </w:r>
    </w:p>
    <w:p w:rsidRDefault="001F7437" w:rsidP="001F7437" w:rsidR="001F7437" w:rsidRPr="00D92CAE">
      <w:pPr>
        <w:spacing w:after="0"/>
        <w:rPr>
          <w:rFonts w:cs="Times New Roman"/>
        </w:rPr>
      </w:pPr>
      <w:r w:rsidRPr="00D92CAE">
        <w:rPr>
          <w:rFonts w:cs="Times New Roman"/>
        </w:rPr>
        <w:t xml:space="preserve">     </w:t>
      </w:r>
    </w:p>
    <w:p w:rsidRDefault="001F7437" w:rsidP="001F7437" w:rsidR="001F7437" w:rsidRPr="00D92CAE">
      <w:pPr>
        <w:spacing w:after="0"/>
        <w:rPr>
          <w:rFonts w:cs="Times New Roman"/>
        </w:rPr>
      </w:pP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  <w:t xml:space="preserve">    S U D A C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  <w:szCs w:val="20"/>
        </w:rPr>
      </w:pPr>
      <w:r w:rsidRPr="00D92CAE">
        <w:rPr>
          <w:rFonts w:cs="Times New Roman"/>
        </w:rPr>
        <w:t xml:space="preserve">            </w:t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</w:r>
      <w:r w:rsidRPr="00D92CAE">
        <w:rPr>
          <w:rFonts w:cs="Times New Roman"/>
        </w:rPr>
        <w:tab/>
        <w:t xml:space="preserve">                 Iris Hatvalić Nemec, v.r.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ind w:firstLine="708" w:left="4248"/>
        <w:rPr>
          <w:rFonts w:cs="Times New Roman"/>
        </w:rPr>
      </w:pPr>
      <w:r w:rsidRPr="00D92CAE">
        <w:rPr>
          <w:rFonts w:cs="Times New Roman"/>
        </w:rPr>
        <w:t xml:space="preserve">   Za točnost otpravka-ovlašteni službenik: 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  <w:r w:rsidRPr="00D92CAE">
        <w:rPr>
          <w:rFonts w:cs="Times New Roman"/>
        </w:rPr>
        <w:t xml:space="preserve">                                                         </w:t>
      </w:r>
    </w:p>
    <w:p w:rsidRDefault="001F7437" w:rsidP="001F7437" w:rsidR="001F7437" w:rsidRPr="00D92CAE">
      <w:pPr>
        <w:spacing w:after="0"/>
        <w:rPr>
          <w:rFonts w:cs="Times New Roman"/>
        </w:rPr>
      </w:pPr>
      <w:r w:rsidRPr="00D92CAE">
        <w:rPr>
          <w:rFonts w:cs="Times New Roman"/>
        </w:rPr>
        <w:tab/>
        <w:t>Uputa o pravnom lijeku: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F7437" w:rsidP="001F7437" w:rsidR="001F7437" w:rsidRPr="00D92CAE">
      <w:p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  <w:r w:rsidRPr="00D92CAE">
        <w:rPr>
          <w:rFonts w:cs="Times New Roman"/>
        </w:rPr>
        <w:t>DNA:</w:t>
      </w:r>
    </w:p>
    <w:p w:rsidRDefault="001F7437" w:rsidP="001F7437" w:rsidR="001F7437" w:rsidRPr="00D92CAE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>Predlagatelj Financijska agencija, Regionalni centar Zagreb, Podružnica Varaždin, Augusta Cesarca 2, Varaždin,</w:t>
      </w:r>
    </w:p>
    <w:p w:rsidRDefault="001F7437" w:rsidP="001F7437" w:rsidR="001F7437" w:rsidRPr="00D92CAE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>Županijsko državno odvjetništvo u Varaždinu, Braće Radića 2</w:t>
      </w:r>
    </w:p>
    <w:p w:rsidRDefault="001F7437" w:rsidP="001F7437" w:rsidR="001F7437" w:rsidRPr="00D92CAE">
      <w:pPr>
        <w:numPr>
          <w:ilvl w:val="0"/>
          <w:numId w:val="1"/>
        </w:numPr>
        <w:spacing w:after="0"/>
        <w:rPr>
          <w:rFonts w:cs="Times New Roman"/>
        </w:rPr>
      </w:pPr>
      <w:r w:rsidRPr="00D92CAE">
        <w:rPr>
          <w:rFonts w:cs="Times New Roman"/>
        </w:rPr>
        <w:t xml:space="preserve">Dužnik,  </w:t>
      </w:r>
      <w:r w:rsidR="009D7D69" w:rsidRPr="00D92CAE">
        <w:t>AC KNEZ d.o.o., Globetka/bb</w:t>
      </w:r>
      <w:r w:rsidR="00224A1C" w:rsidRPr="00D92CAE">
        <w:t>, 40000 Čakovec</w:t>
      </w:r>
    </w:p>
    <w:p w:rsidRDefault="001F7437" w:rsidP="001F7437" w:rsidR="001F7437" w:rsidRPr="00D92CAE">
      <w:pPr>
        <w:numPr>
          <w:ilvl w:val="0"/>
          <w:numId w:val="1"/>
        </w:numPr>
        <w:spacing w:after="0"/>
        <w:rPr>
          <w:rFonts w:cs="Times New Roman"/>
        </w:rPr>
      </w:pPr>
      <w:r w:rsidRPr="00D92CAE">
        <w:rPr>
          <w:rFonts w:cs="Times New Roman"/>
        </w:rPr>
        <w:t xml:space="preserve">Direktor dužnika </w:t>
      </w:r>
      <w:r w:rsidR="009D7D69" w:rsidRPr="00D92CAE">
        <w:t>Dino Knez, Komin 26, 10383 Komin</w:t>
      </w:r>
    </w:p>
    <w:p w:rsidRDefault="001F7437" w:rsidP="001F7437" w:rsidR="001F7437" w:rsidRPr="00D92CAE">
      <w:pPr>
        <w:numPr>
          <w:ilvl w:val="0"/>
          <w:numId w:val="1"/>
        </w:numPr>
        <w:spacing w:after="0"/>
        <w:rPr>
          <w:rFonts w:cs="Times New Roman"/>
        </w:rPr>
      </w:pPr>
      <w:r w:rsidRPr="00D92CAE">
        <w:rPr>
          <w:rFonts w:cs="Times New Roman"/>
        </w:rPr>
        <w:t>Sudski registar ovog suda radi zabilježbe (odmah i nakon pravomoćnosti)</w:t>
      </w:r>
      <w:r w:rsidRPr="00D92CAE">
        <w:rPr>
          <w:rFonts w:cs="Times New Roman" w:eastAsia="Calibri"/>
        </w:rPr>
        <w:t xml:space="preserve"> </w:t>
      </w:r>
    </w:p>
    <w:p w:rsidRDefault="009D7D69" w:rsidP="009D7D69" w:rsidR="009D7D69" w:rsidRPr="00D92CAE">
      <w:pPr>
        <w:pStyle w:val="Odlomakpopisa"/>
        <w:numPr>
          <w:ilvl w:val="0"/>
          <w:numId w:val="1"/>
        </w:numPr>
        <w:jc w:val="both"/>
      </w:pPr>
      <w:r w:rsidRPr="00D92CAE">
        <w:t xml:space="preserve">Ministarstvo financija, Porezna </w:t>
      </w:r>
      <w:r w:rsidR="00224A1C" w:rsidRPr="00D92CAE">
        <w:t xml:space="preserve">uprava, Područni ured Čakovec, </w:t>
      </w:r>
      <w:r w:rsidRPr="00D92CAE">
        <w:t>O. Keršovanija 11, 40000 Čakovec</w:t>
      </w:r>
    </w:p>
    <w:p w:rsidRDefault="001F7437" w:rsidP="001F7437" w:rsidR="001F7437" w:rsidRPr="00D92CAE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D92CAE">
        <w:rPr>
          <w:rFonts w:cs="Times New Roman"/>
        </w:rPr>
        <w:t xml:space="preserve">Stečajni upravitelj </w:t>
      </w:r>
      <w:r w:rsidR="004010A8" w:rsidRPr="00D92CAE">
        <w:t>Irena Pikija, Trakošćanska 18, Varaždin</w:t>
      </w:r>
    </w:p>
    <w:p w:rsidRDefault="001F7437" w:rsidP="001F7437" w:rsidR="001F7437" w:rsidRPr="00D92CAE">
      <w:pPr>
        <w:numPr>
          <w:ilvl w:val="0"/>
          <w:numId w:val="1"/>
        </w:numPr>
        <w:spacing w:after="0"/>
        <w:rPr>
          <w:rFonts w:cs="Times New Roman"/>
        </w:rPr>
      </w:pPr>
      <w:r w:rsidRPr="00D92CAE">
        <w:rPr>
          <w:rFonts w:cs="Times New Roman"/>
        </w:rPr>
        <w:t>e-oglasna ploča suda</w:t>
      </w: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spacing w:after="0"/>
        <w:rPr>
          <w:rFonts w:cs="Times New Roman"/>
        </w:rPr>
      </w:pPr>
    </w:p>
    <w:p w:rsidRDefault="001F7437" w:rsidP="001F7437" w:rsidR="001F7437" w:rsidRPr="00D92CAE">
      <w:pPr>
        <w:rPr>
          <w:rFonts w:cs="Times New Roman"/>
        </w:rPr>
      </w:pPr>
    </w:p>
    <w:p w:rsidRDefault="001F7437" w:rsidP="001F7437" w:rsidR="001F7437" w:rsidRPr="00D92CAE">
      <w:pPr>
        <w:rPr>
          <w:rFonts w:cs="Times New Roman"/>
        </w:rPr>
      </w:pPr>
    </w:p>
    <w:p w:rsidRDefault="001E084E" w:rsidR="001E084E" w:rsidRPr="00D92CAE"/>
    <w:sectPr w:rsidSect="00BF4D03" w:rsidR="001E084E" w:rsidRPr="00D92CAE">
      <w:headerReference w:type="default" r:id="rId10"/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D03" w:rsidR="003E3683">
      <w:pPr>
        <w:spacing w:after="0"/>
      </w:pPr>
      <w:r>
        <w:separator/>
      </w:r>
    </w:p>
  </w:endnote>
  <w:endnote w:id="0" w:type="continuationSeparator">
    <w:p w:rsidRDefault="00BF4D03" w:rsidR="003E36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D03" w:rsidR="003E3683">
      <w:pPr>
        <w:spacing w:after="0"/>
      </w:pPr>
      <w:r>
        <w:separator/>
      </w:r>
    </w:p>
  </w:footnote>
  <w:footnote w:id="0" w:type="continuationSeparator">
    <w:p w:rsidRDefault="00BF4D03" w:rsidR="003E36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744942"/>
      <w:docPartObj>
        <w:docPartGallery w:val="Page Numbers (Top of Page)"/>
        <w:docPartUnique/>
      </w:docPartObj>
    </w:sdtPr>
    <w:sdtEndPr/>
    <w:sdtContent>
      <w:p w:rsidRDefault="001F7437" w:rsidR="007F01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E50">
          <w:rPr>
            <w:noProof/>
          </w:rPr>
          <w:t>1</w:t>
        </w:r>
        <w:r>
          <w:fldChar w:fldCharType="end"/>
        </w:r>
      </w:p>
    </w:sdtContent>
  </w:sdt>
  <w:p w:rsidRDefault="001F7437" w:rsidR="007F0176">
    <w:pPr>
      <w:pStyle w:val="Zaglavlje"/>
    </w:pPr>
    <w:r>
      <w:tab/>
    </w:r>
    <w:r>
      <w:tab/>
      <w:t>Poslovni broj: 4 St-</w:t>
    </w:r>
    <w:r w:rsidR="009D7D69">
      <w:t>385/17-4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7D2"/>
    <w:rsid w:val="00182E5D"/>
    <w:rsid w:val="001E084E"/>
    <w:rsid w:val="001F7437"/>
    <w:rsid w:val="00224A1C"/>
    <w:rsid w:val="00335E50"/>
    <w:rsid w:val="00343875"/>
    <w:rsid w:val="003E3683"/>
    <w:rsid w:val="004010A8"/>
    <w:rsid w:val="00414B2A"/>
    <w:rsid w:val="006077D2"/>
    <w:rsid w:val="009D7D69"/>
    <w:rsid w:val="00BF4D03"/>
    <w:rsid w:val="00CE3A87"/>
    <w:rsid w:val="00D92CAE"/>
    <w:rsid w:val="00E75029"/>
    <w:rsid w:val="00FD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43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F7437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1F7437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F743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7437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F743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743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43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387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387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E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E50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E5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E5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43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F7437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1F7437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1F743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F7437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F743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F743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43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4387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4387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E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E50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E5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E5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KNEZ društvo s ograničenom odgovornošću za trgovinu automobilima i dijelovima zastupanog po punomoćniku Dino Knez</izvorni_sadrzaj>
    <derivirana_varijabla naziv="DomainObject.Predmet.ProtustrankaFormated_1">  AUTO CENTAR KNEZ društvo s ograničenom odgovornošću za trgovinu automobilima i dijelovima zastupanog po punomoćniku Dino Knez</derivirana_varijabla>
  </DomainObject.Predmet.ProtustrankaFormated>
  <DomainObject.Predmet.ProtustrankaFormatedOIB>
    <izvorni_sadrzaj>  AUTO CENTAR KNEZ društvo s ograničenom odgovornošću za trgovinu automobilima i dijelovima, OIB 59263762491 zastupanog po punomoćniku Dino Knez</izvorni_sadrzaj>
    <derivirana_varijabla naziv="DomainObject.Predmet.ProtustrankaFormatedOIB_1">  AUTO CENTAR KNEZ društvo s ograničenom odgovornošću za trgovinu automobilima i dijelovima, OIB 59263762491 zastupanog po punomoćniku Dino Knez</derivirana_varijabla>
  </DomainObject.Predmet.ProtustrankaFormatedOIB>
  <DomainObject.Predmet.ProtustrankaFormatedWithAdress>
    <izvorni_sadrzaj> AUTO CENTAR KNEZ društvo s ograničenom odgovornošću za trgovinu automobilima i dijelovima, Globetka/bb, 40000 Čakovec zastupanog po punomoćniku Dino Knez</izvorni_sadrzaj>
    <derivirana_varijabla naziv="DomainObject.Predmet.ProtustrankaFormatedWithAdress_1"> AUTO CENTAR KNEZ društvo s ograničenom odgovornošću za trgovinu automobilima i dijelovima, Globetka/bb, 40000 Čakovec zastupanog po punomoćniku Dino Knez</derivirana_varijabla>
  </DomainObject.Predmet.ProtustrankaFormatedWithAdress>
  <DomainObject.Predmet.ProtustrankaFormatedWithAdressOIB>
    <izvorni_sadrzaj> AUTO CENTAR KNEZ društvo s ograničenom odgovornošću za trgovinu automobilima i dijelovima, OIB 59263762491, Globetka/bb, 40000 Čakovec zastupanog po punomoćniku Dino Knez</izvorni_sadrzaj>
    <derivirana_varijabla naziv="DomainObject.Predmet.ProtustrankaFormatedWithAdressOIB_1"> AUTO CENTAR KNEZ društvo s ograničenom odgovornošću za trgovinu automobilima i dijelovima, OIB 59263762491, Globetka/bb, 40000 Čakovec zastupanog po punomoćniku Dino Knez</derivirana_varijabla>
  </DomainObject.Predmet.ProtustrankaFormatedWithAdressOIB>
  <DomainObject.Predmet.ProtustrankaWithAdress>
    <izvorni_sadrzaj>AUTO CENTAR KNEZ društvo s ograničenom odgovornošću za trgovinu automobilima i dijelovima Globetka/bb, 40000 Čakovec</izvorni_sadrzaj>
    <derivirana_varijabla naziv="DomainObject.Predmet.ProtustrankaWithAdress_1">AUTO CENTAR KNEZ društvo s ograničenom odgovornošću za trgovinu automobilima i dijelovima Globetka/bb, 40000 Čakovec</derivirana_varijabla>
  </DomainObject.Predmet.ProtustrankaWithAdress>
  <DomainObject.Predmet.ProtustrankaWithAdressOIB>
    <izvorni_sadrzaj>AUTO CENTAR KNEZ društvo s ograničenom odgovornošću za trgovinu automobilima i dijelovima, OIB 59263762491, Globetka/bb, 40000 Čakovec</izvorni_sadrzaj>
    <derivirana_varijabla naziv="DomainObject.Predmet.ProtustrankaWithAdressOIB_1">AUTO CENTAR KNEZ društvo s ograničenom odgovornošću za trgovinu automobilima i dijelovima, OIB 59263762491, Globetka/bb, 40000 Čakovec</derivirana_varijabla>
  </DomainObject.Predmet.ProtustrankaWithAdressOIB>
  <DomainObject.Predmet.ProtustrankaNazivFormated>
    <izvorni_sadrzaj>AUTO CENTAR KNEZ društvo s ograničenom odgovornošću za trgovinu automobilima i dijelovima</izvorni_sadrzaj>
    <derivirana_varijabla naziv="DomainObject.Predmet.ProtustrankaNazivFormated_1">AUTO CENTAR KNEZ društvo s ograničenom odgovornošću za trgovinu automobilima i dijelovima</derivirana_varijabla>
  </DomainObject.Predmet.ProtustrankaNazivFormated>
  <DomainObject.Predmet.ProtustrankaNazivFormatedOIB>
    <izvorni_sadrzaj>AUTO CENTAR KNEZ društvo s ograničenom odgovornošću za trgovinu automobilima i dijelovima, OIB 59263762491</izvorni_sadrzaj>
    <derivirana_varijabla naziv="DomainObject.Predmet.ProtustrankaNazivFormatedOIB_1">AUTO CENTAR KNEZ društvo s ograničenom odgovornošću za trgovinu automobilima i dijelovima, OIB 59263762491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AUTO CENTAR KNEZ društvo s ograničenom odgovornošću za trgovinu automobilima i dijelovima zastupanog po punomoćniku Dino Knez</item>
    </izvorni_sadrzaj>
    <derivirana_varijabla naziv="DomainObject.Predmet.ProtuStrankaListFormated_1">
      <item>AUTO CENTAR KNEZ društvo s ograničenom odgovornošću za trgovinu automobilima i dijelovima zastupanog po punomoćniku Dino Knez</item>
    </derivirana_varijabla>
  </DomainObject.Predmet.ProtuStrankaListFormated>
  <DomainObject.Predmet.ProtuStrankaListFormatedOIB>
    <izvorni_sadrzaj>
      <item>AUTO CENTAR KNEZ društvo s ograničenom odgovornošću za trgovinu automobilima i dijelovima, OIB 59263762491 zastupanog po punomoćniku Dino Knez</item>
    </izvorni_sadrzaj>
    <derivirana_varijabla naziv="DomainObject.Predmet.ProtuStrankaListFormatedOIB_1">
      <item>AUTO CENTAR KNEZ društvo s ograničenom odgovornošću za trgovinu automobilima i dijelovima, OIB 59263762491 zastupanog po punomoćniku Dino Knez</item>
    </derivirana_varijabla>
  </DomainObject.Predmet.ProtuStrankaListFormatedOIB>
  <DomainObject.Predmet.ProtuStrankaListFormatedWithAdress>
    <izvorni_sadrzaj>
      <item>AUTO CENTAR KNEZ društvo s ograničenom odgovornošću za trgovinu automobilima i dijelovima, Globetka/bb, 40000 Čakovec zastupanog po punomoćniku Dino Knez</item>
    </izvorni_sadrzaj>
    <derivirana_varijabla naziv="DomainObject.Predmet.ProtuStrankaListFormatedWithAdress_1">
      <item>AUTO CENTAR KNEZ društvo s ograničenom odgovornošću za trgovinu automobilima i dijelovima, Globetka/bb, 40000 Čakovec zastupanog po punomoćniku Dino Knez</item>
    </derivirana_varijabla>
  </DomainObject.Predmet.ProtuStrankaListFormatedWithAdress>
  <DomainObject.Predmet.ProtuStrankaListFormatedWithAdressOIB>
    <izvorni_sadrzaj>
      <item>AUTO CENTAR KNEZ društvo s ograničenom odgovornošću za trgovinu automobilima i dijelovima, OIB 59263762491, Globetka/bb, 40000 Čakovec zastupanog po punomoćniku Dino Knez</item>
    </izvorni_sadrzaj>
    <derivirana_varijabla naziv="DomainObject.Predmet.ProtuStrankaListFormatedWithAdressOIB_1">
      <item>AUTO CENTAR KNEZ društvo s ograničenom odgovornošću za trgovinu automobilima i dijelovima, OIB 59263762491, Globetka/bb, 40000 Čakovec zastupanog po punomoćniku Dino Knez</item>
    </derivirana_varijabla>
  </DomainObject.Predmet.ProtuStrankaListFormatedWithAdressOIB>
  <DomainObject.Predmet.ProtuStrankaListNazivFormated>
    <izvorni_sadrzaj>
      <item>AUTO CENTAR KNEZ društvo s ograničenom odgovornošću za trgovinu automobilima i dijelovima</item>
    </izvorni_sadrzaj>
    <derivirana_varijabla naziv="DomainObject.Predmet.ProtuStrankaListNazivFormated_1">
      <item>AUTO CENTAR KNEZ društvo s ograničenom odgovornošću za trgovinu automobilima i dijelovima</item>
    </derivirana_varijabla>
  </DomainObject.Predmet.ProtuStrankaListNazivFormated>
  <DomainObject.Predmet.ProtuStrankaListNazivFormatedOIB>
    <izvorni_sadrzaj>
      <item>AUTO CENTAR KNEZ društvo s ograničenom odgovornošću za trgovinu automobilima i dijelovima, OIB 59263762491</item>
    </izvorni_sadrzaj>
    <derivirana_varijabla naziv="DomainObject.Predmet.ProtuStrankaListNazivFormatedOIB_1">
      <item>AUTO CENTAR KNEZ društvo s ograničenom odgovornošću za trgovinu automobilima i dijelovima, OIB 59263762491</item>
    </derivirana_varijabla>
  </DomainObject.Predmet.ProtuStrankaListNazivFormatedOIB>
  <DomainObject.Predmet.OstaliListFormated>
    <izvorni_sadrzaj>
      <item>Dino Knez punomoćnik sudionika u postupku AUTO CENTAR KNEZ društvo s ograničenom odgovornošću za trgovinu automobilima i dijelovima</item>
    </izvorni_sadrzaj>
    <derivirana_varijabla naziv="DomainObject.Predmet.OstaliListFormated_1">
      <item>Dino Knez punomoćnik sudionika u postupku AUTO CENTAR KNEZ društvo s ograničenom odgovornošću za trgovinu automobilima i dijelovima</item>
    </derivirana_varijabla>
  </DomainObject.Predmet.OstaliListFormated>
  <DomainObject.Predmet.OstaliListFormatedOIB>
    <izvorni_sadrzaj>
      <item>Dino Knez, OIB 46002150303 punomoćnik sudionika u postupku AUTO CENTAR KNEZ društvo s ograničenom odgovornošću za trgovinu automobilima i dijelovima</item>
    </izvorni_sadrzaj>
    <derivirana_varijabla naziv="DomainObject.Predmet.OstaliListFormatedOIB_1">
      <item>Dino Knez, OIB 46002150303 punomoćnik sudionika u postupku AUTO CENTAR KNEZ društvo s ograničenom odgovornošću za trgovinu automobilima i dijelovima</item>
    </derivirana_varijabla>
  </DomainObject.Predmet.OstaliListFormatedOIB>
  <DomainObject.Predmet.OstaliListFormatedWithAdress>
    <izvorni_sadrzaj>
      <item>Dino Knez, Komin 26, 10380 Komin punomoćnik sudionika u postupku AUTO CENTAR KNEZ društvo s ograničenom odgovornošću za trgovinu automobilima i dijelovima</item>
    </izvorni_sadrzaj>
    <derivirana_varijabla naziv="DomainObject.Predmet.OstaliListFormatedWithAdress_1">
      <item>Dino Knez, Komin 26, 10380 Komin punomoćnik sudionika u postupku AUTO CENTAR KNEZ društvo s ograničenom odgovornošću za trgovinu automobilima i dijelovima</item>
    </derivirana_varijabla>
  </DomainObject.Predmet.OstaliListFormatedWithAdress>
  <DomainObject.Predmet.OstaliListFormatedWithAdressOIB>
    <izvorni_sadrzaj>
      <item>Dino Knez, OIB 46002150303, Komin 26, 10380 Komin punomoćnik sudionika u postupku AUTO CENTAR KNEZ društvo s ograničenom odgovornošću za trgovinu automobilima i dijelovima</item>
    </izvorni_sadrzaj>
    <derivirana_varijabla naziv="DomainObject.Predmet.OstaliListFormatedWithAdressOIB_1">
      <item>Dino Knez, OIB 46002150303, Komin 26, 10380 Komin punomoćnik sudionika u postupku AUTO CENTAR KNEZ društvo s ograničenom odgovornošću za trgovinu automobilima i dijelovima</item>
    </derivirana_varijabla>
  </DomainObject.Predmet.OstaliListFormatedWithAdressOIB>
  <DomainObject.Predmet.OstaliListNazivFormated>
    <izvorni_sadrzaj>
      <item>Dino Knez</item>
    </izvorni_sadrzaj>
    <derivirana_varijabla naziv="DomainObject.Predmet.OstaliListNazivFormated_1">
      <item>Dino Knez</item>
    </derivirana_varijabla>
  </DomainObject.Predmet.OstaliListNazivFormated>
  <DomainObject.Predmet.OstaliListNazivFormatedOIB>
    <izvorni_sadrzaj>
      <item>Dino Knez, OIB 46002150303</item>
    </izvorni_sadrzaj>
    <derivirana_varijabla naziv="DomainObject.Predmet.OstaliListNazivFormatedOIB_1">
      <item>Dino Knez, OIB 46002150303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AUTO CENTAR KNEZ društvo s ograničenom odgovornošću za trgovinu automobilima i dijelovima</izvorni_sadrzaj>
    <derivirana_varijabla naziv="DomainObject.Predmet.ProtustrankaIDrugi_1">AUTO CENTAR KNEZ društvo s ograničenom odgovornošću za trgovinu automobilima i dijelovima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AUTO CENTAR KNEZ društvo s ograničenom odgovornošću za trgovinu automobilima i dijelovima, OIB 59263762491, Globetka/bb, 40000 Čakovec</izvorni_sadrzaj>
    <derivirana_varijabla naziv="DomainObject.Predmet.ProtustrankaIDrugiAdressOIB_1">AUTO CENTAR KNEZ društvo s ograničenom odgovornošću za trgovinu automobilima i dijelovima, OIB 59263762491, Globetka/bb,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AUTO CENTAR KNEZ društvo s ograničenom odgovornošću za trgovinu automobilima i dijelovima</item>
      <item>Dino Knez</item>
    </izvorni_sadrzaj>
    <derivirana_varijabla naziv="DomainObject.Predmet.SudioniciListNaziv_1">
      <item>Financijska agencija - Podružnica Varaždin</item>
      <item>AUTO CENTAR KNEZ društvo s ograničenom odgovornošću za trgovinu automobilima i dijelovima</item>
      <item>Dino Knez</item>
    </derivirana_varijabla>
  </DomainObject.Predmet.SudioniciListNaziv>
  <DomainObject.Predmet.SudioniciListAdressOIB>
    <izvorni_sadrzaj>
      <item>Financijska agencija - Podružnica Varaždin, OIB 85821130368, A. Cesarca 2,42000 Varaždin</item>
      <item>AUTO CENTAR KNEZ društvo s ograničenom odgovornošću za trgovinu automobilima i dijelovima, OIB 59263762491, Globetka/bb,40000 Čakovec</item>
      <item>Dino Knez, OIB 46002150303, Komin 26,10380 Komin</item>
    </izvorni_sadrzaj>
    <derivirana_varijabla naziv="DomainObject.Predmet.SudioniciListAdressOIB_1">
      <item>Financijska agencija - Podružnica Varaždin, OIB 85821130368, A. Cesarca 2,42000 Varaždin</item>
      <item>AUTO CENTAR KNEZ društvo s ograničenom odgovornošću za trgovinu automobilima i dijelovima, OIB 59263762491, Globetka/bb,40000 Čakovec</item>
      <item>Dino Knez, OIB 46002150303, Komin 26,10380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59263762491</item>
      <item>, OIB 46002150303</item>
    </izvorni_sadrzaj>
    <derivirana_varijabla naziv="DomainObject.Predmet.SudioniciListNazivOIB_1">
      <item>, OIB 85821130368</item>
      <item>, OIB 59263762491</item>
      <item>, OIB 46002150303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2656</properties:Characters>
  <properties:Lines>88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2017-02-03T08:08:00Z</dcterms:created>
  <dc:creator>Tihana Martinez</dc:creator>
  <dc:description/>
  <cp:keywords/>
  <cp:lastModifiedBy>Tihana Martinez</cp:lastModifiedBy>
  <cp:lastPrinted>2017-09-12T06:17:00Z</cp:lastPrinted>
  <dcterms:modified xmlns:xsi="http://www.w3.org/2001/XMLSchema-instance" xsi:type="dcterms:W3CDTF">2017-09-12T06:26:00Z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