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0249" w14:paraId="ab60249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</w:t>
      </w:r>
    </w:p>
    <w:p w:rsidRDefault="000368AB" w:rsidP="00AA16BD" w:rsidR="000368AB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BF210F" w:rsidP="00E013FB" w:rsidR="00E013FB" w:rsidRPr="00C87172">
      <w:pPr>
        <w:jc w:val="right"/>
        <w:rPr>
          <w:lang w:val="pl-PL"/>
        </w:rPr>
      </w:pPr>
      <w:r>
        <w:t>87. St-453/2019</w:t>
      </w:r>
      <w:r w:rsidR="00E013FB">
        <w:t xml:space="preserve">  </w:t>
      </w:r>
    </w:p>
    <w:p w:rsidRDefault="000368AB" w:rsidP="00AA16BD" w:rsidR="000368AB" w:rsidRPr="00C87172">
      <w:pPr>
        <w:jc w:val="center"/>
      </w:pP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6A7F9F" w:rsidR="00FE2BDA" w:rsidRPr="00FE2BDA">
      <w:pPr>
        <w:ind w:firstLine="708"/>
        <w:jc w:val="both"/>
      </w:pPr>
      <w:r w:rsidRPr="00FE2BDA">
        <w:rPr>
          <w:lang w:val="pt-BR"/>
        </w:rPr>
        <w:t xml:space="preserve">Trgovački sud u Zagrebu, </w:t>
      </w:r>
      <w:r w:rsidR="008F2960">
        <w:t>sudac Marija Bakula Vugrinec</w:t>
      </w:r>
      <w:r w:rsidRPr="00FE2BDA">
        <w:rPr>
          <w:lang w:val="pt-BR"/>
        </w:rPr>
        <w:t xml:space="preserve">, u stečajnom postupku u povodu </w:t>
      </w:r>
      <w:r w:rsidR="00F83EFB" w:rsidRPr="00FE2BDA">
        <w:rPr>
          <w:lang w:val="pt-BR"/>
        </w:rPr>
        <w:t>prijedloga</w:t>
      </w:r>
      <w:r w:rsidRPr="00FE2BDA">
        <w:rPr>
          <w:lang w:val="pt-BR"/>
        </w:rPr>
        <w:t xml:space="preserve"> predlagatelja </w:t>
      </w:r>
      <w:r w:rsidRPr="007642C3">
        <w:rPr>
          <w:lang w:val="pt-BR"/>
        </w:rPr>
        <w:t xml:space="preserve">FINANCIJSKE AGENCIJE, </w:t>
      </w:r>
      <w:r w:rsidR="003418F5" w:rsidRPr="007642C3">
        <w:rPr>
          <w:lang w:val="pt-BR"/>
        </w:rPr>
        <w:t xml:space="preserve">OIB </w:t>
      </w:r>
      <w:r w:rsidR="003418F5" w:rsidRPr="007642C3">
        <w:t>85821130368</w:t>
      </w:r>
      <w:r w:rsidR="003418F5" w:rsidRPr="007642C3">
        <w:rPr>
          <w:lang w:val="pt-BR"/>
        </w:rPr>
        <w:t xml:space="preserve">, </w:t>
      </w:r>
      <w:r w:rsidRPr="007642C3">
        <w:rPr>
          <w:lang w:val="pt-BR"/>
        </w:rPr>
        <w:t>Zagreb, Ulica grada Vukovara 70,</w:t>
      </w:r>
      <w:r w:rsidRPr="00FE2BDA">
        <w:rPr>
          <w:lang w:val="pt-BR"/>
        </w:rPr>
        <w:t xml:space="preserve"> </w:t>
      </w:r>
      <w:r w:rsidR="00FE2BDA" w:rsidRPr="00FE2BDA">
        <w:rPr>
          <w:lang w:val="pt-BR"/>
        </w:rPr>
        <w:t xml:space="preserve">za </w:t>
      </w:r>
      <w:r w:rsidR="00EA0609">
        <w:rPr>
          <w:lang w:val="pt-BR"/>
        </w:rPr>
        <w:t>pokretanje</w:t>
      </w:r>
      <w:r w:rsidR="00FE2BDA" w:rsidRPr="00FE2BDA">
        <w:rPr>
          <w:lang w:val="pt-BR"/>
        </w:rPr>
        <w:t xml:space="preserve"> stečajnog postupka nad dužnikom</w:t>
      </w:r>
      <w:r w:rsidR="005D3674">
        <w:rPr>
          <w:lang w:val="pt-BR"/>
        </w:rPr>
        <w:t xml:space="preserve"> </w:t>
      </w:r>
      <w:r w:rsidR="00167F05">
        <w:rPr>
          <w:lang w:eastAsia="hr-HR" w:val="pl-PL"/>
        </w:rPr>
        <w:t>GRAFOTON d.o.o., OIB 38885257922, Glina, Žrtava domovinskog rata 23</w:t>
      </w:r>
      <w:r w:rsidR="002C673A">
        <w:rPr>
          <w:lang w:eastAsia="hr-HR" w:val="pl-PL"/>
        </w:rPr>
        <w:t xml:space="preserve">, </w:t>
      </w:r>
      <w:r w:rsidR="00BF210F">
        <w:rPr>
          <w:lang w:val="pt-BR"/>
        </w:rPr>
        <w:t>4. travnja</w:t>
      </w:r>
      <w:r w:rsidR="00FE2BDA" w:rsidRPr="00FE2BDA">
        <w:rPr>
          <w:lang w:val="pt-BR"/>
        </w:rPr>
        <w:t xml:space="preserve"> 201</w:t>
      </w:r>
      <w:r w:rsidR="005D3674">
        <w:rPr>
          <w:lang w:val="pt-BR"/>
        </w:rPr>
        <w:t>9</w:t>
      </w:r>
      <w:r w:rsidR="00FE2BDA" w:rsidRPr="00FE2BDA">
        <w:rPr>
          <w:lang w:val="pt-BR"/>
        </w:rPr>
        <w:t>.</w:t>
      </w:r>
    </w:p>
    <w:p w:rsidRDefault="00FE2BDA" w:rsidP="00FE2BDA" w:rsidR="00FE2BDA" w:rsidRPr="00FE2BDA">
      <w:pPr>
        <w:jc w:val="both"/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C31B0D" w:rsidP="00FE2BDA" w:rsidR="00FE2BDA">
      <w:pPr>
        <w:ind w:firstLine="708"/>
        <w:jc w:val="both"/>
      </w:pPr>
      <w:r>
        <w:t xml:space="preserve">I. </w:t>
      </w:r>
      <w:r w:rsidR="00FE2BDA" w:rsidRPr="00FE2BDA">
        <w:t xml:space="preserve">Odbacuje se prijedlog za </w:t>
      </w:r>
      <w:r w:rsidR="00B6160B">
        <w:t>pokretanje</w:t>
      </w:r>
      <w:r w:rsidR="00FE2BDA" w:rsidRPr="00FE2BDA">
        <w:t xml:space="preserve"> stečajnog postupka nad dužnikom </w:t>
      </w:r>
      <w:r w:rsidR="00AB7BF1">
        <w:rPr>
          <w:lang w:eastAsia="hr-HR" w:val="pl-PL"/>
        </w:rPr>
        <w:t>GRAFOTON d.o.o., OIB 38885257922, Glina, Žrtava domovinskog rata 23</w:t>
      </w:r>
      <w:r w:rsidR="003664C5">
        <w:t>.</w:t>
      </w:r>
    </w:p>
    <w:p w:rsidRDefault="00C31B0D" w:rsidP="00FE2BDA" w:rsidR="00C31B0D">
      <w:pPr>
        <w:ind w:firstLine="708"/>
        <w:jc w:val="both"/>
      </w:pPr>
    </w:p>
    <w:p w:rsidRDefault="00C31B0D" w:rsidP="00FE2BDA" w:rsidR="00C31B0D" w:rsidRPr="00FE2BDA">
      <w:pPr>
        <w:ind w:firstLine="708"/>
        <w:jc w:val="both"/>
      </w:pPr>
      <w:r>
        <w:t xml:space="preserve">II. </w:t>
      </w:r>
      <w:r w:rsidR="00C5435D">
        <w:t xml:space="preserve">Nalaže se Financijskoj agenciji osloboditi sredstva zaplijenjena s računa dužnika za predujam za namirenje troškova stečajnog postupka </w:t>
      </w:r>
      <w:r w:rsidR="00690CC5">
        <w:t>u iznosu od 5.000,00 kn</w:t>
      </w:r>
      <w:r w:rsidR="00DC7583">
        <w:t>, u roku od 8 dana od primitka ovog rješenja</w:t>
      </w:r>
      <w:r w:rsidR="00690CC5">
        <w:t>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5D3674" w:rsidP="00AA16BD" w:rsidR="00C87172">
      <w:pPr>
        <w:ind w:firstLine="708"/>
        <w:jc w:val="both"/>
      </w:pPr>
      <w:r>
        <w:t>Financijska agencija je</w:t>
      </w:r>
      <w:r w:rsidR="00DA3EDA" w:rsidRPr="00762003">
        <w:t xml:space="preserve"> podnijela </w:t>
      </w:r>
      <w:r w:rsidR="00AB7BF1">
        <w:t>21. veljače 2019</w:t>
      </w:r>
      <w:r>
        <w:t>.</w:t>
      </w:r>
      <w:r w:rsidRPr="00762003">
        <w:t xml:space="preserve"> </w:t>
      </w:r>
      <w:r w:rsidR="00DA3EDA" w:rsidRPr="00762003">
        <w:t xml:space="preserve">ovom sudu prijedlog za </w:t>
      </w:r>
      <w:r w:rsidR="00B6160B">
        <w:t>pokretanje</w:t>
      </w:r>
      <w:r w:rsidR="00DA3EDA" w:rsidRPr="00762003">
        <w:t xml:space="preserve"> stečajnog postupka </w:t>
      </w:r>
      <w:r w:rsidR="00E008BE">
        <w:t xml:space="preserve">(dalje: prijedlog) </w:t>
      </w:r>
      <w:r w:rsidR="00DA3EDA" w:rsidRPr="00762003">
        <w:t xml:space="preserve">nad dužnikom </w:t>
      </w:r>
      <w:r w:rsidR="00E101B6">
        <w:rPr>
          <w:lang w:eastAsia="hr-HR" w:val="pl-PL"/>
        </w:rPr>
        <w:t>GRAFOTON d.o.o., OIB 38885257922, Glina, Žrtava domovinskog rata 23</w:t>
      </w:r>
      <w:r w:rsidR="00316A64">
        <w:t xml:space="preserve"> </w:t>
      </w:r>
      <w:r w:rsidR="00977F51">
        <w:t>(dalje: dužnik)</w:t>
      </w:r>
      <w:r w:rsidR="00DA3EDA" w:rsidRPr="00762003">
        <w:t xml:space="preserve">, </w:t>
      </w:r>
      <w:r w:rsidR="0094532C">
        <w:t xml:space="preserve">sukladno odredbi čl. </w:t>
      </w:r>
      <w:r w:rsidR="00316A64">
        <w:t>110. st. 1.</w:t>
      </w:r>
      <w:r w:rsidR="0094532C">
        <w:t xml:space="preserve"> </w:t>
      </w:r>
      <w:r w:rsidR="0094532C" w:rsidRPr="003E1B82">
        <w:t>Stečajnog zak</w:t>
      </w:r>
      <w:r w:rsidR="0094532C">
        <w:t>ona („Narodne novine“ broj 71/15 i 104/17</w:t>
      </w:r>
      <w:r w:rsidR="00BF210F">
        <w:t>;</w:t>
      </w:r>
      <w:r w:rsidR="0094532C" w:rsidRPr="003E1B82">
        <w:t xml:space="preserve"> dalje: SZ)</w:t>
      </w:r>
      <w:r w:rsidR="0094532C">
        <w:t>.</w:t>
      </w:r>
    </w:p>
    <w:p w:rsidRDefault="0094532C" w:rsidP="0094532C" w:rsidR="0094532C" w:rsidRPr="00C87172">
      <w:pPr>
        <w:jc w:val="both"/>
        <w:rPr>
          <w:lang w:eastAsia="hr-HR"/>
        </w:rPr>
      </w:pPr>
    </w:p>
    <w:p w:rsidRDefault="007226CC" w:rsidP="00AA16BD" w:rsidR="001F1133" w:rsidRPr="00316A64">
      <w:pPr>
        <w:pStyle w:val="Tijeloteksta"/>
      </w:pPr>
      <w:r w:rsidRPr="00316A64">
        <w:rPr>
          <w:lang w:val="pt-BR"/>
        </w:rPr>
        <w:tab/>
        <w:t>Uvidom u sudski registar</w:t>
      </w:r>
      <w:r w:rsidR="00440027" w:rsidRPr="00316A64">
        <w:rPr>
          <w:lang w:val="pt-BR"/>
        </w:rPr>
        <w:t xml:space="preserve"> </w:t>
      </w:r>
      <w:r w:rsidR="00EC5CB7" w:rsidRPr="00316A64">
        <w:rPr>
          <w:lang w:val="pt-BR"/>
        </w:rPr>
        <w:t xml:space="preserve">utvrđeno je </w:t>
      </w:r>
      <w:r w:rsidRPr="00316A64">
        <w:rPr>
          <w:lang w:val="pt-BR"/>
        </w:rPr>
        <w:t>da je</w:t>
      </w:r>
      <w:r w:rsidR="000843CA" w:rsidRPr="00316A64">
        <w:rPr>
          <w:lang w:val="pt-BR"/>
        </w:rPr>
        <w:t xml:space="preserve"> </w:t>
      </w:r>
      <w:r w:rsidR="0071363B" w:rsidRPr="00316A64">
        <w:rPr>
          <w:lang w:val="pt-BR"/>
        </w:rPr>
        <w:t xml:space="preserve">rješenjem </w:t>
      </w:r>
      <w:r w:rsidR="00833EC3" w:rsidRPr="00316A64">
        <w:rPr>
          <w:lang w:val="pt-BR"/>
        </w:rPr>
        <w:t>ovog suda</w:t>
      </w:r>
      <w:r w:rsidR="0071363B" w:rsidRPr="00316A64">
        <w:rPr>
          <w:lang w:val="pt-BR"/>
        </w:rPr>
        <w:t xml:space="preserve"> poslovni broj </w:t>
      </w:r>
      <w:proofErr w:type="spellStart"/>
      <w:r w:rsidR="00E101B6">
        <w:t>Tt</w:t>
      </w:r>
      <w:proofErr w:type="spellEnd"/>
      <w:r w:rsidR="00E101B6">
        <w:t>-19</w:t>
      </w:r>
      <w:r w:rsidR="00316A64">
        <w:t>/</w:t>
      </w:r>
      <w:r w:rsidR="00E101B6">
        <w:t>8412-2</w:t>
      </w:r>
      <w:r w:rsidR="00977F51" w:rsidRPr="00316A64">
        <w:t xml:space="preserve"> od </w:t>
      </w:r>
      <w:r w:rsidR="00E101B6">
        <w:t>1. ožujka 2019</w:t>
      </w:r>
      <w:r w:rsidR="00EE153E">
        <w:t>.</w:t>
      </w:r>
      <w:r w:rsidR="00355D02" w:rsidRPr="00316A64">
        <w:rPr>
          <w:lang w:val="pt-BR"/>
        </w:rPr>
        <w:t xml:space="preserve"> </w:t>
      </w:r>
      <w:r w:rsidR="000843CA" w:rsidRPr="00316A64">
        <w:t>upisano pripajanje dužnika u sudski registar u kojemu je upisano društvo preuzimatelj</w:t>
      </w:r>
      <w:r w:rsidR="00484540" w:rsidRPr="00316A64">
        <w:t xml:space="preserve"> </w:t>
      </w:r>
      <w:r w:rsidR="00E101B6">
        <w:rPr>
          <w:lang w:val="pt-BR"/>
        </w:rPr>
        <w:t>ASPRA</w:t>
      </w:r>
      <w:r w:rsidR="00EE153E" w:rsidRPr="00E36A4A">
        <w:rPr>
          <w:lang w:val="pt-BR"/>
        </w:rPr>
        <w:t xml:space="preserve"> d.o.o.</w:t>
      </w:r>
      <w:r w:rsidR="00EE153E">
        <w:rPr>
          <w:lang w:val="pt-BR"/>
        </w:rPr>
        <w:t>,</w:t>
      </w:r>
      <w:r w:rsidR="00EE153E" w:rsidRPr="00E36A4A">
        <w:rPr>
          <w:lang w:val="pt-BR"/>
        </w:rPr>
        <w:t xml:space="preserve"> </w:t>
      </w:r>
      <w:r w:rsidR="00EE153E">
        <w:rPr>
          <w:lang w:val="pt-BR"/>
        </w:rPr>
        <w:t>OIB</w:t>
      </w:r>
      <w:r w:rsidR="00EE153E" w:rsidRPr="00E36A4A">
        <w:rPr>
          <w:lang w:val="pt-BR"/>
        </w:rPr>
        <w:t xml:space="preserve"> </w:t>
      </w:r>
      <w:r w:rsidR="00316125">
        <w:rPr>
          <w:lang w:val="pt-BR"/>
        </w:rPr>
        <w:t xml:space="preserve">18624129334, Glina, </w:t>
      </w:r>
      <w:r w:rsidR="00316125">
        <w:rPr>
          <w:lang w:val="pl-PL"/>
        </w:rPr>
        <w:t>Žrtava domovinskog rata 23</w:t>
      </w:r>
      <w:r w:rsidR="00EE153E" w:rsidRPr="00E36A4A">
        <w:rPr>
          <w:lang w:val="pt-BR"/>
        </w:rPr>
        <w:t xml:space="preserve">, </w:t>
      </w:r>
      <w:r w:rsidR="00833EC3" w:rsidRPr="00316A64">
        <w:t xml:space="preserve">te da je rješenjem ovog suda </w:t>
      </w:r>
      <w:r w:rsidR="00316125">
        <w:t xml:space="preserve">poslovni broj </w:t>
      </w:r>
      <w:proofErr w:type="spellStart"/>
      <w:r w:rsidR="00316125">
        <w:t>Tt</w:t>
      </w:r>
      <w:proofErr w:type="spellEnd"/>
      <w:r w:rsidR="00316125">
        <w:t>-19</w:t>
      </w:r>
      <w:r w:rsidR="00C838DE">
        <w:t>/</w:t>
      </w:r>
      <w:r w:rsidR="00316125">
        <w:t>11398-1</w:t>
      </w:r>
      <w:r w:rsidR="00C838DE" w:rsidRPr="00316A64">
        <w:t xml:space="preserve"> od </w:t>
      </w:r>
      <w:r w:rsidR="00316125">
        <w:t>3</w:t>
      </w:r>
      <w:r w:rsidR="00C838DE">
        <w:t>. travnja 201</w:t>
      </w:r>
      <w:r w:rsidR="00316125">
        <w:t>9</w:t>
      </w:r>
      <w:r w:rsidR="00C838DE">
        <w:t>.</w:t>
      </w:r>
      <w:r w:rsidR="00C838DE" w:rsidRPr="00316A64">
        <w:rPr>
          <w:lang w:val="pt-BR"/>
        </w:rPr>
        <w:t xml:space="preserve"> </w:t>
      </w:r>
      <w:r w:rsidR="001F1133" w:rsidRPr="00316A64">
        <w:t>dužnik brisan iz sudskog registra.</w:t>
      </w:r>
    </w:p>
    <w:p w:rsidRDefault="001F1133" w:rsidP="00AA16BD" w:rsidR="001F1133">
      <w:pPr>
        <w:pStyle w:val="Tijeloteksta"/>
      </w:pPr>
    </w:p>
    <w:p w:rsidRDefault="00A45BF8" w:rsidP="00AA16BD" w:rsidR="007226CC" w:rsidRP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  <w:r w:rsidR="005C7161">
        <w:rPr>
          <w:lang w:val="pt-BR"/>
        </w:rPr>
        <w:t xml:space="preserve">Dakle, </w:t>
      </w:r>
      <w:r w:rsidR="00B3660F" w:rsidRPr="00C87172">
        <w:rPr>
          <w:lang w:val="pt-BR"/>
        </w:rPr>
        <w:t xml:space="preserve">do pripajanja </w:t>
      </w:r>
      <w:r w:rsidR="005C7161">
        <w:rPr>
          <w:lang w:val="pt-BR"/>
        </w:rPr>
        <w:t xml:space="preserve">dužnika društvu preuzimatelju je </w:t>
      </w:r>
      <w:r w:rsidR="00B3660F" w:rsidRPr="00C87172">
        <w:rPr>
          <w:lang w:val="pt-BR"/>
        </w:rPr>
        <w:t xml:space="preserve">došlo nakon </w:t>
      </w:r>
      <w:r w:rsidR="00655990" w:rsidRPr="00C87172">
        <w:rPr>
          <w:lang w:val="pt-BR"/>
        </w:rPr>
        <w:t xml:space="preserve">podnošenja </w:t>
      </w:r>
      <w:r w:rsidR="003C6600">
        <w:rPr>
          <w:lang w:val="pt-BR"/>
        </w:rPr>
        <w:t>prijedloga</w:t>
      </w:r>
      <w:r w:rsidR="00655990" w:rsidRPr="00C87172">
        <w:rPr>
          <w:lang w:val="pt-BR"/>
        </w:rPr>
        <w:t xml:space="preserve">, </w:t>
      </w:r>
      <w:r w:rsidR="007226CC" w:rsidRPr="00C87172">
        <w:rPr>
          <w:lang w:val="pt-BR"/>
        </w:rPr>
        <w:t xml:space="preserve">a prije donošenja odluke o </w:t>
      </w:r>
      <w:r w:rsidR="003C6600">
        <w:t>prijedlogu</w:t>
      </w:r>
      <w:r w:rsidR="000F0E45">
        <w:t>.</w:t>
      </w:r>
    </w:p>
    <w:p w:rsidRDefault="00C87172" w:rsidP="00AA16BD" w:rsidR="00C87172">
      <w:pPr>
        <w:pStyle w:val="Tijeloteksta"/>
        <w:ind w:firstLine="708"/>
      </w:pPr>
    </w:p>
    <w:p w:rsidRDefault="0035718C" w:rsidP="00AA16BD" w:rsidR="007226CC" w:rsidRP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="005C7161">
        <w:t>sukladno odredbi</w:t>
      </w:r>
      <w:r w:rsidRPr="00C87172">
        <w:t xml:space="preserve"> čl. </w:t>
      </w:r>
      <w:r w:rsidR="00A03616" w:rsidRPr="00C87172">
        <w:t>541</w:t>
      </w:r>
      <w:r w:rsidRPr="00C87172">
        <w:t>. st.</w:t>
      </w:r>
      <w:r w:rsidR="00814793">
        <w:t xml:space="preserve"> </w:t>
      </w:r>
      <w:r w:rsidR="00A03616" w:rsidRPr="00C87172">
        <w:t>3</w:t>
      </w:r>
      <w:r w:rsidRPr="00C87172">
        <w:t xml:space="preserve">. Zakona o trgovačkim društvima ("Narodne novine" broj 111/93, 34/99, 121/99, 52/00, 118/03, 107/07, </w:t>
      </w:r>
      <w:r w:rsidRPr="00C87172">
        <w:rPr>
          <w:color w:val="000000"/>
        </w:rPr>
        <w:t>146/08, 137/09, 152/11, 111/12, 68/13 i 110/15</w:t>
      </w:r>
      <w:r w:rsidR="00E22DD5">
        <w:rPr>
          <w:color w:val="000000"/>
        </w:rPr>
        <w:t xml:space="preserve">; dalje: </w:t>
      </w:r>
      <w:proofErr w:type="spellStart"/>
      <w:r w:rsidR="00E22DD5">
        <w:rPr>
          <w:color w:val="000000"/>
        </w:rPr>
        <w:t>ZTD</w:t>
      </w:r>
      <w:proofErr w:type="spellEnd"/>
      <w:r w:rsidRPr="00C87172">
        <w:t>).</w:t>
      </w:r>
      <w:r w:rsidR="00814793">
        <w:t xml:space="preserve"> </w:t>
      </w:r>
      <w:r w:rsidR="00814793" w:rsidRPr="00814793">
        <w:t xml:space="preserve">Nije potrebno da se </w:t>
      </w:r>
      <w:r w:rsidR="00814793">
        <w:t>pripojeno društvo (ovdje dužnik)</w:t>
      </w:r>
      <w:r w:rsidR="00814793" w:rsidRPr="00814793">
        <w:t xml:space="preserve"> posebno briše iz sudskog registra</w:t>
      </w:r>
      <w:r w:rsidR="00814793">
        <w:t xml:space="preserve"> (čl. 541. st. 3. </w:t>
      </w:r>
      <w:proofErr w:type="spellStart"/>
      <w:r w:rsidR="00814793">
        <w:t>ZTD</w:t>
      </w:r>
      <w:proofErr w:type="spellEnd"/>
      <w:r w:rsidR="00C838DE">
        <w:t>-a</w:t>
      </w:r>
      <w:r w:rsidR="00814793">
        <w:t>)</w:t>
      </w:r>
      <w:r w:rsidR="00E22DD5">
        <w:t>.</w:t>
      </w:r>
    </w:p>
    <w:p w:rsidRDefault="007226CC" w:rsidP="00AA16BD" w:rsid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</w:p>
    <w:p w:rsidRDefault="005C7161" w:rsidP="00AA16BD" w:rsidR="003548E0" w:rsidRPr="00EB08EA">
      <w:pPr>
        <w:pStyle w:val="Tijeloteksta"/>
        <w:ind w:firstLine="708"/>
      </w:pPr>
      <w:r>
        <w:lastRenderedPageBreak/>
        <w:t>Sukladno</w:t>
      </w:r>
      <w:r w:rsidR="003548E0" w:rsidRPr="00EB08EA">
        <w:t xml:space="preserve"> odredbi čl. </w:t>
      </w:r>
      <w:smartTag w:element="metricconverter" w:uri="urn:schemas-microsoft-com:office:smarttags">
        <w:smartTagPr>
          <w:attr w:val="3. st" w:name="ProductID"/>
        </w:smartTagPr>
        <w:r w:rsidR="003548E0" w:rsidRPr="00EB08EA">
          <w:t>3. st</w:t>
        </w:r>
      </w:smartTag>
      <w:r w:rsidR="003548E0" w:rsidRPr="00EB08EA">
        <w:t xml:space="preserve">. 1. </w:t>
      </w:r>
      <w:r>
        <w:t xml:space="preserve">SZ-a </w:t>
      </w:r>
      <w:r w:rsidR="003548E0" w:rsidRPr="00EB08EA">
        <w:t>stečajni postupak se može provesti nad pravnom osobom i nad imovinom dužnika pojedinca, ako zakonom nije drukčije određeno.</w:t>
      </w:r>
    </w:p>
    <w:p w:rsidRDefault="00323B13" w:rsidP="00AA16BD" w:rsidR="00323B13">
      <w:pPr>
        <w:pStyle w:val="Tijeloteksta"/>
        <w:rPr>
          <w:lang w:val="pt-BR"/>
        </w:rPr>
      </w:pPr>
    </w:p>
    <w:p w:rsidRDefault="003548E0" w:rsidP="00AA16BD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U konkretnom slučaju dužnik je postojao kao pravna osoba u trenutku podnošenja </w:t>
      </w:r>
      <w:r w:rsidR="00187AAE">
        <w:rPr>
          <w:lang w:val="pt-BR"/>
        </w:rPr>
        <w:t>prijedloga</w:t>
      </w:r>
      <w:r w:rsidRPr="00C87172">
        <w:rPr>
          <w:lang w:val="pt-BR"/>
        </w:rPr>
        <w:t xml:space="preserve">, ali je prestao postojati prije donošenja odluke o </w:t>
      </w:r>
      <w:r w:rsidR="00187AAE">
        <w:rPr>
          <w:lang w:val="pt-BR"/>
        </w:rPr>
        <w:t>prijedlogu</w:t>
      </w:r>
      <w:r w:rsidRPr="00C87172">
        <w:rPr>
          <w:lang w:val="pt-BR"/>
        </w:rPr>
        <w:t xml:space="preserve">. Budući da dužnik više ne postoji kao pravna osoba to proizlazi kako više nema dužnika prema kojem bi bio usmjeren </w:t>
      </w:r>
      <w:r w:rsidR="00E67D4D">
        <w:rPr>
          <w:lang w:val="pt-BR"/>
        </w:rPr>
        <w:t>prijedlog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="00187AAE">
        <w:rPr>
          <w:lang w:val="pt-BR"/>
        </w:rPr>
        <w:t>prijedlogu</w:t>
      </w:r>
      <w:r w:rsidR="007226CC" w:rsidRPr="00C87172">
        <w:rPr>
          <w:lang w:val="pt-BR"/>
        </w:rPr>
        <w:t xml:space="preserve"> protiv jednog dužnika pravne osobe ne može nastaviti po istom </w:t>
      </w:r>
      <w:r w:rsidR="00187AAE">
        <w:rPr>
          <w:lang w:val="pt-BR"/>
        </w:rPr>
        <w:t xml:space="preserve">prijedlogu </w:t>
      </w:r>
      <w:r w:rsidR="007226CC" w:rsidRPr="00C87172">
        <w:rPr>
          <w:lang w:val="pt-BR"/>
        </w:rPr>
        <w:t xml:space="preserve">ni protiv pravnog sljednika te pravne osobe (tako i </w:t>
      </w:r>
      <w:r w:rsidR="001F1133">
        <w:rPr>
          <w:lang w:val="pt-BR"/>
        </w:rPr>
        <w:t xml:space="preserve">Visoki trgovački sud Republike Hrvatske, </w:t>
      </w:r>
      <w:r w:rsidR="007226CC" w:rsidRPr="00C87172">
        <w:rPr>
          <w:lang w:val="pt-BR"/>
        </w:rPr>
        <w:t>Pž-</w:t>
      </w:r>
      <w:r w:rsidR="00AC0CC7">
        <w:rPr>
          <w:lang w:val="pt-BR"/>
        </w:rPr>
        <w:t>6892/2017 od 14. studenoga 2017.</w:t>
      </w:r>
      <w:r w:rsidR="007226CC" w:rsidRPr="00C87172">
        <w:rPr>
          <w:lang w:val="pt-BR"/>
        </w:rPr>
        <w:t>).</w:t>
      </w:r>
    </w:p>
    <w:p w:rsidRDefault="00C87172" w:rsidP="007226CC" w:rsidR="00C87172">
      <w:pPr>
        <w:pStyle w:val="Tijeloteksta"/>
        <w:rPr>
          <w:lang w:val="pt-BR"/>
        </w:rPr>
      </w:pPr>
    </w:p>
    <w:p w:rsidRDefault="00D81882" w:rsidP="00C87172" w:rsidR="007226CC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 xml:space="preserve">u </w:t>
      </w:r>
      <w:r w:rsidR="00690CC5">
        <w:rPr>
          <w:lang w:val="pt-BR"/>
        </w:rPr>
        <w:t>točki I. izreke</w:t>
      </w:r>
      <w:r w:rsidR="003548E0" w:rsidRPr="00C87172">
        <w:rPr>
          <w:lang w:val="pt-BR"/>
        </w:rPr>
        <w:t xml:space="preserve"> ovog rješenja</w:t>
      </w:r>
      <w:r w:rsidR="007226CC" w:rsidRPr="00C87172">
        <w:rPr>
          <w:lang w:val="pt-BR"/>
        </w:rPr>
        <w:t>.</w:t>
      </w:r>
    </w:p>
    <w:p w:rsidRDefault="00690CC5" w:rsidP="00C87172" w:rsidR="00690CC5">
      <w:pPr>
        <w:pStyle w:val="Tijeloteksta"/>
        <w:ind w:firstLine="708"/>
        <w:rPr>
          <w:lang w:val="pt-BR"/>
        </w:rPr>
      </w:pPr>
    </w:p>
    <w:p w:rsidRDefault="00582A48" w:rsidP="00C87172" w:rsidR="00690CC5" w:rsidRPr="006F3A63">
      <w:pPr>
        <w:pStyle w:val="Tijeloteksta"/>
        <w:ind w:firstLine="708"/>
        <w:rPr>
          <w:lang w:val="pt-BR"/>
        </w:rPr>
      </w:pPr>
      <w:r w:rsidRPr="006F3A63">
        <w:rPr>
          <w:lang w:val="pt-BR"/>
        </w:rPr>
        <w:t>Budući da je u</w:t>
      </w:r>
      <w:r w:rsidR="00690CC5" w:rsidRPr="006F3A63">
        <w:rPr>
          <w:lang w:val="pt-BR"/>
        </w:rPr>
        <w:t xml:space="preserve"> prijedlog</w:t>
      </w:r>
      <w:r w:rsidRPr="006F3A63">
        <w:rPr>
          <w:lang w:val="pt-BR"/>
        </w:rPr>
        <w:t>u</w:t>
      </w:r>
      <w:r w:rsidR="00690CC5" w:rsidRPr="006F3A63">
        <w:rPr>
          <w:lang w:val="pt-BR"/>
        </w:rPr>
        <w:t xml:space="preserve"> Financijska agencija </w:t>
      </w:r>
      <w:r w:rsidRPr="006F3A63">
        <w:rPr>
          <w:lang w:val="pt-BR"/>
        </w:rPr>
        <w:t>navela</w:t>
      </w:r>
      <w:r w:rsidR="009A7FB9" w:rsidRPr="006F3A63">
        <w:rPr>
          <w:lang w:val="pt-BR"/>
        </w:rPr>
        <w:t xml:space="preserve"> da su </w:t>
      </w:r>
      <w:r w:rsidR="00AD434F">
        <w:rPr>
          <w:lang w:val="pt-BR"/>
        </w:rPr>
        <w:t>19. veljače 2019</w:t>
      </w:r>
      <w:r w:rsidR="009A7FB9" w:rsidRPr="006F3A63">
        <w:rPr>
          <w:lang w:val="pt-BR"/>
        </w:rPr>
        <w:t>. zapljenjena novčana sredstava u iznosu od 5.000,00 kn na ime predujma</w:t>
      </w:r>
      <w:r w:rsidRPr="006F3A63">
        <w:rPr>
          <w:lang w:val="pt-BR"/>
        </w:rPr>
        <w:t xml:space="preserve"> za namirenje troškova stečajnog postupka</w:t>
      </w:r>
      <w:r w:rsidR="00DC7583" w:rsidRPr="006F3A63">
        <w:rPr>
          <w:lang w:val="pt-BR"/>
        </w:rPr>
        <w:t xml:space="preserve"> u smislu odredbe čl. 112. st. 1. SZ-a</w:t>
      </w:r>
      <w:r w:rsidRPr="006F3A63">
        <w:rPr>
          <w:lang w:val="pt-BR"/>
        </w:rPr>
        <w:t xml:space="preserve">, </w:t>
      </w:r>
      <w:r w:rsidR="00A975A3" w:rsidRPr="006F3A63">
        <w:rPr>
          <w:lang w:val="pt-BR"/>
        </w:rPr>
        <w:t>sud je naložio Financijskoj agenciji osloboditi navedena sredstva</w:t>
      </w:r>
      <w:r w:rsidR="00DC7583" w:rsidRPr="006F3A63">
        <w:rPr>
          <w:lang w:val="pt-BR"/>
        </w:rPr>
        <w:t xml:space="preserve"> sukladno odredbi čl. 112. st. 7. SZ-a</w:t>
      </w:r>
      <w:r w:rsidR="00AD434F">
        <w:rPr>
          <w:lang w:val="pt-BR"/>
        </w:rPr>
        <w:t xml:space="preserve"> (tako</w:t>
      </w:r>
      <w:r w:rsidR="00AD434F" w:rsidRPr="00AD434F">
        <w:rPr>
          <w:lang w:val="pt-BR"/>
        </w:rPr>
        <w:t xml:space="preserve"> </w:t>
      </w:r>
      <w:r w:rsidR="00AD434F" w:rsidRPr="00C87172">
        <w:rPr>
          <w:lang w:val="pt-BR"/>
        </w:rPr>
        <w:t xml:space="preserve">i </w:t>
      </w:r>
      <w:r w:rsidR="00AD434F">
        <w:rPr>
          <w:lang w:val="pt-BR"/>
        </w:rPr>
        <w:t xml:space="preserve">Visoki trgovački sud Republike Hrvatske, </w:t>
      </w:r>
      <w:r w:rsidR="00AD434F" w:rsidRPr="00C87172">
        <w:rPr>
          <w:lang w:val="pt-BR"/>
        </w:rPr>
        <w:t>Pž-</w:t>
      </w:r>
      <w:r w:rsidR="00AD434F">
        <w:rPr>
          <w:lang w:val="pt-BR"/>
        </w:rPr>
        <w:t>1481/2019 od 6. ožujka 2019.</w:t>
      </w:r>
      <w:r w:rsidR="00AD434F" w:rsidRPr="00C87172">
        <w:rPr>
          <w:lang w:val="pt-BR"/>
        </w:rPr>
        <w:t>)</w:t>
      </w:r>
      <w:r w:rsidR="00A975A3" w:rsidRPr="006F3A63">
        <w:rPr>
          <w:lang w:val="pt-BR"/>
        </w:rPr>
        <w:t>.</w:t>
      </w:r>
    </w:p>
    <w:p w:rsidRDefault="007226CC" w:rsidP="007226CC" w:rsidR="007226CC" w:rsidRPr="00C87172">
      <w:pPr>
        <w:pStyle w:val="Tijeloteksta"/>
        <w:jc w:val="center"/>
      </w:pPr>
    </w:p>
    <w:p w:rsidRDefault="00F15484" w:rsidP="003308B9" w:rsidR="003308B9">
      <w:pPr>
        <w:pStyle w:val="Tijeloteksta"/>
        <w:jc w:val="center"/>
      </w:pPr>
      <w:r>
        <w:t>Zagreb,</w:t>
      </w:r>
      <w:r w:rsidR="007226CC" w:rsidRPr="00C87172">
        <w:t xml:space="preserve"> </w:t>
      </w:r>
      <w:r w:rsidR="00BF210F">
        <w:rPr>
          <w:lang w:val="pt-BR"/>
        </w:rPr>
        <w:t>4. travnja</w:t>
      </w:r>
      <w:r w:rsidR="003308B9" w:rsidRPr="00FE2BDA">
        <w:rPr>
          <w:lang w:val="pt-BR"/>
        </w:rPr>
        <w:t xml:space="preserve"> 201</w:t>
      </w:r>
      <w:r>
        <w:rPr>
          <w:lang w:val="pt-BR"/>
        </w:rPr>
        <w:t>9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F15484" w:rsidP="00F15484" w:rsidR="00F15484">
      <w:pPr>
        <w:ind w:firstLine="708" w:left="4956"/>
        <w:jc w:val="both"/>
      </w:pPr>
      <w:r>
        <w:t>Sudac</w:t>
      </w:r>
    </w:p>
    <w:p w:rsidRDefault="00F15484" w:rsidP="00F15484" w:rsidR="00F1548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E17B94">
        <w:tab/>
      </w:r>
      <w:r w:rsidR="00E17B94">
        <w:tab/>
      </w:r>
      <w:r w:rsidR="00E17B94">
        <w:tab/>
      </w:r>
      <w:r w:rsidR="00E17B94">
        <w:tab/>
        <w:t>Marija Bakula Vugrinec</w:t>
      </w:r>
    </w:p>
    <w:p w:rsidRDefault="007226CC" w:rsidP="007226CC" w:rsidR="007226CC" w:rsidRPr="00C87172">
      <w:pPr>
        <w:pStyle w:val="Tijeloteksta"/>
      </w:pPr>
    </w:p>
    <w:p w:rsidRDefault="00962B2D" w:rsidP="007226CC" w:rsidR="00962B2D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15484" w:rsidP="00962B2D" w:rsidR="00962B2D" w:rsidRPr="00962B2D">
      <w:pPr>
        <w:jc w:val="both"/>
        <w:rPr>
          <w:lang w:val="da-DK"/>
        </w:rPr>
      </w:pPr>
      <w:r>
        <w:rPr>
          <w:lang w:val="da-DK"/>
        </w:rPr>
        <w:t>U</w:t>
      </w:r>
      <w:r w:rsidRPr="00962B2D">
        <w:rPr>
          <w:lang w:val="da-DK"/>
        </w:rPr>
        <w:t>puta o pravnom lijeku</w:t>
      </w:r>
      <w:r w:rsidR="00962B2D" w:rsidRPr="00962B2D">
        <w:rPr>
          <w:lang w:val="da-DK"/>
        </w:rPr>
        <w:t>:</w:t>
      </w:r>
    </w:p>
    <w:p w:rsidRDefault="00B55DAF" w:rsidP="00962B2D" w:rsidR="00962B2D" w:rsidRPr="00962B2D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962B2D" w:rsidRPr="00962B2D">
        <w:rPr>
          <w:lang w:val="pl-PL"/>
        </w:rPr>
        <w:t xml:space="preserve"> nezadovoljna stranka može </w:t>
      </w:r>
      <w:r>
        <w:rPr>
          <w:lang w:val="pl-PL"/>
        </w:rPr>
        <w:t>izjaviti</w:t>
      </w:r>
      <w:r w:rsidR="00962B2D" w:rsidRPr="00962B2D">
        <w:rPr>
          <w:lang w:val="pl-PL"/>
        </w:rPr>
        <w:t xml:space="preserve"> žalbu Visokom trgovačkom sudu Republike Hrvatske u roku od 8 dana </w:t>
      </w:r>
      <w:r w:rsidR="003308B9">
        <w:rPr>
          <w:lang w:val="pl-PL"/>
        </w:rPr>
        <w:t xml:space="preserve">od dostave </w:t>
      </w:r>
      <w:r w:rsidR="00962B2D" w:rsidRPr="00962B2D">
        <w:rPr>
          <w:lang w:val="pl-PL"/>
        </w:rPr>
        <w:t xml:space="preserve">rješenja, a </w:t>
      </w:r>
      <w:r w:rsidR="001A6D56">
        <w:rPr>
          <w:lang w:val="pl-PL"/>
        </w:rPr>
        <w:t>izjavljuje se putem ovog suda u dva (2)</w:t>
      </w:r>
      <w:r w:rsidR="00962B2D" w:rsidRPr="00962B2D">
        <w:rPr>
          <w:lang w:val="pl-PL"/>
        </w:rPr>
        <w:t xml:space="preserve"> primjerka.</w:t>
      </w:r>
      <w:r w:rsidR="003308B9">
        <w:rPr>
          <w:lang w:val="pl-PL"/>
        </w:rPr>
        <w:t xml:space="preserve"> Dostava se smatra obavljenom istekom osmoga dana od dana objave ovog rješenja na mrežnoj stranici e-oglasna ploča Trgovačkog suda u Zagrebu (čl. 12. st. 1. SZ</w:t>
      </w:r>
      <w:r>
        <w:rPr>
          <w:lang w:val="pl-PL"/>
        </w:rPr>
        <w:t>-a</w:t>
      </w:r>
      <w:r w:rsidR="003308B9">
        <w:rPr>
          <w:lang w:val="pl-PL"/>
        </w:rPr>
        <w:t>).</w:t>
      </w:r>
    </w:p>
    <w:p w:rsidRDefault="007226CC" w:rsidP="007226CC" w:rsidR="007226CC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r w:rsidRPr="00C87172">
        <w:t>DNA:</w:t>
      </w:r>
    </w:p>
    <w:p w:rsidRDefault="00690CC5" w:rsidP="00D533EB" w:rsidR="00690CC5">
      <w:pPr>
        <w:pStyle w:val="Odlomakpopisa"/>
        <w:numPr>
          <w:ilvl w:val="0"/>
          <w:numId w:val="1"/>
        </w:numPr>
        <w:jc w:val="both"/>
      </w:pPr>
      <w:r>
        <w:t>predlagatelju</w:t>
      </w:r>
    </w:p>
    <w:p w:rsidRDefault="00C87172" w:rsidP="00D533EB" w:rsidR="007226CC" w:rsidRPr="00C87172">
      <w:pPr>
        <w:pStyle w:val="Odlomakpopisa"/>
        <w:numPr>
          <w:ilvl w:val="0"/>
          <w:numId w:val="1"/>
        </w:numPr>
        <w:jc w:val="both"/>
      </w:pPr>
      <w:r w:rsidRPr="00C87172">
        <w:t>e-oglasna ploča</w:t>
      </w:r>
    </w:p>
    <w:p w:rsidRDefault="0013694F" w:rsidR="0013694F" w:rsidRPr="00C87172"/>
    <w:sectPr w:rsidSect="00323B13" w:rsidR="0013694F" w:rsidRPr="00C87172">
      <w:headerReference w:type="default" r:id="rId9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center"/>
    </w:pPr>
    <w:r>
      <w:t>2</w:t>
    </w:r>
  </w:p>
  <w:p w:rsidRDefault="00516177" w:rsidP="00323B13" w:rsidR="00516177">
    <w:pPr>
      <w:pStyle w:val="Zaglavlje"/>
      <w:jc w:val="center"/>
    </w:pPr>
  </w:p>
  <w:p w:rsidRDefault="00516177" w:rsidP="00516177" w:rsidR="00516177" w:rsidRPr="00C87172">
    <w:pPr>
      <w:jc w:val="right"/>
      <w:rPr>
        <w:lang w:val="pl-PL"/>
      </w:rPr>
    </w:pPr>
    <w:r>
      <w:t xml:space="preserve">87. St-453/2019  </w:t>
    </w:r>
  </w:p>
  <w:p w:rsidRDefault="00516177" w:rsidP="00516177" w:rsidR="0051617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226CC"/>
    <w:rsid w:val="0002377E"/>
    <w:rsid w:val="000300F2"/>
    <w:rsid w:val="000368AB"/>
    <w:rsid w:val="000843CA"/>
    <w:rsid w:val="000F0E45"/>
    <w:rsid w:val="00124273"/>
    <w:rsid w:val="0013694F"/>
    <w:rsid w:val="0014204C"/>
    <w:rsid w:val="00167F05"/>
    <w:rsid w:val="00172589"/>
    <w:rsid w:val="00187AAE"/>
    <w:rsid w:val="001A6D56"/>
    <w:rsid w:val="001F1133"/>
    <w:rsid w:val="0026462F"/>
    <w:rsid w:val="00272112"/>
    <w:rsid w:val="002C673A"/>
    <w:rsid w:val="00316125"/>
    <w:rsid w:val="00316A64"/>
    <w:rsid w:val="00323B13"/>
    <w:rsid w:val="003308B9"/>
    <w:rsid w:val="00337A51"/>
    <w:rsid w:val="003418F5"/>
    <w:rsid w:val="0034278B"/>
    <w:rsid w:val="00350F66"/>
    <w:rsid w:val="003548E0"/>
    <w:rsid w:val="00355D02"/>
    <w:rsid w:val="0035718C"/>
    <w:rsid w:val="003664C5"/>
    <w:rsid w:val="003A4777"/>
    <w:rsid w:val="003C6600"/>
    <w:rsid w:val="00440027"/>
    <w:rsid w:val="00451430"/>
    <w:rsid w:val="00484540"/>
    <w:rsid w:val="004A6DCE"/>
    <w:rsid w:val="00516177"/>
    <w:rsid w:val="0052156F"/>
    <w:rsid w:val="00554727"/>
    <w:rsid w:val="00560F13"/>
    <w:rsid w:val="00582A48"/>
    <w:rsid w:val="005C7161"/>
    <w:rsid w:val="005D3674"/>
    <w:rsid w:val="00655990"/>
    <w:rsid w:val="00690CC5"/>
    <w:rsid w:val="006A7F9F"/>
    <w:rsid w:val="006F3A63"/>
    <w:rsid w:val="0071363B"/>
    <w:rsid w:val="007226CC"/>
    <w:rsid w:val="00762003"/>
    <w:rsid w:val="007642C3"/>
    <w:rsid w:val="00786E95"/>
    <w:rsid w:val="007B4D87"/>
    <w:rsid w:val="00814793"/>
    <w:rsid w:val="00833EC3"/>
    <w:rsid w:val="008712A8"/>
    <w:rsid w:val="008B0AE9"/>
    <w:rsid w:val="008D12DC"/>
    <w:rsid w:val="008E51BB"/>
    <w:rsid w:val="008F1B11"/>
    <w:rsid w:val="008F2960"/>
    <w:rsid w:val="009201C6"/>
    <w:rsid w:val="00923A0F"/>
    <w:rsid w:val="0094532C"/>
    <w:rsid w:val="00962B2D"/>
    <w:rsid w:val="00962B91"/>
    <w:rsid w:val="00972A49"/>
    <w:rsid w:val="00977F51"/>
    <w:rsid w:val="009A7FB9"/>
    <w:rsid w:val="009D5DA3"/>
    <w:rsid w:val="00A03616"/>
    <w:rsid w:val="00A21DD4"/>
    <w:rsid w:val="00A4216A"/>
    <w:rsid w:val="00A45BF8"/>
    <w:rsid w:val="00A956F6"/>
    <w:rsid w:val="00A975A3"/>
    <w:rsid w:val="00AA16BD"/>
    <w:rsid w:val="00AB7BF1"/>
    <w:rsid w:val="00AC0CC7"/>
    <w:rsid w:val="00AD434F"/>
    <w:rsid w:val="00AE20C7"/>
    <w:rsid w:val="00AF282E"/>
    <w:rsid w:val="00B03AAE"/>
    <w:rsid w:val="00B14B39"/>
    <w:rsid w:val="00B3660F"/>
    <w:rsid w:val="00B42FB9"/>
    <w:rsid w:val="00B55DAF"/>
    <w:rsid w:val="00B6160B"/>
    <w:rsid w:val="00B62B29"/>
    <w:rsid w:val="00BB31BA"/>
    <w:rsid w:val="00BB62E8"/>
    <w:rsid w:val="00BE2B65"/>
    <w:rsid w:val="00BF210F"/>
    <w:rsid w:val="00BF4BAD"/>
    <w:rsid w:val="00C12B41"/>
    <w:rsid w:val="00C31B0D"/>
    <w:rsid w:val="00C37CA5"/>
    <w:rsid w:val="00C5435D"/>
    <w:rsid w:val="00C72405"/>
    <w:rsid w:val="00C75F91"/>
    <w:rsid w:val="00C80956"/>
    <w:rsid w:val="00C838DE"/>
    <w:rsid w:val="00C87172"/>
    <w:rsid w:val="00D165B2"/>
    <w:rsid w:val="00D533EB"/>
    <w:rsid w:val="00D81882"/>
    <w:rsid w:val="00D875CD"/>
    <w:rsid w:val="00DA3EDA"/>
    <w:rsid w:val="00DC7583"/>
    <w:rsid w:val="00E008BE"/>
    <w:rsid w:val="00E013FB"/>
    <w:rsid w:val="00E101B6"/>
    <w:rsid w:val="00E17B94"/>
    <w:rsid w:val="00E22DD5"/>
    <w:rsid w:val="00E64AD7"/>
    <w:rsid w:val="00E67D4D"/>
    <w:rsid w:val="00E87B9D"/>
    <w:rsid w:val="00EA0609"/>
    <w:rsid w:val="00EB08EA"/>
    <w:rsid w:val="00EC5CB7"/>
    <w:rsid w:val="00ED185C"/>
    <w:rsid w:val="00EE153E"/>
    <w:rsid w:val="00F15484"/>
    <w:rsid w:val="00F4084D"/>
    <w:rsid w:val="00F5249E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A555C84E-6E54-4A69-9F77-588CC124F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B55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85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85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85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85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St-453/2019</izvorni_sadrzaj>
    <derivirana_varijabla naziv="DomainObject.Predmet.OznakaBroj_1">St-453/2019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GRAFOTON d.o.o.</izvorni_sadrzaj>
    <derivirana_varijabla naziv="DomainObject.Predmet.ProtustrankaFormated_1">  GRAFOTON d.o.o.</derivirana_varijabla>
  </DomainObject.Predmet.ProtustrankaFormated>
  <DomainObject.Predmet.ProtustrankaFormatedOIB>
    <izvorni_sadrzaj>  GRAFOTON d.o.o., OIB 38885257922</izvorni_sadrzaj>
    <derivirana_varijabla naziv="DomainObject.Predmet.ProtustrankaFormatedOIB_1">  GRAFOTON d.o.o., OIB 38885257922</derivirana_varijabla>
  </DomainObject.Predmet.ProtustrankaFormatedOIB>
  <DomainObject.Predmet.ProtustrankaFormatedWithAdress>
    <izvorni_sadrzaj> GRAFOTON d.o.o., Žrtava domovinskog rata 23, 44400 Glina</izvorni_sadrzaj>
    <derivirana_varijabla naziv="DomainObject.Predmet.ProtustrankaFormatedWithAdress_1"> GRAFOTON d.o.o., Žrtava domovinskog rata 23, 44400 Glina</derivirana_varijabla>
  </DomainObject.Predmet.ProtustrankaFormatedWithAdress>
  <DomainObject.Predmet.ProtustrankaFormatedWithAdressOIB>
    <izvorni_sadrzaj> GRAFOTON d.o.o., OIB 38885257922, Žrtava domovinskog rata 23, 44400 Glina</izvorni_sadrzaj>
    <derivirana_varijabla naziv="DomainObject.Predmet.ProtustrankaFormatedWithAdressOIB_1"> GRAFOTON d.o.o., OIB 38885257922, Žrtava domovinskog rata 23, 44400 Glina</derivirana_varijabla>
  </DomainObject.Predmet.ProtustrankaFormatedWithAdressOIB>
  <DomainObject.Predmet.ProtustrankaWithAdress>
    <izvorni_sadrzaj>GRAFOTON d.o.o. Žrtava domovinskog rata 23, 44400 Glina</izvorni_sadrzaj>
    <derivirana_varijabla naziv="DomainObject.Predmet.ProtustrankaWithAdress_1">GRAFOTON d.o.o. Žrtava domovinskog rata 23, 44400 Glina</derivirana_varijabla>
  </DomainObject.Predmet.ProtustrankaWithAdress>
  <DomainObject.Predmet.ProtustrankaWithAdressOIB>
    <izvorni_sadrzaj>GRAFOTON d.o.o., OIB 38885257922, Žrtava domovinskog rata 23, 44400 Glina</izvorni_sadrzaj>
    <derivirana_varijabla naziv="DomainObject.Predmet.ProtustrankaWithAdressOIB_1">GRAFOTON d.o.o., OIB 38885257922, Žrtava domovinskog rata 23, 44400 Glina</derivirana_varijabla>
  </DomainObject.Predmet.ProtustrankaWithAdressOIB>
  <DomainObject.Predmet.ProtustrankaNazivFormated>
    <izvorni_sadrzaj>GRAFOTON d.o.o.</izvorni_sadrzaj>
    <derivirana_varijabla naziv="DomainObject.Predmet.ProtustrankaNazivFormated_1">GRAFOTON d.o.o.</derivirana_varijabla>
  </DomainObject.Predmet.ProtustrankaNazivFormated>
  <DomainObject.Predmet.ProtustrankaNazivFormatedOIB>
    <izvorni_sadrzaj>GRAFOTON d.o.o., OIB 38885257922</izvorni_sadrzaj>
    <derivirana_varijabla naziv="DomainObject.Predmet.ProtustrankaNazivFormatedOIB_1">GRAFOTON d.o.o., OIB 38885257922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GRAFOTON d.o.o.</item>
    </izvorni_sadrzaj>
    <derivirana_varijabla naziv="DomainObject.Predmet.ProtuStrankaListFormated_1">
      <item>GRAFOTON d.o.o.</item>
    </derivirana_varijabla>
  </DomainObject.Predmet.ProtuStrankaListFormated>
  <DomainObject.Predmet.ProtuStrankaListFormatedOIB>
    <izvorni_sadrzaj>
      <item>GRAFOTON d.o.o., OIB 38885257922</item>
    </izvorni_sadrzaj>
    <derivirana_varijabla naziv="DomainObject.Predmet.ProtuStrankaListFormatedOIB_1">
      <item>GRAFOTON d.o.o., OIB 38885257922</item>
    </derivirana_varijabla>
  </DomainObject.Predmet.ProtuStrankaListFormatedOIB>
  <DomainObject.Predmet.ProtuStrankaListFormatedWithAdress>
    <izvorni_sadrzaj>
      <item>GRAFOTON d.o.o., Žrtava domovinskog rata 23, 44400 Glina</item>
    </izvorni_sadrzaj>
    <derivirana_varijabla naziv="DomainObject.Predmet.ProtuStrankaListFormatedWithAdress_1">
      <item>GRAFOTON d.o.o., Žrtava domovinskog rata 23, 44400 Glina</item>
    </derivirana_varijabla>
  </DomainObject.Predmet.ProtuStrankaListFormatedWithAdress>
  <DomainObject.Predmet.ProtuStrankaListFormatedWithAdressOIB>
    <izvorni_sadrzaj>
      <item>GRAFOTON d.o.o., OIB 38885257922, Žrtava domovinskog rata 23, 44400 Glina</item>
    </izvorni_sadrzaj>
    <derivirana_varijabla naziv="DomainObject.Predmet.ProtuStrankaListFormatedWithAdressOIB_1">
      <item>GRAFOTON d.o.o., OIB 38885257922, Žrtava domovinskog rata 23, 44400 Glina</item>
    </derivirana_varijabla>
  </DomainObject.Predmet.ProtuStrankaListFormatedWithAdressOIB>
  <DomainObject.Predmet.ProtuStrankaListNazivFormated>
    <izvorni_sadrzaj>
      <item>GRAFOTON d.o.o.</item>
    </izvorni_sadrzaj>
    <derivirana_varijabla naziv="DomainObject.Predmet.ProtuStrankaListNazivFormated_1">
      <item>GRAFOTON d.o.o.</item>
    </derivirana_varijabla>
  </DomainObject.Predmet.ProtuStrankaListNazivFormated>
  <DomainObject.Predmet.ProtuStrankaListNazivFormatedOIB>
    <izvorni_sadrzaj>
      <item>GRAFOTON d.o.o., OIB 38885257922</item>
    </izvorni_sadrzaj>
    <derivirana_varijabla naziv="DomainObject.Predmet.ProtuStrankaListNazivFormatedOIB_1">
      <item>GRAFOTON d.o.o., OIB 38885257922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GRAFOTON d.o.o.</izvorni_sadrzaj>
    <derivirana_varijabla naziv="DomainObject.Predmet.ProtustrankaIDrugi_1">GRAFOTON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GRAFOTON d.o.o., OIB 38885257922, Žrtava domovinskog rata 23, 44400 Glina</izvorni_sadrzaj>
    <derivirana_varijabla naziv="DomainObject.Predmet.ProtustrankaIDrugiAdressOIB_1">GRAFOTON d.o.o., OIB 38885257922, Žrtava domovinskog rata 23,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GRAFOTON d.o.o.</item>
    </izvorni_sadrzaj>
    <derivirana_varijabla naziv="DomainObject.Predmet.SudioniciListNaziv_1">
      <item>FINA Regionalni centar Zagreb</item>
      <item>GRAFOTON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GRAFOTON d.o.o., OIB 38885257922, Žrtava domovinskog rata 23,44400 Glina</item>
    </izvorni_sadrzaj>
    <derivirana_varijabla naziv="DomainObject.Predmet.SudioniciListAdressOIB_1">
      <item>FINA Regionalni centar Zagreb, OIB 85821130368, Trg svibanjskih žrtava 1995. 1,10000 Zagreb</item>
      <item>GRAFOTON d.o.o., OIB 38885257922, Žrtava domovinskog rata 23,44400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38885257922</item>
    </izvorni_sadrzaj>
    <derivirana_varijabla naziv="DomainObject.Predmet.SudioniciListNazivOIB_1">
      <item>, OIB 85821130368</item>
      <item>, OIB 38885257922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3307</properties:Characters>
  <properties:Lines>81</properties:Lines>
  <properties:Paragraphs>27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2019-01-28T11:50:00Z</dcterms:created>
  <dc:creator>Ivana Koštarić Fegeš</dc:creator>
  <cp:lastModifiedBy>Marija Bakula Vugrinec</cp:lastModifiedBy>
  <cp:lastPrinted>2017-02-27T10:15:00Z</cp:lastPrinted>
  <dcterms:modified xmlns:xsi="http://www.w3.org/2001/XMLSchema-instance" xsi:type="dcterms:W3CDTF">2019-04-04T08:39:00Z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 - odbačaj prijedloga (dužnik prestao postojati pripajanjem) + oslobođenje sredstava 112. st. 7.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