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dd30" w14:paraId="085dd30" w:rsidRDefault="000B1CBF" w:rsidP="00DF46BE" w:rsidR="00DF46BE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0B1CBF" w:rsidP="000B1CBF" w:rsidR="000B1CBF">
      <w:pPr>
        <w:pStyle w:val="Zaglavlje"/>
      </w:pPr>
      <w:r>
        <w:rPr>
          <w:rFonts w:eastAsia="MS Mincho"/>
        </w:rPr>
        <w:t xml:space="preserve">       </w:t>
      </w:r>
      <w:r w:rsidR="00DF46BE" w:rsidRPr="008F77E5">
        <w:rPr>
          <w:rFonts w:eastAsia="MS Mincho"/>
        </w:rPr>
        <w:t>Rijeka, Zadarska 1 i 3</w:t>
      </w:r>
      <w:r w:rsidRPr="000B1CBF">
        <w:t xml:space="preserve"> </w:t>
      </w:r>
      <w:r>
        <w:t xml:space="preserve"> </w:t>
      </w:r>
      <w:r>
        <w:tab/>
        <w:t xml:space="preserve">                                           </w:t>
      </w:r>
      <w:r w:rsidRPr="005204B4">
        <w:t>Posl</w:t>
      </w:r>
      <w:r>
        <w:t xml:space="preserve">ovni </w:t>
      </w:r>
      <w:r w:rsidRPr="005204B4">
        <w:t>br</w:t>
      </w:r>
      <w:r>
        <w:t>oj</w:t>
      </w:r>
      <w:r w:rsidRPr="005204B4">
        <w:t xml:space="preserve"> 7 St-</w:t>
      </w:r>
      <w:r>
        <w:t>596</w:t>
      </w:r>
      <w:r w:rsidRPr="005204B4">
        <w:t>/</w:t>
      </w:r>
      <w:r>
        <w:t>2017</w:t>
      </w:r>
      <w:r w:rsidRPr="005204B4">
        <w:t>-</w:t>
      </w:r>
      <w:r>
        <w:t>24</w:t>
      </w:r>
    </w:p>
    <w:p w:rsidRDefault="00DF46BE" w:rsidP="00DF46BE" w:rsidR="00DF46BE" w:rsidRPr="008F77E5"/>
    <w:p w:rsidRDefault="00DF46BE" w:rsidP="00DF46BE" w:rsidR="00DF46BE"/>
    <w:p w:rsidRDefault="00A70A1F" w:rsidP="00D058A6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Liljani Ugrin </w:t>
      </w:r>
      <w:r w:rsidR="00A14073">
        <w:rPr>
          <w:rFonts w:eastAsia="MS Mincho"/>
        </w:rPr>
        <w:t xml:space="preserve"> sucu pojedincu </w:t>
      </w:r>
      <w:r w:rsidRPr="000941DC">
        <w:rPr>
          <w:rFonts w:eastAsia="MS Mincho"/>
        </w:rPr>
        <w:t xml:space="preserve"> u </w:t>
      </w:r>
      <w:r w:rsidR="00A14073">
        <w:rPr>
          <w:rFonts w:eastAsia="MS Mincho"/>
        </w:rPr>
        <w:t xml:space="preserve">stečajnom predmetu </w:t>
      </w:r>
      <w:r w:rsidRPr="000941DC">
        <w:rPr>
          <w:rFonts w:eastAsia="MS Mincho"/>
        </w:rPr>
        <w:t>nad dužnikom</w:t>
      </w:r>
      <w:r w:rsidRPr="000941DC">
        <w:t xml:space="preserve"> </w:t>
      </w:r>
      <w:r w:rsidR="002A4140" w:rsidRPr="002A4140">
        <w:t>Stečajna masa iza MALA PRINCEZA trgovina i usluge d. o. o. Rijeka, Markovići 21 (MBS 040026261 – OIB 30518048102)</w:t>
      </w:r>
      <w:r w:rsidR="000B1CBF">
        <w:t>,</w:t>
      </w:r>
      <w:r w:rsidR="00A14073" w:rsidRPr="00A14073">
        <w:t xml:space="preserve"> </w:t>
      </w:r>
      <w:r>
        <w:rPr>
          <w:color w:val="000000"/>
        </w:rPr>
        <w:t xml:space="preserve">dana </w:t>
      </w:r>
      <w:r w:rsidR="000B1CBF">
        <w:rPr>
          <w:color w:val="000000"/>
        </w:rPr>
        <w:t>10</w:t>
      </w:r>
      <w:r w:rsidR="002A4140">
        <w:rPr>
          <w:color w:val="000000"/>
        </w:rPr>
        <w:t xml:space="preserve">. svibnja </w:t>
      </w:r>
      <w:r w:rsidRPr="0038533F">
        <w:t>201</w:t>
      </w:r>
      <w:r w:rsidR="00A14073">
        <w:t>8</w:t>
      </w:r>
      <w:r>
        <w:t xml:space="preserve">. donio je slijedeći  </w:t>
      </w:r>
    </w:p>
    <w:p w:rsidRDefault="00A70A1F" w:rsidP="00A70A1F" w:rsidR="00A70A1F">
      <w:pPr>
        <w:jc w:val="center"/>
      </w:pPr>
      <w:r w:rsidRPr="00A70A1F">
        <w:t>Z A K LJ U Č A K</w:t>
      </w: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 xml:space="preserve">vrijednost nekretnine </w:t>
      </w:r>
      <w:r w:rsidR="006414BB">
        <w:t>upisane</w:t>
      </w:r>
      <w:r w:rsidR="006414BB" w:rsidRPr="006414BB">
        <w:t xml:space="preserve"> </w:t>
      </w:r>
      <w:r w:rsidR="002A4140" w:rsidRPr="002A4140">
        <w:t>u zemljišnim knjigama Općinskog suda u Rijeci Zemljišnoknjižni odjel Rijeka u z.k.ul. 5170 k.o. Rijeka k.č. 821 KUĆA, DVORIŠTE I STEPENIŠTE površine 1691 m2 i k.č. 824  KUĆA I DVORIŠTE površine 1265 m2, Suvlasnički udio redni broj  87. Suvlasnički dio: 49/18566</w:t>
      </w:r>
      <w:r w:rsidR="0048093D">
        <w:t xml:space="preserve"> </w:t>
      </w:r>
      <w:r w:rsidR="00A70A1F">
        <w:t xml:space="preserve">iznosi </w:t>
      </w:r>
      <w:r w:rsidR="00D058A6">
        <w:t xml:space="preserve">754.000,00 </w:t>
      </w:r>
      <w:r w:rsidR="00A70A1F">
        <w:t xml:space="preserve"> kn.</w:t>
      </w:r>
    </w:p>
    <w:p w:rsidRDefault="00546B43" w:rsidP="00546B43" w:rsidR="00546B43" w:rsidRPr="00546B43">
      <w:pPr>
        <w:ind w:left="1440"/>
        <w:jc w:val="both"/>
      </w:pPr>
    </w:p>
    <w:p w:rsidRDefault="007B4DBE" w:rsidP="00D058A6" w:rsidR="00D058A6">
      <w:pPr>
        <w:pStyle w:val="Odlomakpopisa"/>
        <w:ind w:left="0"/>
        <w:jc w:val="both"/>
      </w:pPr>
      <w:r>
        <w:t>II.</w:t>
      </w:r>
      <w:r w:rsidR="00A70A1F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</w:t>
      </w:r>
      <w:r w:rsidR="00D058A6">
        <w:t xml:space="preserve">a su </w:t>
      </w:r>
      <w:r w:rsidR="009109DA">
        <w:t>razlučn</w:t>
      </w:r>
      <w:r w:rsidR="00D058A6">
        <w:t>a</w:t>
      </w:r>
      <w:r w:rsidR="009109DA">
        <w:t xml:space="preserve"> prav</w:t>
      </w:r>
      <w:r w:rsidR="00D058A6">
        <w:t>a</w:t>
      </w:r>
      <w:r w:rsidR="009109DA">
        <w:t xml:space="preserve"> </w:t>
      </w:r>
      <w:r w:rsidR="00546B43" w:rsidRPr="00546B43">
        <w:t>u kori</w:t>
      </w:r>
      <w:r w:rsidR="00546B43">
        <w:t>st</w:t>
      </w:r>
      <w:r>
        <w:t xml:space="preserve"> </w:t>
      </w:r>
      <w:r w:rsidR="00D058A6">
        <w:t xml:space="preserve">Marija Dešića, OIB: 50944757175, Vrh Martinšćice 102, Kostrena,  </w:t>
      </w:r>
      <w:r w:rsidR="00D058A6" w:rsidRPr="008F77E5">
        <w:rPr>
          <w:rFonts w:eastAsia="MS Mincho"/>
        </w:rPr>
        <w:t>REPUBLIK</w:t>
      </w:r>
      <w:r w:rsidR="00D058A6">
        <w:rPr>
          <w:rFonts w:eastAsia="MS Mincho"/>
        </w:rPr>
        <w:t>E</w:t>
      </w:r>
      <w:r w:rsidR="00D058A6" w:rsidRPr="008F77E5">
        <w:rPr>
          <w:rFonts w:eastAsia="MS Mincho"/>
        </w:rPr>
        <w:t xml:space="preserve"> HRVATSK</w:t>
      </w:r>
      <w:r w:rsidR="00D058A6">
        <w:rPr>
          <w:rFonts w:eastAsia="MS Mincho"/>
        </w:rPr>
        <w:t xml:space="preserve">E, Ministarstvo financija </w:t>
      </w:r>
      <w:r w:rsidR="00D058A6">
        <w:rPr>
          <w:rStyle w:val="Naglaeno"/>
          <w:b w:val="false"/>
        </w:rPr>
        <w:t xml:space="preserve">OIB: 52634238587 i </w:t>
      </w:r>
      <w:r w:rsidR="00D058A6">
        <w:t>VILICUS d.o.o.  Rijeka, Riva 6</w:t>
      </w:r>
      <w:r w:rsidR="000B1CBF">
        <w:t>.</w:t>
      </w:r>
    </w:p>
    <w:p w:rsidRDefault="00D058A6" w:rsidP="0038533F" w:rsidR="00D058A6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7B4DBE">
      <w:pPr>
        <w:jc w:val="both"/>
      </w:pPr>
      <w:r w:rsidRPr="0038533F">
        <w:t>V.</w:t>
      </w:r>
      <w:r w:rsidRPr="0038533F">
        <w:tab/>
        <w:t>Uvjeti prodaje:</w:t>
      </w:r>
    </w:p>
    <w:p w:rsidRDefault="00244516" w:rsidP="0048093D" w:rsidR="0048093D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</w:t>
      </w:r>
      <w:r w:rsidR="00D058A6" w:rsidRPr="002A4140">
        <w:t>u zemljišnim knjigama Općinskog suda u Rijeci Zemljišnoknjižni odjel Rijeka u z.k.ul. 5170 k.o. Rijeka k.č. 821 KUĆA, DVORIŠTE I STEPENIŠTE površine 1691 m2 i k.č. 824  KUĆA I DVORIŠTE površine 1265 m2, Suvlasnički udio redni broj  87. Suvlasnički dio: 49/18566</w:t>
      </w:r>
    </w:p>
    <w:p w:rsidRDefault="00244516" w:rsidP="00DA2555" w:rsidR="000B1CBF" w:rsidRPr="00DA2555">
      <w:pPr>
        <w:jc w:val="both"/>
      </w:pPr>
      <w:r>
        <w:t>2.</w:t>
      </w:r>
      <w:r>
        <w:tab/>
      </w:r>
      <w:r w:rsidR="007B4DBE">
        <w:t>utvrđena vrijednost nekretnine označene</w:t>
      </w:r>
      <w:r w:rsidR="0038533F" w:rsidRPr="0038533F">
        <w:t xml:space="preserve"> pod točkom I. zaključka iznosi</w:t>
      </w:r>
      <w:r w:rsidR="007B4DBE">
        <w:t xml:space="preserve"> </w:t>
      </w:r>
      <w:r w:rsidR="00D058A6">
        <w:t xml:space="preserve">754.000,00  </w:t>
      </w:r>
      <w:r w:rsidR="007B4DBE" w:rsidRPr="00DA2555">
        <w:t>kn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nekretnina se ne može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na drugoj dražbi ispod jedne polovine utvrđene vrijednosti nekretnine,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 xml:space="preserve">nekretnina je slobodna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 xml:space="preserve">Nekretnina će se </w:t>
      </w:r>
      <w:r w:rsidR="009E4A95">
        <w:lastRenderedPageBreak/>
        <w:t>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</w:t>
      </w:r>
      <w:r w:rsidR="000B1CBF">
        <w:t>di prijenosa novčanih sredstava.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D058A6">
        <w:t>35.000</w:t>
      </w:r>
      <w:r w:rsidR="0048093D">
        <w:t xml:space="preserve">,00 </w:t>
      </w:r>
      <w:r w:rsidR="00E17D4F">
        <w:t>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 xml:space="preserve">elektronička dražba provest će se i ako na njoj </w:t>
      </w:r>
      <w:r w:rsidR="000B1CBF">
        <w:t>sudjeluje samo jedan ponuditelj</w:t>
      </w:r>
    </w:p>
    <w:p w:rsidRDefault="00FC398B" w:rsidP="00F86943" w:rsidR="00FC398B" w:rsidRPr="0038533F">
      <w:pPr>
        <w:jc w:val="both"/>
      </w:pPr>
    </w:p>
    <w:p w:rsidRDefault="008E2CCE" w:rsidP="000B1CBF" w:rsidR="0048093D" w:rsidRPr="00785B2C">
      <w:pPr>
        <w:jc w:val="both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D058A6" w:rsidRPr="00D058A6">
        <w:t>098/284-574</w:t>
      </w:r>
      <w:r w:rsidR="0048093D" w:rsidRPr="00785B2C"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0B1CBF" w:rsidR="009E4A95">
      <w:pPr>
        <w:jc w:val="center"/>
      </w:pPr>
      <w:r w:rsidRPr="002048C5">
        <w:t>Obrazloženje</w:t>
      </w:r>
    </w:p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35249E">
        <w:t>a</w:t>
      </w:r>
      <w:r w:rsidR="0038533F">
        <w:t xml:space="preserve"> opisan</w:t>
      </w:r>
      <w:r w:rsidR="0035249E">
        <w:t>a</w:t>
      </w:r>
      <w:r w:rsidR="0038533F">
        <w:t xml:space="preserve"> u izreci ovog zaključka proda uz odgovarajuću primjenu pravila o ovrsi na nekretninama sukladno odredbi čl</w:t>
      </w:r>
      <w:r w:rsidR="00C3436F">
        <w:t xml:space="preserve">anka </w:t>
      </w:r>
      <w:r w:rsidR="0084061B">
        <w:t xml:space="preserve">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B23634">
        <w:t>47</w:t>
      </w:r>
      <w:r w:rsidR="00552290" w:rsidRPr="009E4A95">
        <w:t>/1</w:t>
      </w:r>
      <w:r w:rsidR="00B23634">
        <w:t>7</w:t>
      </w:r>
      <w:r w:rsidR="00E17D4F">
        <w:t>-</w:t>
      </w:r>
      <w:r w:rsidR="00B23634">
        <w:t>26</w:t>
      </w:r>
      <w:r w:rsidR="00552290" w:rsidRPr="009E4A95">
        <w:t xml:space="preserve"> od </w:t>
      </w:r>
      <w:r w:rsidR="00B23634">
        <w:t>26</w:t>
      </w:r>
      <w:r w:rsidR="0048093D" w:rsidRPr="0048093D">
        <w:rPr>
          <w:bCs/>
        </w:rPr>
        <w:t xml:space="preserve">. </w:t>
      </w:r>
      <w:r w:rsidR="00E17D4F">
        <w:rPr>
          <w:bCs/>
        </w:rPr>
        <w:t xml:space="preserve">svibnja </w:t>
      </w:r>
      <w:r w:rsidR="0048093D" w:rsidRPr="0048093D">
        <w:rPr>
          <w:bCs/>
        </w:rPr>
        <w:t>201</w:t>
      </w:r>
      <w:r w:rsidR="00E17D4F">
        <w:rPr>
          <w:bCs/>
        </w:rPr>
        <w:t>6</w:t>
      </w:r>
      <w:r w:rsidR="0048093D">
        <w:rPr>
          <w:bCs/>
        </w:rPr>
        <w:t xml:space="preserve">. </w:t>
      </w:r>
      <w:r w:rsidR="0038533F">
        <w:t xml:space="preserve">određena prodaja </w:t>
      </w:r>
      <w:r w:rsidR="0035249E">
        <w:t xml:space="preserve">predmetne </w:t>
      </w:r>
      <w:r w:rsidR="0038533F">
        <w:t>nekretnin</w:t>
      </w:r>
      <w:r w:rsidR="0035249E">
        <w:t>e</w:t>
      </w:r>
      <w:r w:rsidR="0038533F">
        <w:t xml:space="preserve"> u stečajnom postupku.</w:t>
      </w:r>
    </w:p>
    <w:p w:rsidRDefault="00D058A6" w:rsidP="00552290" w:rsidR="00552290">
      <w:pPr>
        <w:ind w:firstLine="720"/>
        <w:jc w:val="both"/>
      </w:pPr>
      <w:r>
        <w:t xml:space="preserve">Nakon što su se </w:t>
      </w:r>
      <w:r w:rsidR="0035249E">
        <w:t>r</w:t>
      </w:r>
      <w:r w:rsidR="00552290">
        <w:t>azlučni vjerovni</w:t>
      </w:r>
      <w:r>
        <w:t xml:space="preserve">ci </w:t>
      </w:r>
      <w:r w:rsidR="00E17D4F">
        <w:t xml:space="preserve">i stečajna upraviteljica </w:t>
      </w:r>
      <w:r>
        <w:t xml:space="preserve">izjasnili o vrijednosti </w:t>
      </w:r>
      <w:r w:rsidR="00E17D4F">
        <w:t xml:space="preserve"> nekretnine, </w:t>
      </w:r>
      <w:r>
        <w:t xml:space="preserve">sud je </w:t>
      </w:r>
      <w:r w:rsidR="00E17D4F">
        <w:t xml:space="preserve">sukladno odredbi članka </w:t>
      </w:r>
      <w:r w:rsidR="00552290">
        <w:rPr>
          <w:iCs/>
        </w:rPr>
        <w:t xml:space="preserve"> </w:t>
      </w:r>
      <w:r w:rsidR="00552290">
        <w:t>92. Ovršnog zakona („Narodne novine“ broj 112/12 i 93/14; u daljnjem tekstu: OZ) u vezi s člankom 247. SZ</w:t>
      </w:r>
      <w:r w:rsidR="00BB0970">
        <w:t xml:space="preserve"> odlučiti kao pod točkom I. izreke ovog rješenja</w:t>
      </w:r>
      <w:r w:rsidR="00552290">
        <w:t>.</w:t>
      </w:r>
    </w:p>
    <w:p w:rsidRDefault="00552290" w:rsidP="000B1CBF" w:rsidR="00FC398B">
      <w:pPr>
        <w:ind w:firstLine="720"/>
        <w:jc w:val="both"/>
      </w:pPr>
      <w:r>
        <w:t xml:space="preserve">U preostalom dijelu, zaključak je donesen primjenom odredbe čl. 95. do 102. </w:t>
      </w:r>
      <w:r w:rsidR="0035249E" w:rsidRPr="008C2DAD">
        <w:t>Ovršnog zakona (</w:t>
      </w:r>
      <w:r w:rsidR="0035249E">
        <w:t xml:space="preserve">„Narodne novine“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) </w:t>
      </w:r>
      <w:r>
        <w:t xml:space="preserve">u vezi s člankom 247. SZ. </w:t>
      </w:r>
    </w:p>
    <w:p w:rsidRDefault="00725518" w:rsidP="00FC398B" w:rsidR="00FC398B">
      <w:pPr>
        <w:jc w:val="center"/>
      </w:pPr>
      <w:r>
        <w:t xml:space="preserve">U Rijeci, </w:t>
      </w:r>
      <w:r w:rsidR="002A4140">
        <w:rPr>
          <w:color w:val="000000"/>
        </w:rPr>
        <w:t xml:space="preserve">10. svibnja </w:t>
      </w:r>
      <w:r w:rsidR="002A4140" w:rsidRPr="0038533F">
        <w:t>201</w:t>
      </w:r>
      <w:r w:rsidR="002A4140">
        <w:t>8</w:t>
      </w:r>
      <w:r w:rsidR="00FC398B">
        <w:t>.</w:t>
      </w:r>
    </w:p>
    <w:p w:rsidRDefault="00A14073" w:rsidP="00552290" w:rsidR="0038533F">
      <w:pPr>
        <w:ind w:left="6480"/>
        <w:jc w:val="both"/>
      </w:pPr>
      <w:r>
        <w:t xml:space="preserve">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A14073">
        <w:t xml:space="preserve"> </w:t>
      </w:r>
      <w:r>
        <w:t>Ugrin</w:t>
      </w:r>
      <w:r w:rsidR="000B1CBF">
        <w:t>, v.r.</w:t>
      </w:r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0B1CBF" w:rsidP="00F86943" w:rsidR="000B1CBF">
      <w:pPr>
        <w:jc w:val="both"/>
      </w:pPr>
    </w:p>
    <w:p w:rsidRDefault="000B1CBF" w:rsidP="00F86943" w:rsidR="000B1CBF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0B1CBF" w:rsidR="000B1CBF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SZ).</w:t>
      </w:r>
    </w:p>
    <w:p w:rsidRDefault="000B1CBF" w:rsidP="000B1CBF" w:rsidR="000B1CBF">
      <w:pPr>
        <w:jc w:val="both"/>
      </w:pPr>
    </w:p>
    <w:p w:rsidRDefault="000B1CBF" w:rsidP="000B1CBF" w:rsidR="000B1CBF" w:rsidRPr="00361B6B">
      <w:pPr>
        <w:ind w:left="4320"/>
        <w:jc w:val="both"/>
      </w:pPr>
      <w:r>
        <w:t xml:space="preserve">     Za točnost otpravka </w:t>
      </w:r>
      <w:r w:rsidRPr="00361B6B">
        <w:t>ovlašteni službenik</w:t>
      </w:r>
      <w:r>
        <w:t>:</w:t>
      </w:r>
    </w:p>
    <w:p w:rsidRDefault="000B1CBF" w:rsidP="000B1CBF" w:rsidR="00B639DE">
      <w:pPr>
        <w:ind w:firstLine="720" w:left="5040"/>
        <w:jc w:val="both"/>
      </w:pPr>
      <w:r w:rsidRPr="00361B6B">
        <w:t>Elizabet Jovanović</w:t>
      </w:r>
      <w:r w:rsidR="00F86943">
        <w:tab/>
      </w:r>
      <w:r w:rsidR="00F86943">
        <w:tab/>
      </w:r>
      <w:r w:rsidR="00F86943">
        <w:tab/>
      </w:r>
      <w:r w:rsidR="00F86943">
        <w:tab/>
      </w:r>
    </w:p>
    <w:sectPr w:rsidR="00B639DE">
      <w:headerReference w:type="even" r:id="rId13"/>
      <w:headerReference w:type="default" r:id="rId14"/>
      <w:footerReference w:type="default" r:id="rId15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80C" w:rsidR="00F2080C">
      <w:r>
        <w:separator/>
      </w:r>
    </w:p>
  </w:endnote>
  <w:endnote w:id="0" w:type="continuationSeparator">
    <w:p w:rsidRDefault="00F2080C" w:rsidR="00F20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A067B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80C" w:rsidR="00F2080C">
      <w:r>
        <w:separator/>
      </w:r>
    </w:p>
  </w:footnote>
  <w:footnote w:id="0" w:type="continuationSeparator">
    <w:p w:rsidRDefault="00F2080C" w:rsidR="00F20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CBF" w:rsidP="000B1CBF" w:rsidR="00BD4D2C">
    <w:pPr>
      <w:pStyle w:val="Zaglavlje"/>
      <w:jc w:val="right"/>
    </w:pPr>
    <w:r w:rsidRPr="005204B4">
      <w:t>Posl</w:t>
    </w:r>
    <w:r>
      <w:t xml:space="preserve">ovni </w:t>
    </w:r>
    <w:r w:rsidRPr="005204B4">
      <w:t>br</w:t>
    </w:r>
    <w:r>
      <w:t>oj</w:t>
    </w:r>
    <w:r w:rsidRPr="005204B4">
      <w:t xml:space="preserve"> 7 St-</w:t>
    </w:r>
    <w:r>
      <w:t>596</w:t>
    </w:r>
    <w:r w:rsidRPr="005204B4">
      <w:t>/</w:t>
    </w:r>
    <w:r>
      <w:t>2017</w:t>
    </w:r>
    <w:r w:rsidRPr="005204B4">
      <w:t>-</w:t>
    </w:r>
    <w:r>
      <w:t>24</w:t>
    </w:r>
    <w:r w:rsidR="00244516"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CBD"/>
    <w:rsid w:val="000B1CBF"/>
    <w:rsid w:val="000C7646"/>
    <w:rsid w:val="0012686C"/>
    <w:rsid w:val="001547B4"/>
    <w:rsid w:val="001B7052"/>
    <w:rsid w:val="001E38D2"/>
    <w:rsid w:val="0020176C"/>
    <w:rsid w:val="00237D6C"/>
    <w:rsid w:val="00244516"/>
    <w:rsid w:val="00255C20"/>
    <w:rsid w:val="002A4140"/>
    <w:rsid w:val="0035249E"/>
    <w:rsid w:val="00362EFC"/>
    <w:rsid w:val="00384899"/>
    <w:rsid w:val="0038533F"/>
    <w:rsid w:val="00410A48"/>
    <w:rsid w:val="004417A4"/>
    <w:rsid w:val="00441AA3"/>
    <w:rsid w:val="0048093D"/>
    <w:rsid w:val="004A3918"/>
    <w:rsid w:val="004B27BB"/>
    <w:rsid w:val="004B7F3F"/>
    <w:rsid w:val="004E5469"/>
    <w:rsid w:val="004F022B"/>
    <w:rsid w:val="005204B4"/>
    <w:rsid w:val="00546B43"/>
    <w:rsid w:val="00552290"/>
    <w:rsid w:val="005804F9"/>
    <w:rsid w:val="005C7F65"/>
    <w:rsid w:val="006414BB"/>
    <w:rsid w:val="0064667A"/>
    <w:rsid w:val="006654D8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4061B"/>
    <w:rsid w:val="00871D16"/>
    <w:rsid w:val="008A0951"/>
    <w:rsid w:val="008B05F8"/>
    <w:rsid w:val="008D33D3"/>
    <w:rsid w:val="008E2CCE"/>
    <w:rsid w:val="009109DA"/>
    <w:rsid w:val="00924EE7"/>
    <w:rsid w:val="0093197C"/>
    <w:rsid w:val="009A6B8C"/>
    <w:rsid w:val="009E4A95"/>
    <w:rsid w:val="00A14073"/>
    <w:rsid w:val="00A32422"/>
    <w:rsid w:val="00A70A1F"/>
    <w:rsid w:val="00A84223"/>
    <w:rsid w:val="00A96CBB"/>
    <w:rsid w:val="00B17AFA"/>
    <w:rsid w:val="00B23634"/>
    <w:rsid w:val="00B639DE"/>
    <w:rsid w:val="00BB0970"/>
    <w:rsid w:val="00BD4D2C"/>
    <w:rsid w:val="00BF744E"/>
    <w:rsid w:val="00C16DC0"/>
    <w:rsid w:val="00C3436F"/>
    <w:rsid w:val="00C571A2"/>
    <w:rsid w:val="00CF7754"/>
    <w:rsid w:val="00D058A6"/>
    <w:rsid w:val="00D330E4"/>
    <w:rsid w:val="00D83D25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EA067B"/>
    <w:rsid w:val="00F034E6"/>
    <w:rsid w:val="00F2080C"/>
    <w:rsid w:val="00F260CB"/>
    <w:rsid w:val="00F73D76"/>
    <w:rsid w:val="00F77C95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A0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6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6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6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A0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6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6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6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St-238/12</izvorni_sadrzaj>
    <derivirana_varijabla naziv="DomainObject.Predmet.PrimjedbaSuca_1">Nastavak postupka radi naknadne diobe,
veza St-238/12</derivirana_varijabla>
  </DomainObject.Predmet.PrimjedbaSuca>
  <DomainObject.Predmet.ProtustrankaFormated>
    <izvorni_sadrzaj>  Stečajna masa iza MALA PRINCEZA d.o.o.</izvorni_sadrzaj>
    <derivirana_varijabla naziv="DomainObject.Predmet.ProtustrankaFormated_1">  Stečajna masa iza MALA PRINCEZA d.o.o.</derivirana_varijabla>
  </DomainObject.Predmet.ProtustrankaFormated>
  <DomainObject.Predmet.ProtustrankaFormatedOIB>
    <izvorni_sadrzaj>  Stečajna masa iza MALA PRINCEZA d.o.o., OIB 30518048102</izvorni_sadrzaj>
    <derivirana_varijabla naziv="DomainObject.Predmet.ProtustrankaFormatedOIB_1">  Stečajna masa iza MALA PRINCEZA d.o.o., OIB 30518048102</derivirana_varijabla>
  </DomainObject.Predmet.ProtustrankaFormatedOIB>
  <DomainObject.Predmet.ProtustrankaFormatedWithAdress>
    <izvorni_sadrzaj> Stečajna masa iza MALA PRINCEZA d.o.o., Vrh Martinšćice 102a, 51221 Kostrena</izvorni_sadrzaj>
    <derivirana_varijabla naziv="DomainObject.Predmet.ProtustrankaFormatedWithAdress_1"> Stečajna masa iza MALA PRINCEZA d.o.o., Vrh Martinšćice 102a, 51221 Kostrena</derivirana_varijabla>
  </DomainObject.Predmet.ProtustrankaFormatedWithAdress>
  <DomainObject.Predmet.ProtustrankaFormatedWithAdressOIB>
    <izvorni_sadrzaj> Stečajna masa iza MALA PRINCEZA d.o.o., OIB 30518048102, Vrh Martinšćice 102a, 51221 Kostrena</izvorni_sadrzaj>
    <derivirana_varijabla naziv="DomainObject.Predmet.ProtustrankaFormatedWithAdressOIB_1"> Stečajna masa iza MALA PRINCEZA d.o.o., OIB 30518048102, Vrh Martinšćice 102a, 51221 Kostrena</derivirana_varijabla>
  </DomainObject.Predmet.ProtustrankaFormatedWithAdressOIB>
  <DomainObject.Predmet.ProtustrankaWithAdress>
    <izvorni_sadrzaj>Stečajna masa iza MALA PRINCEZA d.o.o. Vrh Martinšćice 102a, 51221 Kostrena</izvorni_sadrzaj>
    <derivirana_varijabla naziv="DomainObject.Predmet.ProtustrankaWithAdress_1">Stečajna masa iza MALA PRINCEZA d.o.o. Vrh Martinšćice 102a, 51221 Kostrena</derivirana_varijabla>
  </DomainObject.Predmet.ProtustrankaWithAdress>
  <DomainObject.Predmet.ProtustrankaWithAdressOIB>
    <izvorni_sadrzaj>Stečajna masa iza MALA PRINCEZA d.o.o., OIB 30518048102, Vrh Martinšćice 102a, 51221 Kostrena</izvorni_sadrzaj>
    <derivirana_varijabla naziv="DomainObject.Predmet.ProtustrankaWithAdressOIB_1">Stečajna masa iza MALA PRINCEZA d.o.o., OIB 30518048102, Vrh Martinšćice 102a, 51221 Kostrena</derivirana_varijabla>
  </DomainObject.Predmet.ProtustrankaWithAdressOIB>
  <DomainObject.Predmet.ProtustrankaNazivFormated>
    <izvorni_sadrzaj>Stečajna masa iza MALA PRINCEZA d.o.o.</izvorni_sadrzaj>
    <derivirana_varijabla naziv="DomainObject.Predmet.ProtustrankaNazivFormated_1">Stečajna masa iza MALA PRINCEZA d.o.o.</derivirana_varijabla>
  </DomainObject.Predmet.ProtustrankaNazivFormated>
  <DomainObject.Predmet.ProtustrankaNazivFormatedOIB>
    <izvorni_sadrzaj>Stečajna masa iza MALA PRINCEZA d.o.o., OIB 30518048102</izvorni_sadrzaj>
    <derivirana_varijabla naziv="DomainObject.Predmet.ProtustrankaNazivFormatedOIB_1">Stečajna masa iza MALA PRINCEZA d.o.o., OIB 30518048102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VILICUS d.o.o.</izvorni_sadrzaj>
    <derivirana_varijabla naziv="DomainObject.Predmet.StrankaFormated_1">  VILICUS d.o.o.</derivirana_varijabla>
  </DomainObject.Predmet.StrankaFormated>
  <DomainObject.Predmet.StrankaFormatedOIB>
    <izvorni_sadrzaj>  VILICUS d.o.o., OIB 20693306450</izvorni_sadrzaj>
    <derivirana_varijabla naziv="DomainObject.Predmet.StrankaFormatedOIB_1">  VILICUS d.o.o., OIB 20693306450</derivirana_varijabla>
  </DomainObject.Predmet.StrankaFormatedOIB>
  <DomainObject.Predmet.StrankaFormatedWithAdress>
    <izvorni_sadrzaj> VILICUS d.o.o., Riva 6, 51000 Rijeka</izvorni_sadrzaj>
    <derivirana_varijabla naziv="DomainObject.Predmet.StrankaFormatedWithAdress_1"> VILICUS d.o.o., Riva 6, 51000 Rijeka</derivirana_varijabla>
  </DomainObject.Predmet.StrankaFormatedWithAdress>
  <DomainObject.Predmet.StrankaFormatedWithAdressOIB>
    <izvorni_sadrzaj> VILICUS d.o.o., OIB 20693306450, Riva 6, 51000 Rijeka</izvorni_sadrzaj>
    <derivirana_varijabla naziv="DomainObject.Predmet.StrankaFormatedWithAdressOIB_1"> VILICUS d.o.o., OIB 20693306450, Riva 6, 51000 Rijeka</derivirana_varijabla>
  </DomainObject.Predmet.StrankaFormatedWithAdressOIB>
  <DomainObject.Predmet.StrankaWithAdress>
    <izvorni_sadrzaj>VILICUS d.o.o. Riva 6,51000 Rijeka</izvorni_sadrzaj>
    <derivirana_varijabla naziv="DomainObject.Predmet.StrankaWithAdress_1">VILICUS d.o.o. Riva 6,51000 Rijeka</derivirana_varijabla>
  </DomainObject.Predmet.StrankaWithAdress>
  <DomainObject.Predmet.StrankaWithAdressOIB>
    <izvorni_sadrzaj>VILICUS d.o.o., OIB 20693306450, Riva 6,51000 Rijeka</izvorni_sadrzaj>
    <derivirana_varijabla naziv="DomainObject.Predmet.StrankaWithAdressOIB_1">VILICUS d.o.o., OIB 20693306450, Riva 6,51000 Rijeka</derivirana_varijabla>
  </DomainObject.Predmet.StrankaWithAdressOIB>
  <DomainObject.Predmet.StrankaNazivFormated>
    <izvorni_sadrzaj>VILICUS d.o.o.</izvorni_sadrzaj>
    <derivirana_varijabla naziv="DomainObject.Predmet.StrankaNazivFormated_1">VILICUS d.o.o.</derivirana_varijabla>
  </DomainObject.Predmet.StrankaNazivFormated>
  <DomainObject.Predmet.StrankaNazivFormatedOIB>
    <izvorni_sadrzaj>VILICUS d.o.o., OIB 20693306450</izvorni_sadrzaj>
    <derivirana_varijabla naziv="DomainObject.Predmet.StrankaNazivFormatedOIB_1">VILICUS d.o.o., OIB 20693306450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VILICUS d.o.o.</item>
    </izvorni_sadrzaj>
    <derivirana_varijabla naziv="DomainObject.Predmet.StrankaListFormated_1">
      <item>VILICUS d.o.o.</item>
    </derivirana_varijabla>
  </DomainObject.Predmet.StrankaListFormated>
  <DomainObject.Predmet.StrankaListFormatedOIB>
    <izvorni_sadrzaj>
      <item>VILICUS d.o.o., OIB 20693306450</item>
    </izvorni_sadrzaj>
    <derivirana_varijabla naziv="DomainObject.Predmet.StrankaListFormatedOIB_1">
      <item>VILICUS d.o.o., OIB 20693306450</item>
    </derivirana_varijabla>
  </DomainObject.Predmet.StrankaListFormatedOIB>
  <DomainObject.Predmet.StrankaListFormatedWithAdress>
    <izvorni_sadrzaj>
      <item>VILICUS d.o.o., Riva 6, 51000 Rijeka</item>
    </izvorni_sadrzaj>
    <derivirana_varijabla naziv="DomainObject.Predmet.StrankaListFormatedWithAdress_1">
      <item>VILICUS d.o.o., Riva 6, 51000 Rijeka</item>
    </derivirana_varijabla>
  </DomainObject.Predmet.StrankaListFormatedWithAdress>
  <DomainObject.Predmet.StrankaListFormatedWithAdressOIB>
    <izvorni_sadrzaj>
      <item>VILICUS d.o.o., OIB 20693306450, Riva 6, 51000 Rijeka</item>
    </izvorni_sadrzaj>
    <derivirana_varijabla naziv="DomainObject.Predmet.StrankaListFormatedWithAdressOIB_1">
      <item>VILICUS d.o.o., OIB 20693306450, Riva 6, 51000 Rijeka</item>
    </derivirana_varijabla>
  </DomainObject.Predmet.StrankaListFormatedWithAdressOIB>
  <DomainObject.Predmet.StrankaListNazivFormated>
    <izvorni_sadrzaj>
      <item>VILICUS d.o.o.</item>
    </izvorni_sadrzaj>
    <derivirana_varijabla naziv="DomainObject.Predmet.StrankaListNazivFormated_1">
      <item>VILICUS d.o.o.</item>
    </derivirana_varijabla>
  </DomainObject.Predmet.StrankaListNazivFormated>
  <DomainObject.Predmet.StrankaListNazivFormatedOIB>
    <izvorni_sadrzaj>
      <item>VILICUS d.o.o., OIB 20693306450</item>
    </izvorni_sadrzaj>
    <derivirana_varijabla naziv="DomainObject.Predmet.StrankaListNazivFormatedOIB_1">
      <item>VILICUS d.o.o., OIB 20693306450</item>
    </derivirana_varijabla>
  </DomainObject.Predmet.StrankaListNazivFormatedOIB>
  <DomainObject.Predmet.ProtuStrankaListFormated>
    <izvorni_sadrzaj>
      <item>Stečajna masa iza MALA PRINCEZA d.o.o.</item>
    </izvorni_sadrzaj>
    <derivirana_varijabla naziv="DomainObject.Predmet.ProtuStrankaListFormated_1">
      <item>Stečajna masa iza MALA PRINCEZA d.o.o.</item>
    </derivirana_varijabla>
  </DomainObject.Predmet.ProtuStrankaListFormated>
  <DomainObject.Predmet.ProtuStrankaListFormatedOIB>
    <izvorni_sadrzaj>
      <item>Stečajna masa iza MALA PRINCEZA d.o.o., OIB 30518048102</item>
    </izvorni_sadrzaj>
    <derivirana_varijabla naziv="DomainObject.Predmet.ProtuStrankaListFormatedOIB_1">
      <item>Stečajna masa iza MALA PRINCEZA d.o.o., OIB 30518048102</item>
    </derivirana_varijabla>
  </DomainObject.Predmet.ProtuStrankaListFormatedOIB>
  <DomainObject.Predmet.ProtuStrankaListFormatedWithAdress>
    <izvorni_sadrzaj>
      <item>Stečajna masa iza MALA PRINCEZA d.o.o., Vrh Martinšćice 102a, 51221 Kostrena</item>
    </izvorni_sadrzaj>
    <derivirana_varijabla naziv="DomainObject.Predmet.ProtuStrankaListFormatedWithAdress_1">
      <item>Stečajna masa iza MALA PRINCEZA d.o.o., Vrh Martinšćice 102a, 51221 Kostrena</item>
    </derivirana_varijabla>
  </DomainObject.Predmet.ProtuStrankaListFormatedWithAdress>
  <DomainObject.Predmet.ProtuStrankaListFormatedWithAdressOIB>
    <izvorni_sadrzaj>
      <item>Stečajna masa iza MALA PRINCEZA d.o.o., OIB 30518048102, Vrh Martinšćice 102a, 51221 Kostrena</item>
    </izvorni_sadrzaj>
    <derivirana_varijabla naziv="DomainObject.Predmet.ProtuStrankaListFormatedWithAdressOIB_1">
      <item>Stečajna masa iza MALA PRINCEZA d.o.o., OIB 30518048102, Vrh Martinšćice 102a, 51221 Kostrena</item>
    </derivirana_varijabla>
  </DomainObject.Predmet.ProtuStrankaListFormatedWithAdressOIB>
  <DomainObject.Predmet.ProtuStrankaListNazivFormated>
    <izvorni_sadrzaj>
      <item>Stečajna masa iza MALA PRINCEZA d.o.o.</item>
    </izvorni_sadrzaj>
    <derivirana_varijabla naziv="DomainObject.Predmet.ProtuStrankaListNazivFormated_1">
      <item>Stečajna masa iza MALA PRINCEZA d.o.o.</item>
    </derivirana_varijabla>
  </DomainObject.Predmet.ProtuStrankaListNazivFormated>
  <DomainObject.Predmet.ProtuStrankaListNazivFormatedOIB>
    <izvorni_sadrzaj>
      <item>Stečajna masa iza MALA PRINCEZA d.o.o., OIB 30518048102</item>
    </izvorni_sadrzaj>
    <derivirana_varijabla naziv="DomainObject.Predmet.ProtuStrankaListNazivFormatedOIB_1">
      <item>Stečajna masa iza MALA PRINCEZA d.o.o., OIB 30518048102</item>
    </derivirana_varijabla>
  </DomainObject.Predmet.ProtuStrankaListNazivFormatedOIB>
  <DomainObject.Predmet.OstaliListFormated>
    <izvorni_sadrzaj>
      <item>Jagoda Babić</item>
    </izvorni_sadrzaj>
    <derivirana_varijabla naziv="DomainObject.Predmet.OstaliListFormated_1">
      <item>Jagoda Babić</item>
    </derivirana_varijabla>
  </DomainObject.Predmet.OstaliListFormated>
  <DomainObject.Predmet.OstaliListFormatedOIB>
    <izvorni_sadrzaj>
      <item>Jagoda Babić</item>
    </izvorni_sadrzaj>
    <derivirana_varijabla naziv="DomainObject.Predmet.OstaliListFormatedOIB_1">
      <item>Jagoda Babić</item>
    </derivirana_varijabla>
  </DomainObject.Predmet.OstaliListFormatedOIB>
  <DomainObject.Predmet.OstaliListFormatedWithAdress>
    <izvorni_sadrzaj>
      <item>Jagoda Babić, Ante Starčevića 5, 51000 Rijeka</item>
    </izvorni_sadrzaj>
    <derivirana_varijabla naziv="DomainObject.Predmet.OstaliListFormatedWithAdress_1">
      <item>Jagoda Babić, Ante Starčevića 5, 51000 Rijeka</item>
    </derivirana_varijabla>
  </DomainObject.Predmet.OstaliListFormatedWithAdress>
  <DomainObject.Predmet.OstaliListFormatedWithAdressOIB>
    <izvorni_sadrzaj>
      <item>Jagoda Babić, Ante Starčevića 5, 51000 Rijeka</item>
    </izvorni_sadrzaj>
    <derivirana_varijabla naziv="DomainObject.Predmet.OstaliListFormatedWithAdressOIB_1">
      <item>Jagoda Babić, Ante Starčevića 5, 51000 Rijeka</item>
    </derivirana_varijabla>
  </DomainObject.Predmet.OstaliListFormatedWithAdressOIB>
  <DomainObject.Predmet.OstaliListNazivFormated>
    <izvorni_sadrzaj>
      <item>Jagoda Babić</item>
    </izvorni_sadrzaj>
    <derivirana_varijabla naziv="DomainObject.Predmet.OstaliListNazivFormated_1">
      <item>Jagoda Babić</item>
    </derivirana_varijabla>
  </DomainObject.Predmet.OstaliListNazivFormated>
  <DomainObject.Predmet.OstaliListNazivFormatedOIB>
    <izvorni_sadrzaj>
      <item>Jagoda Babić</item>
    </izvorni_sadrzaj>
    <derivirana_varijabla naziv="DomainObject.Predmet.OstaliListNazivFormatedOIB_1">
      <item>Jagoda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VILICUS d.o.o.</izvorni_sadrzaj>
    <derivirana_varijabla naziv="DomainObject.Predmet.StrankaIDrugi_1">VILICUS d.o.o.</derivirana_varijabla>
  </DomainObject.Predmet.StrankaIDrugi>
  <DomainObject.Predmet.ProtustrankaIDrugi>
    <izvorni_sadrzaj>Stečajna masa iza MALA PRINCEZA d.o.o.</izvorni_sadrzaj>
    <derivirana_varijabla naziv="DomainObject.Predmet.ProtustrankaIDrugi_1">Stečajna masa iza MALA PRINCEZA d.o.o.</derivirana_varijabla>
  </DomainObject.Predmet.ProtustrankaIDrugi>
  <DomainObject.Predmet.StrankaIDrugiAdressOIB>
    <izvorni_sadrzaj>VILICUS d.o.o., OIB 20693306450, Riva 6, 51000 Rijeka</izvorni_sadrzaj>
    <derivirana_varijabla naziv="DomainObject.Predmet.StrankaIDrugiAdressOIB_1">VILICUS d.o.o., OIB 20693306450, Riva 6, 51000 Rijeka</derivirana_varijabla>
  </DomainObject.Predmet.StrankaIDrugiAdressOIB>
  <DomainObject.Predmet.ProtustrankaIDrugiAdressOIB>
    <izvorni_sadrzaj>Stečajna masa iza MALA PRINCEZA d.o.o., OIB 30518048102, Vrh Martinšćice 102a, 51221 Kostrena</izvorni_sadrzaj>
    <derivirana_varijabla naziv="DomainObject.Predmet.ProtustrankaIDrugiAdressOIB_1">Stečajna masa iza MALA PRINCEZA d.o.o., OIB 30518048102, Vrh Martinšćice 102a,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VILICUS d.o.o.</item>
      <item>Stečajna masa iza MALA PRINCEZA d.o.o.</item>
      <item>Jagoda Babić</item>
    </izvorni_sadrzaj>
    <derivirana_varijabla naziv="DomainObject.Predmet.SudioniciListNaziv_1">
      <item>VILICUS d.o.o.</item>
      <item>Stečajna masa iza MALA PRINCEZA d.o.o.</item>
      <item>Jagoda Babić</item>
    </derivirana_varijabla>
  </DomainObject.Predmet.SudioniciListNaziv>
  <DomainObject.Predmet.SudioniciListAdressOIB>
    <izvorni_sadrzaj>
      <item>VILICUS d.o.o., OIB 20693306450, Riva 6,51000 Rijeka</item>
      <item>Stečajna masa iza MALA PRINCEZA d.o.o., OIB 30518048102, Vrh Martinšćice 102a,51221 Kostrena</item>
      <item>Jagoda Babić, Ante Starčevića 5,51000 Rijeka</item>
    </izvorni_sadrzaj>
    <derivirana_varijabla naziv="DomainObject.Predmet.SudioniciListAdressOIB_1">
      <item>VILICUS d.o.o., OIB 20693306450, Riva 6,51000 Rijeka</item>
      <item>Stečajna masa iza MALA PRINCEZA d.o.o., OIB 30518048102, Vrh Martinšćice 102a,51221 Kostrena</item>
      <item>Jagoda Babić,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20693306450</item>
      <item>, OIB 30518048102</item>
      <item>, OIB null</item>
    </izvorni_sadrzaj>
    <derivirana_varijabla naziv="DomainObject.Predmet.SudioniciListNazivOIB_1">
      <item>, OIB 20693306450</item>
      <item>, OIB 30518048102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722</properties:Words>
  <properties:Characters>4004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4799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2018-05-11T12:03:00Z</dcterms:created>
  <dc:creator>nmarkovic</dc:creator>
  <cp:lastModifiedBy>Elizabet Jovanović</cp:lastModifiedBy>
  <cp:lastPrinted>2018-05-11T12:02:00Z</cp:lastPrinted>
  <dcterms:modified xmlns:xsi="http://www.w3.org/2001/XMLSchema-instance" xsi:type="dcterms:W3CDTF">2018-05-11T12:04:00Z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(596 17 zaključak o prodaji  nekretnine u rk 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