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89ed88" w14:paraId="b89ed88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B80712">
        <w:rPr>
          <w:rFonts w:hAnsi="Times New Roman" w:ascii="Times New Roman"/>
          <w:sz w:val="24"/>
        </w:rPr>
        <w:t>237/16</w:t>
      </w:r>
      <w:r w:rsidR="00121452">
        <w:rPr>
          <w:rFonts w:hAnsi="Times New Roman" w:ascii="Times New Roman"/>
          <w:sz w:val="24"/>
        </w:rPr>
        <w:t>-2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780756" w:rsidP="00780756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B80712">
        <w:rPr>
          <w:rFonts w:hAnsi="Times New Roman" w:ascii="Times New Roman"/>
          <w:sz w:val="24"/>
        </w:rPr>
        <w:t xml:space="preserve">PMB AEDIFICIUM d.o.o. Zagreb, Osječka 65, OIB: 16418169419,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B80712">
        <w:rPr>
          <w:rFonts w:hAnsi="Times New Roman" w:ascii="Times New Roman"/>
          <w:sz w:val="24"/>
        </w:rPr>
        <w:t xml:space="preserve">na prijedlog Financijske agencije, 13. siječnja </w:t>
      </w:r>
      <w:r w:rsidR="00A23DC2" w:rsidRPr="00780756">
        <w:rPr>
          <w:rFonts w:hAnsi="Times New Roman" w:ascii="Times New Roman"/>
          <w:sz w:val="24"/>
        </w:rPr>
        <w:t>201</w:t>
      </w:r>
      <w:r w:rsidR="00FA08B8">
        <w:rPr>
          <w:rFonts w:hAnsi="Times New Roman" w:ascii="Times New Roman"/>
          <w:sz w:val="24"/>
        </w:rPr>
        <w:t>7</w:t>
      </w:r>
      <w:r w:rsidR="00A23DC2" w:rsidRPr="00780756">
        <w:rPr>
          <w:rFonts w:hAnsi="Times New Roman" w:ascii="Times New Roman"/>
          <w:sz w:val="24"/>
        </w:rPr>
        <w:t>.</w:t>
      </w:r>
      <w:r w:rsidRPr="00780756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545C55" w:rsidR="008742B9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545C55" w:rsidRPr="00780756">
        <w:rPr>
          <w:lang w:val="hr-HR"/>
        </w:rPr>
        <w:t>Pokreće se postupak radi utvrđivanja uv</w:t>
      </w:r>
      <w:r w:rsidR="00780756" w:rsidRPr="00780756">
        <w:rPr>
          <w:lang w:val="hr-HR"/>
        </w:rPr>
        <w:t>j</w:t>
      </w:r>
      <w:r w:rsidR="00545C55" w:rsidRPr="00780756">
        <w:rPr>
          <w:lang w:val="hr-HR"/>
        </w:rPr>
        <w:t xml:space="preserve">eta za otvaranje </w:t>
      </w:r>
      <w:r w:rsidRPr="00780756">
        <w:rPr>
          <w:lang w:val="hr-HR"/>
        </w:rPr>
        <w:t xml:space="preserve">stečajnog postupka </w:t>
      </w:r>
      <w:r w:rsidR="00AA0341" w:rsidRPr="00780756">
        <w:rPr>
          <w:lang w:val="hr-HR"/>
        </w:rPr>
        <w:t xml:space="preserve">(prethodni postupak) </w:t>
      </w:r>
      <w:r w:rsidRPr="00780756">
        <w:rPr>
          <w:lang w:val="hr-HR"/>
        </w:rPr>
        <w:t>nad dužnikom</w:t>
      </w:r>
      <w:r w:rsidR="006D3803" w:rsidRPr="00780756">
        <w:rPr>
          <w:lang w:val="hr-HR"/>
        </w:rPr>
        <w:t xml:space="preserve"> </w:t>
      </w:r>
      <w:r w:rsidR="00B80712" w:rsidRPr="00B80712">
        <w:rPr>
          <w:lang w:val="hr-HR"/>
        </w:rPr>
        <w:t>PMB AEDIFICIUM d.o.o. Zagreb, Osječka 65, OIB: 16418169419</w:t>
      </w:r>
      <w:r w:rsidR="00B80712">
        <w:rPr>
          <w:lang w:val="hr-HR"/>
        </w:rPr>
        <w:t>.</w:t>
      </w:r>
    </w:p>
    <w:p w:rsidRDefault="008742B9" w:rsidP="00C45D15" w:rsidR="00EC5A2B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EC5A2B" w:rsidRPr="00780756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780756">
        <w:rPr>
          <w:lang w:val="hr-HR"/>
        </w:rPr>
        <w:t xml:space="preserve">to ročište </w:t>
      </w:r>
      <w:r w:rsidR="00EC5A2B" w:rsidRPr="00780756">
        <w:rPr>
          <w:lang w:val="hr-HR"/>
        </w:rPr>
        <w:t>zakazuje za dan:</w:t>
      </w:r>
    </w:p>
    <w:p w:rsidRDefault="00B80712" w:rsidP="00EC5A2B" w:rsidR="00EC5A2B" w:rsidRPr="00780756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1. ožujka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 201</w:t>
      </w:r>
      <w:r w:rsidR="00FA08B8">
        <w:rPr>
          <w:rFonts w:hAnsi="Times New Roman" w:ascii="Times New Roman"/>
          <w:b/>
          <w:sz w:val="24"/>
          <w:u w:val="single"/>
        </w:rPr>
        <w:t>7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9.45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780756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780756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780756">
        <w:rPr>
          <w:rFonts w:hAnsi="Times New Roman" w:ascii="Times New Roman"/>
          <w:sz w:val="24"/>
        </w:rPr>
        <w:t xml:space="preserve"> u Zagrebu</w:t>
      </w:r>
      <w:r>
        <w:rPr>
          <w:rFonts w:hAnsi="Times New Roman" w:ascii="Times New Roman"/>
          <w:sz w:val="24"/>
        </w:rPr>
        <w:t>,</w:t>
      </w:r>
      <w:r w:rsidR="00B25DAA" w:rsidRPr="00780756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sudnica </w:t>
      </w:r>
      <w:r w:rsidR="00FA08B8">
        <w:rPr>
          <w:rFonts w:hAnsi="Times New Roman" w:ascii="Times New Roman"/>
          <w:sz w:val="24"/>
        </w:rPr>
        <w:t>96/II (Mala dvorana)</w:t>
      </w:r>
    </w:p>
    <w:p w:rsidRDefault="00317DF9" w:rsidP="0036625F" w:rsidR="00317DF9" w:rsidRPr="00780756">
      <w:pPr>
        <w:rPr>
          <w:rFonts w:hAnsi="Times New Roman" w:ascii="Times New Roman"/>
          <w:sz w:val="24"/>
        </w:rPr>
      </w:pPr>
    </w:p>
    <w:p w:rsidRDefault="007956BB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III. Nalaže se </w:t>
      </w:r>
      <w:r w:rsidR="000A3405" w:rsidRPr="00780756">
        <w:rPr>
          <w:rFonts w:hAnsi="Times New Roman" w:ascii="Times New Roman"/>
          <w:sz w:val="24"/>
        </w:rPr>
        <w:t>direkt</w:t>
      </w:r>
      <w:r w:rsidR="0077753E" w:rsidRPr="00780756">
        <w:rPr>
          <w:rFonts w:hAnsi="Times New Roman" w:ascii="Times New Roman"/>
          <w:sz w:val="24"/>
        </w:rPr>
        <w:t>o</w:t>
      </w:r>
      <w:r w:rsidR="000A3405" w:rsidRPr="00780756">
        <w:rPr>
          <w:rFonts w:hAnsi="Times New Roman" w:ascii="Times New Roman"/>
          <w:sz w:val="24"/>
        </w:rPr>
        <w:t xml:space="preserve">ru dužnika </w:t>
      </w:r>
      <w:r w:rsidR="00B80712">
        <w:rPr>
          <w:rFonts w:hAnsi="Times New Roman" w:ascii="Times New Roman"/>
          <w:sz w:val="24"/>
        </w:rPr>
        <w:t xml:space="preserve">Boži Mazarekić iz Zagreba, Osječka 65, OIB: </w:t>
      </w:r>
      <w:r w:rsidR="00B80712" w:rsidRPr="00B80712">
        <w:rPr>
          <w:rFonts w:hAnsi="Times New Roman" w:ascii="Times New Roman"/>
          <w:sz w:val="24"/>
        </w:rPr>
        <w:t>79744008578</w:t>
      </w:r>
      <w:r w:rsidR="00780756">
        <w:rPr>
          <w:rFonts w:hAnsi="Times New Roman" w:ascii="Times New Roman"/>
          <w:sz w:val="24"/>
        </w:rPr>
        <w:t xml:space="preserve"> </w:t>
      </w:r>
      <w:r w:rsidR="00D361BB">
        <w:rPr>
          <w:rFonts w:hAnsi="Times New Roman" w:ascii="Times New Roman"/>
          <w:sz w:val="24"/>
        </w:rPr>
        <w:t xml:space="preserve">da </w:t>
      </w:r>
      <w:r w:rsidRPr="00780756">
        <w:rPr>
          <w:rFonts w:hAnsi="Times New Roman" w:ascii="Times New Roman"/>
          <w:sz w:val="24"/>
        </w:rPr>
        <w:t xml:space="preserve">ovome sudu </w:t>
      </w:r>
      <w:r w:rsidR="00780756">
        <w:rPr>
          <w:rFonts w:hAnsi="Times New Roman" w:ascii="Times New Roman"/>
          <w:sz w:val="24"/>
        </w:rPr>
        <w:t xml:space="preserve">u roku 8 dana </w:t>
      </w:r>
      <w:r w:rsidR="00AA0341" w:rsidRPr="00780756">
        <w:rPr>
          <w:rFonts w:hAnsi="Times New Roman" w:ascii="Times New Roman"/>
          <w:sz w:val="24"/>
        </w:rPr>
        <w:t xml:space="preserve">dostavi </w:t>
      </w:r>
      <w:r w:rsidR="002E55F0">
        <w:rPr>
          <w:rFonts w:hAnsi="Times New Roman" w:ascii="Times New Roman"/>
          <w:sz w:val="24"/>
        </w:rPr>
        <w:t>pisano izvješće o financijsko-gospodarskom stanju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FA08B8">
        <w:rPr>
          <w:rFonts w:hAnsi="Times New Roman" w:ascii="Times New Roman"/>
          <w:sz w:val="24"/>
        </w:rPr>
        <w:t xml:space="preserve">, u kojemu mora naznačiti: </w:t>
      </w:r>
      <w:r w:rsidRPr="00780756">
        <w:rPr>
          <w:rFonts w:hAnsi="Times New Roman" w:ascii="Times New Roman"/>
          <w:sz w:val="24"/>
        </w:rPr>
        <w:t xml:space="preserve"> 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 gdje se nalaze pojedine stvari koje čine imovinu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7956BB" w:rsidRPr="00780756">
        <w:rPr>
          <w:rFonts w:hAnsi="Times New Roman" w:ascii="Times New Roman"/>
          <w:sz w:val="24"/>
        </w:rPr>
        <w:t>,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gdje se nalaze i kome pripadaju tuđe stvari na kojima </w:t>
      </w:r>
      <w:r w:rsidRPr="00780756">
        <w:rPr>
          <w:rFonts w:hAnsi="Times New Roman" w:ascii="Times New Roman"/>
          <w:sz w:val="24"/>
        </w:rPr>
        <w:t>dužnik</w:t>
      </w:r>
      <w:r w:rsidR="007956BB" w:rsidRPr="00780756">
        <w:rPr>
          <w:rFonts w:hAnsi="Times New Roman" w:ascii="Times New Roman"/>
          <w:sz w:val="24"/>
        </w:rPr>
        <w:t xml:space="preserve"> ima određena 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</w:t>
      </w:r>
      <w:r w:rsidR="007956BB" w:rsidRPr="00780756">
        <w:rPr>
          <w:rFonts w:hAnsi="Times New Roman" w:ascii="Times New Roman"/>
          <w:sz w:val="24"/>
        </w:rPr>
        <w:t>imovinska prava,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prema kome ima kakvu novčanu ili koju drugu tražbinu,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koja druga prava čine njegovu imovinu,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na računima i kod koga novčana sredstva,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kakvu drugu imovinu.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7753E" w:rsidR="0077753E" w:rsidRPr="00780756">
      <w:pPr>
        <w:spacing w:afterLines="40" w:after="96" w:beforeLines="40" w:before="96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2E55F0">
        <w:rPr>
          <w:rFonts w:hAnsi="Times New Roman" w:ascii="Times New Roman"/>
          <w:sz w:val="24"/>
        </w:rPr>
        <w:t>I</w:t>
      </w:r>
      <w:r w:rsidRPr="00780756">
        <w:rPr>
          <w:rFonts w:hAnsi="Times New Roman" w:ascii="Times New Roman"/>
          <w:sz w:val="24"/>
        </w:rPr>
        <w:t xml:space="preserve">V. </w:t>
      </w:r>
      <w:r w:rsidR="00245A89" w:rsidRPr="00780756">
        <w:rPr>
          <w:rFonts w:hAnsi="Times New Roman" w:ascii="Times New Roman"/>
          <w:sz w:val="24"/>
        </w:rPr>
        <w:t xml:space="preserve">Ako direktor dužnika ne dostavi </w:t>
      </w:r>
      <w:r w:rsidR="002E55F0">
        <w:rPr>
          <w:rFonts w:hAnsi="Times New Roman" w:ascii="Times New Roman"/>
          <w:sz w:val="24"/>
        </w:rPr>
        <w:t xml:space="preserve">izvješće kako je naloženom prethodnim stavkom, </w:t>
      </w:r>
      <w:r w:rsidR="00245A89" w:rsidRPr="00780756">
        <w:rPr>
          <w:rFonts w:hAnsi="Times New Roman" w:ascii="Times New Roman"/>
          <w:sz w:val="24"/>
        </w:rPr>
        <w:t xml:space="preserve">sud će mu izreći novčanu kaznu </w:t>
      </w:r>
      <w:r w:rsidR="002E55F0">
        <w:rPr>
          <w:rFonts w:hAnsi="Times New Roman" w:ascii="Times New Roman"/>
          <w:sz w:val="24"/>
        </w:rPr>
        <w:t xml:space="preserve">koja </w:t>
      </w:r>
      <w:r w:rsidR="00780756">
        <w:rPr>
          <w:rFonts w:hAnsi="Times New Roman" w:ascii="Times New Roman"/>
          <w:sz w:val="24"/>
        </w:rPr>
        <w:t>mo</w:t>
      </w:r>
      <w:r w:rsidR="002E55F0">
        <w:rPr>
          <w:rFonts w:hAnsi="Times New Roman" w:ascii="Times New Roman"/>
          <w:sz w:val="24"/>
        </w:rPr>
        <w:t xml:space="preserve">že </w:t>
      </w:r>
      <w:r w:rsidR="00780756">
        <w:rPr>
          <w:rFonts w:hAnsi="Times New Roman" w:ascii="Times New Roman"/>
          <w:sz w:val="24"/>
        </w:rPr>
        <w:t xml:space="preserve">biti u iznosu do </w:t>
      </w:r>
      <w:r w:rsidR="002E55F0">
        <w:rPr>
          <w:rFonts w:hAnsi="Times New Roman" w:ascii="Times New Roman"/>
          <w:sz w:val="24"/>
        </w:rPr>
        <w:t>1</w:t>
      </w:r>
      <w:r w:rsidR="00780756">
        <w:rPr>
          <w:rFonts w:hAnsi="Times New Roman" w:ascii="Times New Roman"/>
          <w:sz w:val="24"/>
        </w:rPr>
        <w:t xml:space="preserve">0.000,00 kuna, a iste će se izricati </w:t>
      </w:r>
      <w:r w:rsidR="002E55F0">
        <w:rPr>
          <w:rFonts w:hAnsi="Times New Roman" w:ascii="Times New Roman"/>
          <w:sz w:val="24"/>
        </w:rPr>
        <w:t xml:space="preserve">i prisilno izvršavati </w:t>
      </w:r>
      <w:r w:rsidR="00245A89" w:rsidRPr="00780756">
        <w:rPr>
          <w:rFonts w:hAnsi="Times New Roman" w:ascii="Times New Roman"/>
          <w:sz w:val="24"/>
        </w:rPr>
        <w:t xml:space="preserve">sve dok se ne pokori nalogu suda. </w:t>
      </w:r>
      <w:r w:rsidR="002E55F0" w:rsidRPr="002E55F0">
        <w:rPr>
          <w:rFonts w:hAnsi="Times New Roman" w:ascii="Times New Roman"/>
          <w:sz w:val="24"/>
        </w:rPr>
        <w:t xml:space="preserve">Ako radi pribavljanja odgovarajućih obavijesti bude potrebno, sud može odrediti saslušanje </w:t>
      </w:r>
      <w:r w:rsidR="002E55F0">
        <w:rPr>
          <w:rFonts w:hAnsi="Times New Roman" w:ascii="Times New Roman"/>
          <w:sz w:val="24"/>
        </w:rPr>
        <w:t xml:space="preserve">direktora </w:t>
      </w:r>
      <w:r w:rsidR="002E55F0" w:rsidRPr="002E55F0">
        <w:rPr>
          <w:rFonts w:hAnsi="Times New Roman" w:ascii="Times New Roman"/>
          <w:sz w:val="24"/>
        </w:rPr>
        <w:t>dužnika</w:t>
      </w:r>
      <w:r w:rsidR="002E55F0">
        <w:rPr>
          <w:rFonts w:hAnsi="Times New Roman" w:ascii="Times New Roman"/>
          <w:sz w:val="24"/>
        </w:rPr>
        <w:t xml:space="preserve"> ili ostalih ovlaštenih osoba.</w:t>
      </w:r>
      <w:r w:rsidR="002E55F0" w:rsidRPr="002E55F0">
        <w:rPr>
          <w:rFonts w:hAnsi="Times New Roman" w:ascii="Times New Roman"/>
          <w:sz w:val="24"/>
        </w:rPr>
        <w:t xml:space="preserve"> U slučaju neodaziva</w:t>
      </w:r>
      <w:r w:rsidR="002E55F0">
        <w:rPr>
          <w:rFonts w:hAnsi="Times New Roman" w:ascii="Times New Roman"/>
          <w:sz w:val="24"/>
        </w:rPr>
        <w:t xml:space="preserve">nja sud može odrediti dovođenje tih osoba po </w:t>
      </w:r>
      <w:r w:rsidR="002E55F0">
        <w:rPr>
          <w:rFonts w:hAnsi="Times New Roman" w:ascii="Times New Roman"/>
          <w:sz w:val="24"/>
        </w:rPr>
        <w:lastRenderedPageBreak/>
        <w:t xml:space="preserve">pripadnicima redarstvenih vlasti. </w:t>
      </w:r>
      <w:r w:rsidR="0077753E" w:rsidRPr="00780756">
        <w:rPr>
          <w:rFonts w:hAnsi="Times New Roman" w:ascii="Times New Roman"/>
          <w:sz w:val="24"/>
        </w:rPr>
        <w:t>Za davanje netočnih ili nepotpunih podataka, obavijesti, izvješća, izjava ili popisa odgovara se kazneno kao za davanje lažnoga iskaza u sudskom postupku.</w:t>
      </w:r>
    </w:p>
    <w:p w:rsidRDefault="00EC5A2B" w:rsidP="0036625F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</w:p>
    <w:p w:rsidRDefault="0077753E" w:rsidP="0036625F" w:rsidR="00EC5A2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A92161" w:rsidRPr="00780756">
        <w:rPr>
          <w:rFonts w:hAnsi="Times New Roman" w:ascii="Times New Roman"/>
          <w:sz w:val="24"/>
        </w:rPr>
        <w:t xml:space="preserve">V. </w:t>
      </w:r>
      <w:r w:rsidR="00EC5A2B" w:rsidRPr="00780756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780756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780756">
        <w:rPr>
          <w:rFonts w:hAnsi="Times New Roman" w:ascii="Times New Roman"/>
          <w:sz w:val="24"/>
        </w:rPr>
        <w:t>a pristupe na zakazano ročište.</w:t>
      </w:r>
      <w:r w:rsidR="00602D05" w:rsidRPr="00780756">
        <w:rPr>
          <w:rFonts w:hAnsi="Times New Roman" w:ascii="Times New Roman"/>
          <w:sz w:val="24"/>
        </w:rPr>
        <w:t xml:space="preserve"> </w:t>
      </w:r>
      <w:r w:rsidR="00602D05" w:rsidRPr="00780756">
        <w:rPr>
          <w:rFonts w:hAnsi="Times New Roman" w:ascii="Times New Roman"/>
          <w:b/>
          <w:sz w:val="24"/>
        </w:rPr>
        <w:t xml:space="preserve">Pozvane osobe </w:t>
      </w:r>
      <w:r w:rsidR="00C33ABF" w:rsidRPr="00780756">
        <w:rPr>
          <w:rFonts w:hAnsi="Times New Roman" w:ascii="Times New Roman"/>
          <w:b/>
          <w:sz w:val="24"/>
        </w:rPr>
        <w:t xml:space="preserve">mogu se </w:t>
      </w:r>
      <w:r w:rsidR="00602D05" w:rsidRPr="00780756">
        <w:rPr>
          <w:rFonts w:hAnsi="Times New Roman" w:ascii="Times New Roman"/>
          <w:b/>
          <w:sz w:val="24"/>
        </w:rPr>
        <w:t>o prijedlogu i pisano izjasniti.</w:t>
      </w:r>
    </w:p>
    <w:p w:rsidRDefault="00385660" w:rsidP="0036625F" w:rsidR="00385660" w:rsidRPr="00780756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D361BB" w:rsidRPr="00D361BB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 xml:space="preserve">Prijedlog za otvaranje stečajnog postupka nad dužnikom podnijela je Financijska agencija sukladno obvezi i po ispunjenju zakonski pretpostavki iz članka iz članka 110. stavak 1. Stečajnog zakona (NN 71/15; nastavno: SZ). U prijedlogu se navodi da na dan </w:t>
      </w:r>
      <w:r w:rsidR="00B80712">
        <w:rPr>
          <w:rFonts w:hAnsi="Times New Roman" w:ascii="Times New Roman"/>
          <w:sz w:val="24"/>
        </w:rPr>
        <w:t xml:space="preserve">7. siječnja 2016. </w:t>
      </w:r>
      <w:r w:rsidR="00D361BB" w:rsidRPr="00D361BB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</w:t>
      </w:r>
      <w:r w:rsidR="00B80712">
        <w:rPr>
          <w:rFonts w:hAnsi="Times New Roman" w:ascii="Times New Roman"/>
          <w:sz w:val="24"/>
        </w:rPr>
        <w:t>1</w:t>
      </w:r>
      <w:r w:rsidR="00D361BB" w:rsidRPr="00D361BB">
        <w:rPr>
          <w:rFonts w:hAnsi="Times New Roman" w:ascii="Times New Roman"/>
          <w:sz w:val="24"/>
        </w:rPr>
        <w:t xml:space="preserve">20 dana, u ukupnom iznosu od </w:t>
      </w:r>
      <w:r w:rsidR="00B80712">
        <w:rPr>
          <w:rFonts w:hAnsi="Times New Roman" w:ascii="Times New Roman"/>
          <w:sz w:val="24"/>
        </w:rPr>
        <w:t>217.652,69</w:t>
      </w:r>
      <w:r w:rsidR="00D361BB" w:rsidRPr="00D361BB">
        <w:rPr>
          <w:rFonts w:hAnsi="Times New Roman" w:ascii="Times New Roman"/>
          <w:sz w:val="24"/>
        </w:rPr>
        <w:t xml:space="preserve"> kuna. Na dan podnošenja prijedloga dužnik ima </w:t>
      </w:r>
      <w:r w:rsidR="00B80712">
        <w:rPr>
          <w:rFonts w:hAnsi="Times New Roman" w:ascii="Times New Roman"/>
          <w:sz w:val="24"/>
        </w:rPr>
        <w:t>1</w:t>
      </w:r>
      <w:r w:rsidR="00D361BB" w:rsidRPr="00D361BB">
        <w:rPr>
          <w:rFonts w:hAnsi="Times New Roman" w:ascii="Times New Roman"/>
          <w:sz w:val="24"/>
        </w:rPr>
        <w:t xml:space="preserve"> zaposlen</w:t>
      </w:r>
      <w:r w:rsidR="00B80712">
        <w:rPr>
          <w:rFonts w:hAnsi="Times New Roman" w:ascii="Times New Roman"/>
          <w:sz w:val="24"/>
        </w:rPr>
        <w:t>og</w:t>
      </w:r>
      <w:r w:rsidR="00D361BB" w:rsidRPr="00D361BB">
        <w:rPr>
          <w:rFonts w:hAnsi="Times New Roman" w:ascii="Times New Roman"/>
          <w:sz w:val="24"/>
        </w:rPr>
        <w:t>.</w:t>
      </w:r>
      <w:r w:rsidR="00D361BB" w:rsidRPr="00D361BB">
        <w:rPr>
          <w:rFonts w:hAnsi="Times New Roman" w:ascii="Times New Roman"/>
          <w:sz w:val="24"/>
        </w:rPr>
        <w:tab/>
      </w:r>
    </w:p>
    <w:p w:rsidRDefault="00D361BB" w:rsidP="00D361BB" w:rsidR="00D361BB" w:rsidRPr="00D361BB">
      <w:pPr>
        <w:rPr>
          <w:rFonts w:hAnsi="Times New Roman" w:ascii="Times New Roman"/>
          <w:sz w:val="24"/>
        </w:rPr>
      </w:pPr>
    </w:p>
    <w:p w:rsidRDefault="00D361BB" w:rsidP="00D361BB" w:rsidR="00D361BB" w:rsidRPr="00D361BB">
      <w:pPr>
        <w:rPr>
          <w:rFonts w:hAnsi="Times New Roman" w:ascii="Times New Roman"/>
          <w:sz w:val="24"/>
        </w:rPr>
      </w:pPr>
      <w:r w:rsidRPr="00D361BB">
        <w:rPr>
          <w:rFonts w:hAnsi="Times New Roman" w:ascii="Times New Roman"/>
          <w:sz w:val="24"/>
        </w:rPr>
        <w:tab/>
      </w:r>
      <w:r w:rsidR="00B80712">
        <w:rPr>
          <w:rFonts w:hAnsi="Times New Roman" w:ascii="Times New Roman"/>
          <w:sz w:val="24"/>
        </w:rPr>
        <w:t>Slijedom navedenog, n</w:t>
      </w:r>
      <w:r w:rsidRPr="00D361BB">
        <w:rPr>
          <w:rFonts w:hAnsi="Times New Roman" w:ascii="Times New Roman"/>
          <w:sz w:val="24"/>
        </w:rPr>
        <w:t>a temelju članka 115. stavak 1.</w:t>
      </w:r>
      <w:r w:rsidR="002E55F0">
        <w:rPr>
          <w:rFonts w:hAnsi="Times New Roman" w:ascii="Times New Roman"/>
          <w:sz w:val="24"/>
        </w:rPr>
        <w:t xml:space="preserve">, </w:t>
      </w:r>
      <w:r w:rsidRPr="00D361BB">
        <w:rPr>
          <w:rFonts w:hAnsi="Times New Roman" w:ascii="Times New Roman"/>
          <w:sz w:val="24"/>
        </w:rPr>
        <w:t>117. stavak 1.</w:t>
      </w:r>
      <w:r w:rsidR="003F711A">
        <w:rPr>
          <w:rFonts w:hAnsi="Times New Roman" w:ascii="Times New Roman"/>
          <w:sz w:val="24"/>
        </w:rPr>
        <w:t xml:space="preserve"> te članka </w:t>
      </w:r>
      <w:r w:rsidRPr="00D361BB">
        <w:rPr>
          <w:rFonts w:hAnsi="Times New Roman" w:ascii="Times New Roman"/>
          <w:sz w:val="24"/>
        </w:rPr>
        <w:t>12</w:t>
      </w:r>
      <w:r w:rsidR="003F711A">
        <w:rPr>
          <w:rFonts w:hAnsi="Times New Roman" w:ascii="Times New Roman"/>
          <w:sz w:val="24"/>
        </w:rPr>
        <w:t>3</w:t>
      </w:r>
      <w:r w:rsidRPr="00D361BB">
        <w:rPr>
          <w:rFonts w:hAnsi="Times New Roman" w:ascii="Times New Roman"/>
          <w:sz w:val="24"/>
        </w:rPr>
        <w:t xml:space="preserve">. i 128. stavak 5. SZ </w:t>
      </w:r>
      <w:r w:rsidR="00B80712">
        <w:rPr>
          <w:rFonts w:hAnsi="Times New Roman" w:ascii="Times New Roman"/>
          <w:sz w:val="24"/>
        </w:rPr>
        <w:t xml:space="preserve">riješeno je </w:t>
      </w:r>
      <w:r w:rsidRPr="00D361BB">
        <w:rPr>
          <w:rFonts w:hAnsi="Times New Roman" w:ascii="Times New Roman"/>
          <w:sz w:val="24"/>
        </w:rPr>
        <w:t>kao u izreci.</w:t>
      </w:r>
    </w:p>
    <w:p w:rsidRDefault="00C8624D" w:rsidP="00D361BB" w:rsidR="00C8624D" w:rsidRPr="00780756">
      <w:pPr>
        <w:rPr>
          <w:rFonts w:hAnsi="Times New Roman" w:ascii="Times New Roman"/>
          <w:sz w:val="24"/>
        </w:rPr>
      </w:pP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B80712">
        <w:rPr>
          <w:rFonts w:hAnsi="Times New Roman" w:ascii="Times New Roman"/>
          <w:sz w:val="24"/>
        </w:rPr>
        <w:t xml:space="preserve">13. siječnja </w:t>
      </w:r>
      <w:r w:rsidRPr="00780756">
        <w:rPr>
          <w:rFonts w:hAnsi="Times New Roman" w:ascii="Times New Roman"/>
          <w:sz w:val="24"/>
        </w:rPr>
        <w:t>201</w:t>
      </w:r>
      <w:r w:rsidR="00D361BB">
        <w:rPr>
          <w:rFonts w:hAnsi="Times New Roman" w:ascii="Times New Roman"/>
          <w:sz w:val="24"/>
        </w:rPr>
        <w:t>7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121452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D361BB" w:rsidP="00482439" w:rsidR="00D361BB" w:rsidRPr="00780756">
      <w:pPr>
        <w:rPr>
          <w:rFonts w:hAnsi="Times New Roman" w:ascii="Times New Roman"/>
          <w:sz w:val="24"/>
        </w:rPr>
      </w:pPr>
    </w:p>
    <w:p w:rsidRDefault="00482439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Pouka o pravno</w:t>
      </w:r>
      <w:r w:rsidR="00164FDA" w:rsidRPr="00780756">
        <w:rPr>
          <w:rFonts w:hAnsi="Times New Roman" w:ascii="Times New Roman"/>
          <w:sz w:val="24"/>
        </w:rPr>
        <w:t>m</w:t>
      </w:r>
      <w:r w:rsidRPr="00780756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Protiv </w:t>
      </w:r>
      <w:r w:rsidR="003B1FC2">
        <w:rPr>
          <w:rFonts w:hAnsi="Times New Roman" w:ascii="Times New Roman"/>
          <w:sz w:val="24"/>
        </w:rPr>
        <w:t xml:space="preserve">ovog </w:t>
      </w:r>
      <w:r w:rsidR="007F048E" w:rsidRPr="00780756">
        <w:rPr>
          <w:rFonts w:hAnsi="Times New Roman" w:ascii="Times New Roman"/>
          <w:sz w:val="24"/>
        </w:rPr>
        <w:t>rješenj</w:t>
      </w:r>
      <w:r w:rsidRPr="00780756">
        <w:rPr>
          <w:rFonts w:hAnsi="Times New Roman" w:ascii="Times New Roman"/>
          <w:sz w:val="24"/>
        </w:rPr>
        <w:t>a</w:t>
      </w:r>
      <w:r w:rsidR="0061322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 xml:space="preserve">nije </w:t>
      </w:r>
      <w:r w:rsidR="007F048E" w:rsidRPr="00780756">
        <w:rPr>
          <w:rFonts w:hAnsi="Times New Roman" w:ascii="Times New Roman"/>
          <w:sz w:val="24"/>
        </w:rPr>
        <w:t>dopuštena žalba</w:t>
      </w:r>
      <w:r w:rsidR="00E2116A" w:rsidRPr="00780756">
        <w:rPr>
          <w:rFonts w:hAnsi="Times New Roman" w:ascii="Times New Roman"/>
          <w:sz w:val="24"/>
        </w:rPr>
        <w:t>.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121452" w:rsidP="00482439" w:rsidR="00121452">
      <w:pPr>
        <w:rPr>
          <w:rFonts w:hAnsi="Times New Roman" w:ascii="Times New Roman"/>
          <w:sz w:val="24"/>
        </w:rPr>
      </w:pPr>
    </w:p>
    <w:p w:rsidRDefault="00121452" w:rsidP="00482439" w:rsidR="0012145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21452" w:rsidP="00482439" w:rsidR="00121452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121452">
      <w:pPr>
        <w:rPr>
          <w:rFonts w:hAnsi="Times New Roman" w:ascii="Times New Roman"/>
          <w:color w:themeColor="background1" w:val="FFFFFF"/>
          <w:sz w:val="24"/>
        </w:rPr>
      </w:pPr>
      <w:r w:rsidRPr="00121452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121452">
      <w:pPr>
        <w:rPr>
          <w:rFonts w:hAnsi="Times New Roman" w:ascii="Times New Roman"/>
          <w:color w:themeColor="background1" w:val="FFFFFF"/>
          <w:sz w:val="24"/>
        </w:rPr>
      </w:pPr>
      <w:r w:rsidRPr="0012145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121452">
        <w:rPr>
          <w:rFonts w:hAnsi="Times New Roman" w:ascii="Times New Roman"/>
          <w:color w:themeColor="background1" w:val="FFFFFF"/>
          <w:sz w:val="24"/>
        </w:rPr>
        <w:t>Predlagatelju</w:t>
      </w:r>
      <w:r w:rsidR="00D361BB" w:rsidRPr="00121452">
        <w:rPr>
          <w:rFonts w:hAnsi="Times New Roman" w:ascii="Times New Roman"/>
          <w:color w:themeColor="background1" w:val="FFFFFF"/>
          <w:sz w:val="24"/>
        </w:rPr>
        <w:t xml:space="preserve"> – Financijska agencija, Zagreb</w:t>
      </w:r>
    </w:p>
    <w:p w:rsidRDefault="00613220" w:rsidP="0036625F" w:rsidR="00A23DC2" w:rsidRPr="00121452">
      <w:pPr>
        <w:rPr>
          <w:rFonts w:hAnsi="Times New Roman" w:ascii="Times New Roman"/>
          <w:color w:themeColor="background1" w:val="FFFFFF"/>
          <w:sz w:val="24"/>
        </w:rPr>
      </w:pPr>
      <w:r w:rsidRPr="00121452">
        <w:rPr>
          <w:rFonts w:hAnsi="Times New Roman" w:ascii="Times New Roman"/>
          <w:color w:themeColor="background1" w:val="FFFFFF"/>
          <w:sz w:val="24"/>
        </w:rPr>
        <w:t>2. Dužniku, na adresu sjedišta</w:t>
      </w:r>
    </w:p>
    <w:p w:rsidRDefault="00613220" w:rsidP="0036625F" w:rsidR="00613220" w:rsidRPr="00121452">
      <w:pPr>
        <w:rPr>
          <w:rFonts w:hAnsi="Times New Roman" w:ascii="Times New Roman"/>
          <w:color w:themeColor="background1" w:val="FFFFFF"/>
          <w:sz w:val="24"/>
        </w:rPr>
      </w:pPr>
      <w:r w:rsidRPr="00121452">
        <w:rPr>
          <w:rFonts w:hAnsi="Times New Roman" w:ascii="Times New Roman"/>
          <w:color w:themeColor="background1" w:val="FFFFFF"/>
          <w:sz w:val="24"/>
        </w:rPr>
        <w:t xml:space="preserve">3. Direktoru dužnika: </w:t>
      </w:r>
      <w:r w:rsidR="00B80712" w:rsidRPr="00121452">
        <w:rPr>
          <w:rFonts w:hAnsi="Times New Roman" w:ascii="Times New Roman"/>
          <w:color w:themeColor="background1" w:val="FFFFFF"/>
          <w:sz w:val="24"/>
        </w:rPr>
        <w:t>Boža Mazarekić, Zagreb, Osječka 65, osobno</w:t>
      </w:r>
      <w:r w:rsidRPr="00121452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613220" w:rsidP="0036625F" w:rsidR="00C45D15" w:rsidRPr="00121452">
      <w:pPr>
        <w:rPr>
          <w:rFonts w:hAnsi="Times New Roman" w:ascii="Times New Roman"/>
          <w:color w:themeColor="background1" w:val="FFFFFF"/>
          <w:sz w:val="24"/>
        </w:rPr>
      </w:pPr>
      <w:r w:rsidRPr="00121452">
        <w:rPr>
          <w:rFonts w:hAnsi="Times New Roman" w:ascii="Times New Roman"/>
          <w:color w:themeColor="background1" w:val="FFFFFF"/>
          <w:sz w:val="24"/>
        </w:rPr>
        <w:t>4</w:t>
      </w:r>
      <w:r w:rsidR="00E2116A" w:rsidRPr="00121452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121452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121452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121452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121452">
      <w:pPr>
        <w:rPr>
          <w:rFonts w:hAnsi="Times New Roman" w:ascii="Times New Roman"/>
          <w:color w:themeColor="background1" w:val="FFFFFF"/>
          <w:sz w:val="24"/>
        </w:rPr>
      </w:pPr>
      <w:r w:rsidRPr="00121452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121452">
      <w:pPr>
        <w:rPr>
          <w:rFonts w:hAnsi="Times New Roman" w:ascii="Times New Roman"/>
          <w:color w:themeColor="background1" w:val="FFFFFF"/>
          <w:sz w:val="24"/>
        </w:rPr>
      </w:pPr>
      <w:r w:rsidRPr="0012145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121452">
        <w:rPr>
          <w:rFonts w:hAnsi="Times New Roman" w:ascii="Times New Roman"/>
          <w:color w:themeColor="background1" w:val="FFFFFF"/>
          <w:sz w:val="24"/>
        </w:rPr>
        <w:t>Spis u roč.</w:t>
      </w:r>
      <w:r w:rsidR="00B80712" w:rsidRPr="00121452">
        <w:rPr>
          <w:rFonts w:hAnsi="Times New Roman" w:ascii="Times New Roman"/>
          <w:color w:themeColor="background1" w:val="FFFFFF"/>
          <w:sz w:val="24"/>
        </w:rPr>
        <w:t xml:space="preserve"> 1/III</w:t>
      </w:r>
    </w:p>
    <w:p w:rsidRDefault="00A23DC2" w:rsidP="0036625F" w:rsidR="00A23DC2" w:rsidRPr="00121452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121452">
      <w:pPr>
        <w:rPr>
          <w:rFonts w:hAnsi="Times New Roman" w:ascii="Times New Roman"/>
          <w:i/>
          <w:color w:themeColor="background1" w:val="FFFFFF"/>
          <w:sz w:val="24"/>
        </w:rPr>
      </w:pPr>
      <w:r w:rsidRPr="00121452">
        <w:rPr>
          <w:rFonts w:hAnsi="Times New Roman" w:ascii="Times New Roman"/>
          <w:color w:themeColor="background1" w:val="FFFFFF"/>
          <w:sz w:val="24"/>
        </w:rPr>
        <w:t xml:space="preserve">                    </w:t>
      </w:r>
      <w:r w:rsidR="003B1FC2" w:rsidRPr="00121452">
        <w:rPr>
          <w:rFonts w:hAnsi="Times New Roman" w:ascii="Times New Roman"/>
          <w:color w:themeColor="background1" w:val="FFFFFF"/>
          <w:sz w:val="24"/>
        </w:rPr>
        <w:t>Z</w:t>
      </w:r>
      <w:r w:rsidRPr="00121452">
        <w:rPr>
          <w:rFonts w:hAnsi="Times New Roman" w:ascii="Times New Roman"/>
          <w:color w:themeColor="background1" w:val="FFFFFF"/>
          <w:sz w:val="24"/>
        </w:rPr>
        <w:t xml:space="preserve">, </w:t>
      </w:r>
      <w:r w:rsidRPr="00121452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121452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Pr="00121452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571198">
        <w:rPr>
          <w:rFonts w:hAnsi="Times New Roman" w:ascii="Times New Roman"/>
          <w:noProof/>
          <w:color w:themeColor="background1" w:val="FFFFFF"/>
          <w:sz w:val="24"/>
        </w:rPr>
        <w:t>16.01.2017</w:t>
      </w:r>
      <w:r w:rsidRPr="00121452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121452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Pr="00121452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121452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EB0" w:rsidR="00AC6EB0">
      <w:r>
        <w:separator/>
      </w:r>
    </w:p>
  </w:endnote>
  <w:endnote w:id="0" w:type="continuationSeparator">
    <w:p w:rsidRDefault="00AC6EB0" w:rsidR="00AC6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EB0" w:rsidR="00AC6EB0">
      <w:r>
        <w:separator/>
      </w:r>
    </w:p>
  </w:footnote>
  <w:footnote w:id="0" w:type="continuationSeparator">
    <w:p w:rsidRDefault="00AC6EB0" w:rsidR="00AC6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571198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B80712">
      <w:rPr>
        <w:rFonts w:hAnsi="Times New Roman" w:ascii="Times New Roman"/>
        <w:sz w:val="24"/>
      </w:rPr>
      <w:t>237/16</w:t>
    </w:r>
    <w:r w:rsidR="00121452">
      <w:rPr>
        <w:rFonts w:hAnsi="Times New Roman" w:ascii="Times New Roman"/>
        <w:sz w:val="24"/>
      </w:rPr>
      <w:t>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0712"/>
    <w:rsid w:val="00021028"/>
    <w:rsid w:val="000544DB"/>
    <w:rsid w:val="00070CB4"/>
    <w:rsid w:val="000A046A"/>
    <w:rsid w:val="000A3405"/>
    <w:rsid w:val="000A5E52"/>
    <w:rsid w:val="000D010B"/>
    <w:rsid w:val="00121452"/>
    <w:rsid w:val="001241C1"/>
    <w:rsid w:val="00164FDA"/>
    <w:rsid w:val="00177A30"/>
    <w:rsid w:val="001B3A90"/>
    <w:rsid w:val="001D735C"/>
    <w:rsid w:val="001E575C"/>
    <w:rsid w:val="00240C02"/>
    <w:rsid w:val="00245A89"/>
    <w:rsid w:val="00296500"/>
    <w:rsid w:val="002C1105"/>
    <w:rsid w:val="002E55F0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22BD5"/>
    <w:rsid w:val="005419C8"/>
    <w:rsid w:val="00545C55"/>
    <w:rsid w:val="00571198"/>
    <w:rsid w:val="0057341F"/>
    <w:rsid w:val="00593FFA"/>
    <w:rsid w:val="005944E7"/>
    <w:rsid w:val="005F41A2"/>
    <w:rsid w:val="006008F9"/>
    <w:rsid w:val="00602D05"/>
    <w:rsid w:val="00613220"/>
    <w:rsid w:val="0062506F"/>
    <w:rsid w:val="00642359"/>
    <w:rsid w:val="006779BF"/>
    <w:rsid w:val="006A2AA6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F7361"/>
    <w:rsid w:val="00963309"/>
    <w:rsid w:val="00971D49"/>
    <w:rsid w:val="00973546"/>
    <w:rsid w:val="00A02E2D"/>
    <w:rsid w:val="00A102B0"/>
    <w:rsid w:val="00A14290"/>
    <w:rsid w:val="00A23DC2"/>
    <w:rsid w:val="00A270DA"/>
    <w:rsid w:val="00A307F0"/>
    <w:rsid w:val="00A77C9E"/>
    <w:rsid w:val="00A92161"/>
    <w:rsid w:val="00A9788A"/>
    <w:rsid w:val="00AA0341"/>
    <w:rsid w:val="00AC30C2"/>
    <w:rsid w:val="00AC6EB0"/>
    <w:rsid w:val="00AF5B58"/>
    <w:rsid w:val="00B177CA"/>
    <w:rsid w:val="00B25DAA"/>
    <w:rsid w:val="00B36118"/>
    <w:rsid w:val="00B40E9A"/>
    <w:rsid w:val="00B52117"/>
    <w:rsid w:val="00B80712"/>
    <w:rsid w:val="00C172D4"/>
    <w:rsid w:val="00C20CD8"/>
    <w:rsid w:val="00C32C1D"/>
    <w:rsid w:val="00C33ABF"/>
    <w:rsid w:val="00C45D15"/>
    <w:rsid w:val="00C74832"/>
    <w:rsid w:val="00C8624D"/>
    <w:rsid w:val="00CE6F16"/>
    <w:rsid w:val="00D361BB"/>
    <w:rsid w:val="00D7677A"/>
    <w:rsid w:val="00DB5644"/>
    <w:rsid w:val="00E03F66"/>
    <w:rsid w:val="00E066CE"/>
    <w:rsid w:val="00E2116A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1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19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1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1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19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1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PMB AEDIFICIUM d.o.o.</izvorni_sadrzaj>
    <derivirana_varijabla naziv="DomainObject.Predmet.ProtustrankaFormated_1">  PMB AEDIFICIUM d.o.o.</derivirana_varijabla>
  </DomainObject.Predmet.ProtustrankaFormated>
  <DomainObject.Predmet.ProtustrankaFormatedOIB>
    <izvorni_sadrzaj>  PMB AEDIFICIUM d.o.o., OIB 16418169419</izvorni_sadrzaj>
    <derivirana_varijabla naziv="DomainObject.Predmet.ProtustrankaFormatedOIB_1">  PMB AEDIFICIUM d.o.o., OIB 16418169419</derivirana_varijabla>
  </DomainObject.Predmet.ProtustrankaFormatedOIB>
  <DomainObject.Predmet.ProtustrankaFormatedWithAdress>
    <izvorni_sadrzaj> PMB AEDIFICIUM d.o.o., Osječka 65, 10000 Zagreb</izvorni_sadrzaj>
    <derivirana_varijabla naziv="DomainObject.Predmet.ProtustrankaFormatedWithAdress_1"> PMB AEDIFICIUM d.o.o., Osječka 65, 10000 Zagreb</derivirana_varijabla>
  </DomainObject.Predmet.ProtustrankaFormatedWithAdress>
  <DomainObject.Predmet.ProtustrankaFormatedWithAdressOIB>
    <izvorni_sadrzaj> PMB AEDIFICIUM d.o.o., OIB 16418169419, Osječka 65, 10000 Zagreb</izvorni_sadrzaj>
    <derivirana_varijabla naziv="DomainObject.Predmet.ProtustrankaFormatedWithAdressOIB_1"> PMB AEDIFICIUM d.o.o., OIB 16418169419, Osječka 65, 10000 Zagreb</derivirana_varijabla>
  </DomainObject.Predmet.ProtustrankaFormatedWithAdressOIB>
  <DomainObject.Predmet.ProtustrankaWithAdress>
    <izvorni_sadrzaj>PMB AEDIFICIUM d.o.o. Osječka 65, 10000 Zagreb</izvorni_sadrzaj>
    <derivirana_varijabla naziv="DomainObject.Predmet.ProtustrankaWithAdress_1">PMB AEDIFICIUM d.o.o. Osječka 65, 10000 Zagreb</derivirana_varijabla>
  </DomainObject.Predmet.ProtustrankaWithAdress>
  <DomainObject.Predmet.ProtustrankaWithAdressOIB>
    <izvorni_sadrzaj>PMB AEDIFICIUM d.o.o., OIB 16418169419, Osječka 65, 10000 Zagreb</izvorni_sadrzaj>
    <derivirana_varijabla naziv="DomainObject.Predmet.ProtustrankaWithAdressOIB_1">PMB AEDIFICIUM d.o.o., OIB 16418169419, Osječka 65, 10000 Zagreb</derivirana_varijabla>
  </DomainObject.Predmet.ProtustrankaWithAdressOIB>
  <DomainObject.Predmet.ProtustrankaNazivFormated>
    <izvorni_sadrzaj>PMB AEDIFICIUM d.o.o.</izvorni_sadrzaj>
    <derivirana_varijabla naziv="DomainObject.Predmet.ProtustrankaNazivFormated_1">PMB AEDIFICIUM d.o.o.</derivirana_varijabla>
  </DomainObject.Predmet.ProtustrankaNazivFormated>
  <DomainObject.Predmet.ProtustrankaNazivFormatedOIB>
    <izvorni_sadrzaj>PMB AEDIFICIUM d.o.o., OIB 16418169419</izvorni_sadrzaj>
    <derivirana_varijabla naziv="DomainObject.Predmet.ProtustrankaNazivFormatedOIB_1">PMB AEDIFICIUM d.o.o., OIB 16418169419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PMB AEDIFICIUM d.o.o.</item>
    </izvorni_sadrzaj>
    <derivirana_varijabla naziv="DomainObject.Predmet.ProtuStrankaListFormated_1">
      <item>PMB AEDIFICIUM d.o.o.</item>
    </derivirana_varijabla>
  </DomainObject.Predmet.ProtuStrankaListFormated>
  <DomainObject.Predmet.ProtuStrankaListFormatedOIB>
    <izvorni_sadrzaj>
      <item>PMB AEDIFICIUM d.o.o., OIB 16418169419</item>
    </izvorni_sadrzaj>
    <derivirana_varijabla naziv="DomainObject.Predmet.ProtuStrankaListFormatedOIB_1">
      <item>PMB AEDIFICIUM d.o.o., OIB 16418169419</item>
    </derivirana_varijabla>
  </DomainObject.Predmet.ProtuStrankaListFormatedOIB>
  <DomainObject.Predmet.ProtuStrankaListFormatedWithAdress>
    <izvorni_sadrzaj>
      <item>PMB AEDIFICIUM d.o.o., Osječka 65, 10000 Zagreb</item>
    </izvorni_sadrzaj>
    <derivirana_varijabla naziv="DomainObject.Predmet.ProtuStrankaListFormatedWithAdress_1">
      <item>PMB AEDIFICIUM d.o.o., Osječka 65, 10000 Zagreb</item>
    </derivirana_varijabla>
  </DomainObject.Predmet.ProtuStrankaListFormatedWithAdress>
  <DomainObject.Predmet.ProtuStrankaListFormatedWithAdressOIB>
    <izvorni_sadrzaj>
      <item>PMB AEDIFICIUM d.o.o., OIB 16418169419, Osječka 65, 10000 Zagreb</item>
    </izvorni_sadrzaj>
    <derivirana_varijabla naziv="DomainObject.Predmet.ProtuStrankaListFormatedWithAdressOIB_1">
      <item>PMB AEDIFICIUM d.o.o., OIB 16418169419, Osječka 65, 10000 Zagreb</item>
    </derivirana_varijabla>
  </DomainObject.Predmet.ProtuStrankaListFormatedWithAdressOIB>
  <DomainObject.Predmet.ProtuStrankaListNazivFormated>
    <izvorni_sadrzaj>
      <item>PMB AEDIFICIUM d.o.o.</item>
    </izvorni_sadrzaj>
    <derivirana_varijabla naziv="DomainObject.Predmet.ProtuStrankaListNazivFormated_1">
      <item>PMB AEDIFICIUM d.o.o.</item>
    </derivirana_varijabla>
  </DomainObject.Predmet.ProtuStrankaListNazivFormated>
  <DomainObject.Predmet.ProtuStrankaListNazivFormatedOIB>
    <izvorni_sadrzaj>
      <item>PMB AEDIFICIUM d.o.o., OIB 16418169419</item>
    </izvorni_sadrzaj>
    <derivirana_varijabla naziv="DomainObject.Predmet.ProtuStrankaListNazivFormatedOIB_1">
      <item>PMB AEDIFICIUM d.o.o., OIB 16418169419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PMB AEDIFICIUM d.o.o.</izvorni_sadrzaj>
    <derivirana_varijabla naziv="DomainObject.Predmet.ProtustrankaIDrugi_1">PMB AEDIFICIUM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PMB AEDIFICIUM d.o.o., OIB 16418169419, Osječka 65, 10000 Zagreb</izvorni_sadrzaj>
    <derivirana_varijabla naziv="DomainObject.Predmet.ProtustrankaIDrugiAdressOIB_1">PMB AEDIFICIUM d.o.o., OIB 16418169419, Osječka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PMB AEDIFICIUM d.o.o.</item>
    </izvorni_sadrzaj>
    <derivirana_varijabla naziv="DomainObject.Predmet.SudioniciListNaziv_1">
      <item>FINA Regionalni centar Zagreb</item>
      <item>PMB AEDIFICIUM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PMB AEDIFICIUM d.o.o., OIB 16418169419, Osječka 65,10000 Zagreb</item>
    </izvorni_sadrzaj>
    <derivirana_varijabla naziv="DomainObject.Predmet.SudioniciListAdressOIB_1">
      <item>FINA Regionalni centar Zagreb, OIB 85821130368, Trg svibanjskih žrtava 1995. 1,10000 Zagreb</item>
      <item>PMB AEDIFICIUM d.o.o., OIB 16418169419, Osječka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16418169419</item>
    </izvorni_sadrzaj>
    <derivirana_varijabla naziv="DomainObject.Predmet.SudioniciListNazivOIB_1">
      <item>, OIB 85821130368</item>
      <item>, OIB 16418169419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2738</properties:Characters>
  <properties:Lines>86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2017-01-16T08:11:00Z</dcterms:created>
  <dc:creator>MK</dc:creator>
  <cp:lastModifiedBy>Sonja Pilić</cp:lastModifiedBy>
  <cp:lastPrinted>2017-01-16T08:12:00Z</cp:lastPrinted>
  <dcterms:modified xmlns:xsi="http://www.w3.org/2001/XMLSchema-instance" xsi:type="dcterms:W3CDTF">2017-01-16T08:14:00Z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