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1db0d" w14:paraId="f71db0d" w:rsidRDefault="001B2146" w:rsidP="001B2146" w:rsidR="001B2146" w:rsidRPr="00FD10DE">
      <w:pPr>
        <w15:collapsed w:val="false"/>
      </w:pPr>
      <w:bookmarkStart w:name="_GoBack" w:id="0"/>
      <w:bookmarkEnd w:id="0"/>
      <w:r>
        <w:t xml:space="preserve">             </w:t>
      </w:r>
      <w:r w:rsidRPr="00FD10DE">
        <w:t xml:space="preserve">   </w:t>
      </w:r>
      <w:r w:rsidRPr="00FD10DE">
        <w:rPr>
          <w:noProof/>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FD10DE">
        <w:t xml:space="preserve">                                                            </w:t>
      </w:r>
    </w:p>
    <w:p w:rsidRDefault="001B2146" w:rsidP="001B2146" w:rsidR="001B2146" w:rsidRPr="00FD10DE">
      <w:r w:rsidRPr="00FD10DE">
        <w:t xml:space="preserve"> REPUBLIKA HRVATSKA </w:t>
      </w:r>
      <w:r w:rsidRPr="00FD10DE">
        <w:tab/>
      </w:r>
      <w:r w:rsidRPr="00FD10DE">
        <w:tab/>
      </w:r>
      <w:r w:rsidRPr="00FD10DE">
        <w:tab/>
      </w:r>
      <w:r w:rsidRPr="00FD10DE">
        <w:tab/>
      </w:r>
      <w:r w:rsidRPr="00FD10DE">
        <w:tab/>
      </w:r>
    </w:p>
    <w:p w:rsidRDefault="001B2146" w:rsidP="001B2146" w:rsidR="001B2146" w:rsidRPr="00FD10DE">
      <w:r w:rsidRPr="00FD10DE">
        <w:t xml:space="preserve"> TRGOVAČKI SUD U PAZINU</w:t>
      </w:r>
    </w:p>
    <w:p w:rsidRDefault="001B2146" w:rsidP="001B2146" w:rsidR="001B2146" w:rsidRPr="00FD10DE">
      <w:r w:rsidRPr="00FD10DE">
        <w:t xml:space="preserve"> 52000 PAZIN, Dršćevka 1 </w:t>
      </w:r>
      <w:r w:rsidRPr="00FD10DE">
        <w:tab/>
      </w:r>
      <w:r w:rsidRPr="00FD10DE">
        <w:tab/>
      </w:r>
      <w:r w:rsidRPr="00FD10DE">
        <w:tab/>
      </w:r>
      <w:r w:rsidRPr="00FD10DE">
        <w:tab/>
      </w:r>
      <w:r w:rsidRPr="00FD10DE">
        <w:tab/>
      </w:r>
    </w:p>
    <w:p w:rsidRDefault="001B2146" w:rsidP="001B2146" w:rsidR="001B2146" w:rsidRPr="00FD10DE">
      <w:pPr>
        <w:jc w:val="both"/>
      </w:pPr>
      <w:r w:rsidRPr="00FD10DE">
        <w:tab/>
      </w:r>
    </w:p>
    <w:p w:rsidRDefault="001B2146" w:rsidP="001B2146" w:rsidR="001B2146" w:rsidRPr="00FD10DE">
      <w:pPr>
        <w:jc w:val="both"/>
      </w:pPr>
    </w:p>
    <w:p w:rsidRDefault="001B2146" w:rsidP="001B2146" w:rsidR="001B2146">
      <w:pPr>
        <w:ind w:firstLine="708"/>
      </w:pPr>
      <w:r w:rsidRPr="00FD10DE">
        <w:tab/>
      </w:r>
      <w:r w:rsidRPr="00FD10DE">
        <w:tab/>
      </w:r>
      <w:r w:rsidRPr="00FD10DE">
        <w:tab/>
      </w:r>
      <w:r w:rsidRPr="00FD10DE">
        <w:tab/>
        <w:t xml:space="preserve">    </w:t>
      </w:r>
      <w:r w:rsidR="001131CB">
        <w:tab/>
      </w:r>
      <w:r w:rsidR="00A831E2">
        <w:t>P O Z I V</w:t>
      </w:r>
    </w:p>
    <w:p w:rsidRDefault="001131CB" w:rsidP="001131CB" w:rsidR="00A831E2">
      <w:pPr>
        <w:ind w:firstLine="708"/>
        <w:jc w:val="center"/>
      </w:pPr>
      <w:r>
        <w:t xml:space="preserve">na ročište za glasovanje o </w:t>
      </w:r>
      <w:r w:rsidR="002428DE">
        <w:t xml:space="preserve">izmijenjenom </w:t>
      </w:r>
      <w:r>
        <w:t>planu restrukturiranja</w:t>
      </w:r>
    </w:p>
    <w:p w:rsidRDefault="001131CB" w:rsidP="001B2146" w:rsidR="001131CB">
      <w:pPr>
        <w:ind w:firstLine="708"/>
      </w:pPr>
    </w:p>
    <w:p w:rsidRDefault="001131CB" w:rsidP="001B2146" w:rsidR="001131CB">
      <w:pPr>
        <w:ind w:firstLine="708"/>
      </w:pPr>
    </w:p>
    <w:p w:rsidRDefault="001B2146" w:rsidP="001B2146" w:rsidR="001B2146" w:rsidRPr="00FD10DE">
      <w:pPr>
        <w:ind w:left="1080"/>
        <w:jc w:val="both"/>
      </w:pPr>
    </w:p>
    <w:p w:rsidRDefault="001B2146" w:rsidP="00A831E2" w:rsidR="001B2146">
      <w:pPr>
        <w:jc w:val="both"/>
      </w:pPr>
      <w:r w:rsidRPr="00FD10DE">
        <w:tab/>
        <w:t>I.</w:t>
      </w:r>
      <w:r w:rsidRPr="00FD10DE">
        <w:tab/>
      </w:r>
      <w:r w:rsidR="00A831E2">
        <w:t>R</w:t>
      </w:r>
      <w:r>
        <w:t xml:space="preserve">očište za glasovanje o </w:t>
      </w:r>
      <w:r w:rsidR="002428DE">
        <w:t xml:space="preserve">izmijenjenom </w:t>
      </w:r>
      <w:r>
        <w:t xml:space="preserve">planu restrukturiranja </w:t>
      </w:r>
      <w:r w:rsidR="002428DE">
        <w:t xml:space="preserve">(objavljenom na e-oglasnoj ploči ovog suda 27. travnja 2017.) </w:t>
      </w:r>
      <w:r w:rsidR="00A831E2">
        <w:t xml:space="preserve">dužnika </w:t>
      </w:r>
      <w:r w:rsidR="006F723B" w:rsidRPr="006F723B">
        <w:t>ARLEN TURIZAM d.o.o. Poreč, Vukovarska 26, OIB: 17423862485</w:t>
      </w:r>
      <w:r w:rsidR="007B37F0">
        <w:t xml:space="preserve">, </w:t>
      </w:r>
      <w:r w:rsidR="001131CB">
        <w:t xml:space="preserve">održati će se </w:t>
      </w:r>
      <w:r>
        <w:t>dan</w:t>
      </w:r>
      <w:r w:rsidR="001131CB">
        <w:t>a</w:t>
      </w:r>
      <w:r w:rsidR="002428DE">
        <w:t xml:space="preserve"> 19</w:t>
      </w:r>
      <w:r>
        <w:t xml:space="preserve">. </w:t>
      </w:r>
      <w:r w:rsidR="002428DE">
        <w:t>lipnja</w:t>
      </w:r>
      <w:r w:rsidR="00740FA4">
        <w:t xml:space="preserve"> </w:t>
      </w:r>
      <w:r w:rsidR="007B37F0">
        <w:t>201</w:t>
      </w:r>
      <w:r w:rsidR="00740FA4">
        <w:t>7</w:t>
      </w:r>
      <w:r w:rsidR="007B37F0">
        <w:t xml:space="preserve">. </w:t>
      </w:r>
      <w:r>
        <w:t xml:space="preserve">u </w:t>
      </w:r>
      <w:r w:rsidR="00740FA4">
        <w:t>1</w:t>
      </w:r>
      <w:r w:rsidR="006F723B">
        <w:t>2:0</w:t>
      </w:r>
      <w:r>
        <w:t>0 sati, u Trgovačkom sudu u Pazinu, Dršćevka 1, sob</w:t>
      </w:r>
      <w:r w:rsidR="00740FA4">
        <w:t>a broj 1</w:t>
      </w:r>
      <w:r>
        <w:t>.</w:t>
      </w:r>
    </w:p>
    <w:p w:rsidRDefault="00A831E2" w:rsidP="00A831E2" w:rsidR="00A831E2">
      <w:pPr>
        <w:jc w:val="both"/>
      </w:pPr>
    </w:p>
    <w:p w:rsidRDefault="00A831E2" w:rsidP="00A831E2" w:rsidR="00A831E2">
      <w:pPr>
        <w:jc w:val="both"/>
      </w:pPr>
      <w:r>
        <w:t xml:space="preserve">        </w:t>
      </w:r>
      <w:r w:rsidR="007B37F0">
        <w:t xml:space="preserve">    </w:t>
      </w:r>
      <w:r>
        <w:t>II.</w:t>
      </w:r>
      <w:r w:rsidR="007B37F0">
        <w:t xml:space="preserve">       </w:t>
      </w:r>
      <w:r>
        <w:t xml:space="preserve">Na ročište se pozivaju vjerovnici, dužnik i povjerenik. </w:t>
      </w:r>
    </w:p>
    <w:p w:rsidRDefault="00A831E2" w:rsidP="001B2146" w:rsidR="00A831E2" w:rsidRPr="00FD10DE">
      <w:pPr>
        <w:ind w:left="1080"/>
        <w:jc w:val="both"/>
      </w:pPr>
    </w:p>
    <w:p w:rsidRDefault="007B37F0" w:rsidP="001B2146" w:rsidR="001B2146" w:rsidRPr="00A42896">
      <w:pPr>
        <w:jc w:val="both"/>
      </w:pPr>
      <w:r>
        <w:tab/>
        <w:t>III</w:t>
      </w:r>
      <w:r w:rsidR="001B2146" w:rsidRPr="00A42896">
        <w:t>.</w:t>
      </w:r>
      <w:r w:rsidR="001B2146" w:rsidRPr="00A42896">
        <w:tab/>
      </w:r>
      <w:r w:rsidR="001B2146">
        <w:t xml:space="preserve">Vjerovnici odlučuju o planu restrukturiranja glasovanjem. </w:t>
      </w:r>
    </w:p>
    <w:p w:rsidRDefault="001B2146" w:rsidP="001B2146" w:rsidR="001B2146" w:rsidRPr="00FD10DE">
      <w:pPr>
        <w:ind w:left="1080"/>
        <w:jc w:val="both"/>
        <w:rPr>
          <w:rFonts w:cstheme="minorBidi"/>
          <w:bCs w:val="false"/>
        </w:rPr>
      </w:pPr>
    </w:p>
    <w:p w:rsidRDefault="007B37F0" w:rsidP="001B2146" w:rsidR="001B2146" w:rsidRPr="00FD10DE">
      <w:pPr>
        <w:jc w:val="both"/>
      </w:pPr>
      <w:r>
        <w:tab/>
        <w:t>IV</w:t>
      </w:r>
      <w:r w:rsidR="001B2146" w:rsidRPr="00FD10DE">
        <w:t>.</w:t>
      </w:r>
      <w:r w:rsidR="001B2146" w:rsidRPr="00FD10DE">
        <w:tab/>
      </w:r>
      <w:r w:rsidR="001B2146">
        <w:t xml:space="preserve">Popis vjerovnika </w:t>
      </w:r>
      <w:r>
        <w:t>i prava glasa koja im pripadaju</w:t>
      </w:r>
      <w:r w:rsidR="001B2146">
        <w:t xml:space="preserve"> sastavni su dio ovog rješenja.</w:t>
      </w:r>
    </w:p>
    <w:p w:rsidRDefault="001B2146" w:rsidP="001B2146" w:rsidR="001B2146" w:rsidRPr="00FD10DE">
      <w:pPr>
        <w:pStyle w:val="Odlomakpopisa"/>
        <w:spacing w:after="0"/>
      </w:pPr>
    </w:p>
    <w:p w:rsidRDefault="007B37F0" w:rsidP="001B2146" w:rsidR="001B2146" w:rsidRPr="00FD10DE">
      <w:pPr>
        <w:jc w:val="both"/>
      </w:pPr>
      <w:r>
        <w:tab/>
      </w:r>
      <w:r w:rsidR="001B2146" w:rsidRPr="00FD10DE">
        <w:t>V.</w:t>
      </w:r>
      <w:r w:rsidR="001B2146" w:rsidRPr="00FD10DE">
        <w:tab/>
      </w:r>
      <w:r w:rsidR="001B2146">
        <w:t xml:space="preserve">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w:t>
      </w:r>
    </w:p>
    <w:p w:rsidRDefault="001B2146" w:rsidP="001B2146" w:rsidR="001B2146" w:rsidRPr="00FD10DE">
      <w:pPr>
        <w:ind w:left="1080"/>
        <w:jc w:val="both"/>
        <w:rPr>
          <w:rFonts w:cstheme="minorBidi"/>
          <w:bCs w:val="false"/>
        </w:rPr>
      </w:pPr>
    </w:p>
    <w:p w:rsidRDefault="001B2146" w:rsidP="001B2146" w:rsidR="001B2146" w:rsidRPr="00FD10DE">
      <w:pPr>
        <w:jc w:val="both"/>
      </w:pPr>
      <w:r w:rsidRPr="00FD10DE">
        <w:rPr>
          <w:rFonts w:cstheme="minorBidi"/>
          <w:bCs w:val="false"/>
        </w:rPr>
        <w:tab/>
        <w:t>V</w:t>
      </w:r>
      <w:r w:rsidR="007B37F0">
        <w:rPr>
          <w:rFonts w:cstheme="minorBidi"/>
          <w:bCs w:val="false"/>
        </w:rPr>
        <w:t>I</w:t>
      </w:r>
      <w:r w:rsidRPr="00FD10DE">
        <w:rPr>
          <w:rFonts w:cstheme="minorBidi"/>
          <w:bCs w:val="false"/>
        </w:rPr>
        <w:t>.</w:t>
      </w:r>
      <w:r w:rsidRPr="00FD10DE">
        <w:rPr>
          <w:rFonts w:cstheme="minorBidi"/>
          <w:bCs w:val="false"/>
        </w:rPr>
        <w:tab/>
      </w:r>
      <w:r>
        <w:t>Vjerovnici nazočni na ročištu glasuju na propisanom obrascu za glasovanje. Ako vjerovnici s pravom glasa ne glasuju ni na tom ročištu, smatrat će se da su glasovali protiv plana restrukturiranja.</w:t>
      </w:r>
    </w:p>
    <w:p w:rsidRDefault="001B2146" w:rsidP="001B2146" w:rsidR="001B2146" w:rsidRPr="00FD10DE">
      <w:pPr>
        <w:ind w:left="1080"/>
        <w:jc w:val="both"/>
        <w:rPr>
          <w:rFonts w:cstheme="minorBidi"/>
          <w:bCs w:val="false"/>
        </w:rPr>
      </w:pPr>
    </w:p>
    <w:p w:rsidRDefault="001B2146" w:rsidP="001B2146" w:rsidR="001B2146" w:rsidRPr="00FD10DE">
      <w:pPr>
        <w:jc w:val="both"/>
      </w:pPr>
      <w:r w:rsidRPr="00FD10DE">
        <w:rPr>
          <w:rFonts w:cstheme="minorBidi"/>
          <w:bCs w:val="false"/>
        </w:rPr>
        <w:tab/>
      </w:r>
      <w:r>
        <w:tab/>
      </w:r>
    </w:p>
    <w:p w:rsidRDefault="001B2146" w:rsidP="001B2146" w:rsidR="001B2146" w:rsidRPr="00FD10DE">
      <w:pPr>
        <w:jc w:val="center"/>
      </w:pPr>
      <w:r w:rsidRPr="00FD10DE">
        <w:t xml:space="preserve">U Pazinu, </w:t>
      </w:r>
      <w:r w:rsidR="002428DE">
        <w:t>27</w:t>
      </w:r>
      <w:r w:rsidRPr="00FD10DE">
        <w:t xml:space="preserve">. </w:t>
      </w:r>
      <w:r w:rsidR="002428DE">
        <w:t>travnja</w:t>
      </w:r>
      <w:r w:rsidR="001131CB">
        <w:t xml:space="preserve"> </w:t>
      </w:r>
      <w:r w:rsidRPr="00FD10DE">
        <w:t>201</w:t>
      </w:r>
      <w:r w:rsidR="00740FA4">
        <w:t>7</w:t>
      </w:r>
      <w:r w:rsidRPr="00FD10DE">
        <w:t>.</w:t>
      </w:r>
    </w:p>
    <w:p w:rsidRDefault="001B2146" w:rsidP="001B2146" w:rsidR="001B2146">
      <w:pPr>
        <w:jc w:val="center"/>
      </w:pPr>
      <w:r w:rsidRPr="00FD10DE">
        <w:t xml:space="preserve"> </w:t>
      </w:r>
    </w:p>
    <w:p w:rsidRDefault="001B2146" w:rsidP="001B2146" w:rsidR="001B2146" w:rsidRPr="00FD10DE">
      <w:pPr>
        <w:jc w:val="center"/>
      </w:pPr>
    </w:p>
    <w:p w:rsidRDefault="001B2146" w:rsidP="001B2146" w:rsidR="001B2146" w:rsidRPr="00FD10DE">
      <w:pPr>
        <w:jc w:val="center"/>
      </w:pPr>
      <w:r w:rsidRPr="00FD10DE">
        <w:t xml:space="preserve">                                                             </w:t>
      </w:r>
      <w:r w:rsidRPr="00FD10DE">
        <w:tab/>
        <w:t xml:space="preserve"> </w:t>
      </w:r>
      <w:r w:rsidRPr="00FD10DE">
        <w:tab/>
      </w:r>
      <w:r w:rsidRPr="00FD10DE">
        <w:tab/>
        <w:t xml:space="preserve">          Sudac</w:t>
      </w:r>
    </w:p>
    <w:p w:rsidRDefault="001B2146" w:rsidP="001B2146" w:rsidR="00740FA4">
      <w:pPr>
        <w:jc w:val="center"/>
      </w:pPr>
      <w:r w:rsidRPr="00FD10DE">
        <w:tab/>
        <w:t xml:space="preserve">                                                                  </w:t>
      </w:r>
      <w:r w:rsidRPr="00FD10DE">
        <w:tab/>
      </w:r>
      <w:r w:rsidRPr="00FD10DE">
        <w:tab/>
      </w:r>
      <w:r>
        <w:t xml:space="preserve">     </w:t>
      </w:r>
    </w:p>
    <w:p w:rsidRDefault="00740FA4" w:rsidP="001B2146" w:rsidR="001B2146" w:rsidRPr="00FD10DE">
      <w:pPr>
        <w:jc w:val="center"/>
      </w:pPr>
      <w:r>
        <w:tab/>
      </w:r>
      <w:r>
        <w:tab/>
      </w:r>
      <w:r>
        <w:tab/>
      </w:r>
      <w:r>
        <w:tab/>
      </w:r>
      <w:r>
        <w:tab/>
      </w:r>
      <w:r>
        <w:tab/>
      </w:r>
      <w:r>
        <w:tab/>
      </w:r>
      <w:r>
        <w:tab/>
      </w:r>
      <w:r>
        <w:tab/>
        <w:t>Ivan Dujić</w:t>
      </w:r>
      <w:r w:rsidR="00C30710">
        <w:t>, v.r.</w:t>
      </w:r>
    </w:p>
    <w:p w:rsidRDefault="001B2146" w:rsidP="001B2146" w:rsidR="001B2146" w:rsidRPr="00FD10DE">
      <w:pPr>
        <w:jc w:val="center"/>
      </w:pPr>
    </w:p>
    <w:p w:rsidRDefault="001B2146" w:rsidP="001B2146" w:rsidR="001B2146">
      <w:pPr>
        <w:jc w:val="both"/>
      </w:pPr>
    </w:p>
    <w:p w:rsidRDefault="001B2146" w:rsidP="001B2146" w:rsidR="001B2146" w:rsidRPr="00FD10DE">
      <w:pPr>
        <w:jc w:val="both"/>
      </w:pPr>
    </w:p>
    <w:p w:rsidRDefault="001B2146" w:rsidP="001B2146" w:rsidR="001B2146">
      <w:pPr>
        <w:jc w:val="both"/>
      </w:pPr>
      <w:r w:rsidRPr="00FD10DE">
        <w:t>DNA:</w:t>
      </w:r>
    </w:p>
    <w:p w:rsidRDefault="001B2146" w:rsidP="001131CB" w:rsidR="00CD3681">
      <w:pPr>
        <w:jc w:val="both"/>
      </w:pPr>
      <w:r w:rsidRPr="00FD10DE">
        <w:t>- e-Oglasna ploča sudova 8 dana</w:t>
      </w:r>
    </w:p>
    <w:sectPr w:rsidSect="005B7012" w:rsidR="00CD3681">
      <w:headerReference w:type="default" r:id="rId9"/>
      <w:headerReference w:type="first" r:id="rId10"/>
      <w:pgSz w:h="16838" w:w="11906"/>
      <w:pgMar w:gutter="0" w:footer="709" w:header="709" w:left="1418" w:bottom="1559"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4FDF" w:rsidR="00BE4FDF">
      <w:r>
        <w:separator/>
      </w:r>
    </w:p>
  </w:endnote>
  <w:endnote w:id="0" w:type="continuationSeparator">
    <w:p w:rsidRDefault="00BE4FDF" w:rsidR="00BE4F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4FDF" w:rsidR="00BE4FDF">
      <w:r>
        <w:separator/>
      </w:r>
    </w:p>
  </w:footnote>
  <w:footnote w:id="0" w:type="continuationSeparator">
    <w:p w:rsidRDefault="00BE4FDF" w:rsidR="00BE4F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1B2146" w:rsidR="00DA15C9">
        <w:pPr>
          <w:pStyle w:val="Zaglavlje"/>
          <w:jc w:val="center"/>
        </w:pPr>
        <w:r>
          <w:tab/>
        </w:r>
        <w:r>
          <w:fldChar w:fldCharType="begin"/>
        </w:r>
        <w:r>
          <w:instrText>PAGE   \* MERGEFORMAT</w:instrText>
        </w:r>
        <w:r>
          <w:fldChar w:fldCharType="separate"/>
        </w:r>
        <w:r w:rsidR="001131CB">
          <w:rPr>
            <w:noProof/>
          </w:rPr>
          <w:t>2</w:t>
        </w:r>
        <w:r>
          <w:fldChar w:fldCharType="end"/>
        </w:r>
        <w:r>
          <w:tab/>
        </w:r>
        <w:r>
          <w:rPr>
            <w:sz w:val="23"/>
            <w:szCs w:val="23"/>
          </w:rPr>
          <w:t>Posl.br.: 2 St-662</w:t>
        </w:r>
        <w:r w:rsidRPr="004C4B9E">
          <w:rPr>
            <w:sz w:val="23"/>
            <w:szCs w:val="23"/>
          </w:rPr>
          <w:t>/1</w:t>
        </w:r>
        <w:r>
          <w:rPr>
            <w:sz w:val="23"/>
            <w:szCs w:val="23"/>
          </w:rPr>
          <w:t>6</w:t>
        </w:r>
        <w:r w:rsidRPr="004C4B9E">
          <w:rPr>
            <w:sz w:val="23"/>
            <w:szCs w:val="23"/>
          </w:rPr>
          <w:t>-</w:t>
        </w:r>
        <w:r>
          <w:rPr>
            <w:sz w:val="23"/>
            <w:szCs w:val="23"/>
          </w:rPr>
          <w:t>6</w:t>
        </w:r>
      </w:p>
    </w:sdtContent>
  </w:sdt>
  <w:p w:rsidRDefault="00C30710" w:rsidR="00DA15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21CD" w:rsidR="002921CD">
    <w:pPr>
      <w:pStyle w:val="Zaglavlje"/>
    </w:pPr>
    <w:r>
      <w:tab/>
    </w:r>
    <w:r>
      <w:tab/>
      <w:t>Posl.br.: 10 St-</w:t>
    </w:r>
    <w:r w:rsidR="006F723B">
      <w:t>1129</w:t>
    </w:r>
    <w:r w:rsidR="002428DE">
      <w:t>/16-4</w:t>
    </w:r>
    <w:r w:rsidR="005B7012">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2146"/>
    <w:rsid w:val="001131CB"/>
    <w:rsid w:val="001B2146"/>
    <w:rsid w:val="00203CEB"/>
    <w:rsid w:val="002428DE"/>
    <w:rsid w:val="002921CD"/>
    <w:rsid w:val="005B7012"/>
    <w:rsid w:val="006F723B"/>
    <w:rsid w:val="00740FA4"/>
    <w:rsid w:val="007B37F0"/>
    <w:rsid w:val="00970816"/>
    <w:rsid w:val="00A831E2"/>
    <w:rsid w:val="00A90FA3"/>
    <w:rsid w:val="00B1437C"/>
    <w:rsid w:val="00B626A9"/>
    <w:rsid w:val="00BE4FDF"/>
    <w:rsid w:val="00BE64B5"/>
    <w:rsid w:val="00C30710"/>
    <w:rsid w:val="00C47489"/>
    <w:rsid w:val="00CD3681"/>
    <w:rsid w:val="00FF10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2146"/>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B2146"/>
    <w:pPr>
      <w:tabs>
        <w:tab w:pos="4536" w:val="center"/>
        <w:tab w:pos="9072" w:val="right"/>
      </w:tabs>
    </w:pPr>
  </w:style>
  <w:style w:customStyle="true" w:styleId="ZaglavljeChar" w:type="character">
    <w:name w:val="Zaglavlje Char"/>
    <w:basedOn w:val="Zadanifontodlomka"/>
    <w:link w:val="Zaglavlje"/>
    <w:uiPriority w:val="99"/>
    <w:rsid w:val="001B2146"/>
    <w:rPr>
      <w:rFonts w:cs="Times New Roman" w:eastAsia="Times New Roman" w:hAnsi="Times New Roman" w:ascii="Times New Roman"/>
      <w:bCs/>
      <w:sz w:val="24"/>
      <w:szCs w:val="24"/>
      <w:lang w:eastAsia="hr-HR"/>
    </w:rPr>
  </w:style>
  <w:style w:styleId="Odlomakpopisa" w:type="paragraph">
    <w:name w:val="List Paragraph"/>
    <w:basedOn w:val="Normal"/>
    <w:next w:val="Normal"/>
    <w:link w:val="OdlomakpopisaChar"/>
    <w:uiPriority w:val="34"/>
    <w:qFormat/>
    <w:rsid w:val="001B2146"/>
    <w:pPr>
      <w:tabs>
        <w:tab w:pos="851" w:val="left"/>
      </w:tabs>
      <w:spacing w:after="240"/>
      <w:ind w:firstLine="567"/>
      <w:jc w:val="both"/>
    </w:pPr>
    <w:rPr>
      <w:rFonts w:cstheme="minorBidi"/>
      <w:bCs w:val="false"/>
    </w:rPr>
  </w:style>
  <w:style w:customStyle="true" w:styleId="OdlomakpopisaChar" w:type="character">
    <w:name w:val="Odlomak popisa Char"/>
    <w:basedOn w:val="Zadanifontodlomka"/>
    <w:link w:val="Odlomakpopisa"/>
    <w:uiPriority w:val="34"/>
    <w:rsid w:val="001B2146"/>
    <w:rPr>
      <w:rFonts w:eastAsia="Times New Roman" w:hAnsi="Times New Roman" w:ascii="Times New Roman"/>
      <w:sz w:val="24"/>
      <w:szCs w:val="24"/>
      <w:lang w:eastAsia="hr-HR"/>
    </w:rPr>
  </w:style>
  <w:style w:styleId="Tijeloteksta" w:type="paragraph">
    <w:name w:val="Body Text"/>
    <w:basedOn w:val="Normal"/>
    <w:link w:val="TijelotekstaChar"/>
    <w:unhideWhenUsed/>
    <w:rsid w:val="001B2146"/>
    <w:pPr>
      <w:spacing w:after="120"/>
    </w:pPr>
    <w:rPr>
      <w:rFonts w:cstheme="minorBidi" w:eastAsiaTheme="minorHAnsi"/>
      <w:bCs w:val="false"/>
      <w:lang w:eastAsia="en-US"/>
    </w:rPr>
  </w:style>
  <w:style w:customStyle="true" w:styleId="TijelotekstaChar" w:type="character">
    <w:name w:val="Tijelo teksta Char"/>
    <w:basedOn w:val="Zadanifontodlomka"/>
    <w:link w:val="Tijeloteksta"/>
    <w:rsid w:val="001B2146"/>
    <w:rPr>
      <w:rFonts w:hAnsi="Times New Roman" w:ascii="Times New Roman"/>
      <w:sz w:val="24"/>
      <w:szCs w:val="24"/>
    </w:rPr>
  </w:style>
  <w:style w:styleId="Tekstbalonia" w:type="paragraph">
    <w:name w:val="Balloon Text"/>
    <w:basedOn w:val="Normal"/>
    <w:link w:val="TekstbaloniaChar"/>
    <w:uiPriority w:val="99"/>
    <w:semiHidden/>
    <w:unhideWhenUsed/>
    <w:rsid w:val="001B21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2146"/>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2921CD"/>
    <w:pPr>
      <w:tabs>
        <w:tab w:pos="4536" w:val="center"/>
        <w:tab w:pos="9072" w:val="right"/>
      </w:tabs>
    </w:pPr>
  </w:style>
  <w:style w:customStyle="true" w:styleId="PodnojeChar" w:type="character">
    <w:name w:val="Podnožje Char"/>
    <w:basedOn w:val="Zadanifontodlomka"/>
    <w:link w:val="Podnoje"/>
    <w:uiPriority w:val="99"/>
    <w:rsid w:val="002921CD"/>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C30710"/>
    <w:rPr>
      <w:color w:val="808080"/>
      <w:bdr w:space="0" w:sz="0" w:color="auto" w:val="none"/>
      <w:shd w:fill="auto" w:color="auto" w:val="clear"/>
    </w:rPr>
  </w:style>
  <w:style w:customStyle="true" w:styleId="eSPISCCParagraphDefaultFont" w:type="character">
    <w:name w:val="eSPIS_CC_Paragraph Default Font"/>
    <w:basedOn w:val="Zadanifontodlomka"/>
    <w:rsid w:val="00C307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0710"/>
    <w:rPr>
      <w:bdr w:space="0" w:sz="0" w:color="auto" w:val="none"/>
      <w:shd w:fill="FFFFCC" w:color="auto" w:val="clear"/>
      <w:lang w:val="hr-HR"/>
    </w:rPr>
  </w:style>
  <w:style w:customStyle="true" w:styleId="PozadinaSvijetloCrvena" w:type="character">
    <w:name w:val="Pozadina_SvijetloCrvena"/>
    <w:basedOn w:val="eSPISCCParagraphDefaultFont"/>
    <w:rsid w:val="00C307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07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2146"/>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B2146"/>
    <w:pPr>
      <w:tabs>
        <w:tab w:pos="4536" w:val="center"/>
        <w:tab w:pos="9072" w:val="right"/>
      </w:tabs>
    </w:pPr>
  </w:style>
  <w:style w:customStyle="1" w:styleId="ZaglavljeChar" w:type="character">
    <w:name w:val="Zaglavlje Char"/>
    <w:basedOn w:val="Zadanifontodlomka"/>
    <w:link w:val="Zaglavlje"/>
    <w:uiPriority w:val="99"/>
    <w:rsid w:val="001B2146"/>
    <w:rPr>
      <w:rFonts w:ascii="Times New Roman" w:cs="Times New Roman" w:eastAsia="Times New Roman" w:hAnsi="Times New Roman"/>
      <w:bCs/>
      <w:sz w:val="24"/>
      <w:szCs w:val="24"/>
      <w:lang w:eastAsia="hr-HR"/>
    </w:rPr>
  </w:style>
  <w:style w:styleId="Odlomakpopisa" w:type="paragraph">
    <w:name w:val="List Paragraph"/>
    <w:basedOn w:val="Normal"/>
    <w:next w:val="Normal"/>
    <w:link w:val="OdlomakpopisaChar"/>
    <w:uiPriority w:val="34"/>
    <w:qFormat/>
    <w:rsid w:val="001B2146"/>
    <w:pPr>
      <w:tabs>
        <w:tab w:pos="851" w:val="left"/>
      </w:tabs>
      <w:spacing w:after="240"/>
      <w:ind w:firstLine="567"/>
      <w:jc w:val="both"/>
    </w:pPr>
    <w:rPr>
      <w:rFonts w:cstheme="minorBidi"/>
      <w:bCs w:val="0"/>
    </w:rPr>
  </w:style>
  <w:style w:customStyle="1" w:styleId="OdlomakpopisaChar" w:type="character">
    <w:name w:val="Odlomak popisa Char"/>
    <w:basedOn w:val="Zadanifontodlomka"/>
    <w:link w:val="Odlomakpopisa"/>
    <w:uiPriority w:val="34"/>
    <w:rsid w:val="001B2146"/>
    <w:rPr>
      <w:rFonts w:ascii="Times New Roman" w:eastAsia="Times New Roman" w:hAnsi="Times New Roman"/>
      <w:sz w:val="24"/>
      <w:szCs w:val="24"/>
      <w:lang w:eastAsia="hr-HR"/>
    </w:rPr>
  </w:style>
  <w:style w:styleId="Tijeloteksta" w:type="paragraph">
    <w:name w:val="Body Text"/>
    <w:basedOn w:val="Normal"/>
    <w:link w:val="TijelotekstaChar"/>
    <w:unhideWhenUsed/>
    <w:rsid w:val="001B2146"/>
    <w:pPr>
      <w:spacing w:after="120"/>
    </w:pPr>
    <w:rPr>
      <w:rFonts w:cstheme="minorBidi" w:eastAsiaTheme="minorHAnsi"/>
      <w:bCs w:val="0"/>
      <w:lang w:eastAsia="en-US"/>
    </w:rPr>
  </w:style>
  <w:style w:customStyle="1" w:styleId="TijelotekstaChar" w:type="character">
    <w:name w:val="Tijelo teksta Char"/>
    <w:basedOn w:val="Zadanifontodlomka"/>
    <w:link w:val="Tijeloteksta"/>
    <w:rsid w:val="001B2146"/>
    <w:rPr>
      <w:rFonts w:ascii="Times New Roman" w:hAnsi="Times New Roman"/>
      <w:sz w:val="24"/>
      <w:szCs w:val="24"/>
    </w:rPr>
  </w:style>
  <w:style w:styleId="Tekstbalonia" w:type="paragraph">
    <w:name w:val="Balloon Text"/>
    <w:basedOn w:val="Normal"/>
    <w:link w:val="TekstbaloniaChar"/>
    <w:uiPriority w:val="99"/>
    <w:semiHidden/>
    <w:unhideWhenUsed/>
    <w:rsid w:val="001B2146"/>
    <w:rPr>
      <w:rFonts w:ascii="Tahoma" w:cs="Tahoma" w:hAnsi="Tahoma"/>
      <w:sz w:val="16"/>
      <w:szCs w:val="16"/>
    </w:rPr>
  </w:style>
  <w:style w:customStyle="1" w:styleId="TekstbaloniaChar" w:type="character">
    <w:name w:val="Tekst balončića Char"/>
    <w:basedOn w:val="Zadanifontodlomka"/>
    <w:link w:val="Tekstbalonia"/>
    <w:uiPriority w:val="99"/>
    <w:semiHidden/>
    <w:rsid w:val="001B2146"/>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2921CD"/>
    <w:pPr>
      <w:tabs>
        <w:tab w:pos="4536" w:val="center"/>
        <w:tab w:pos="9072" w:val="right"/>
      </w:tabs>
    </w:pPr>
  </w:style>
  <w:style w:customStyle="1" w:styleId="PodnojeChar" w:type="character">
    <w:name w:val="Podnožje Char"/>
    <w:basedOn w:val="Zadanifontodlomka"/>
    <w:link w:val="Podnoje"/>
    <w:uiPriority w:val="99"/>
    <w:rsid w:val="002921CD"/>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C30710"/>
    <w:rPr>
      <w:color w:val="808080"/>
      <w:bdr w:color="auto" w:space="0" w:sz="0" w:val="none"/>
      <w:shd w:color="auto" w:fill="auto" w:val="clear"/>
    </w:rPr>
  </w:style>
  <w:style w:customStyle="1" w:styleId="eSPISCCParagraphDefaultFont" w:type="character">
    <w:name w:val="eSPIS_CC_Paragraph Default Font"/>
    <w:basedOn w:val="Zadanifontodlomka"/>
    <w:rsid w:val="00C307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0710"/>
    <w:rPr>
      <w:bdr w:color="auto" w:space="0" w:sz="0" w:val="none"/>
      <w:shd w:color="auto" w:fill="FFFFCC" w:val="clear"/>
      <w:lang w:val="hr-HR"/>
    </w:rPr>
  </w:style>
  <w:style w:customStyle="1" w:styleId="PozadinaSvijetloCrvena" w:type="character">
    <w:name w:val="Pozadina_SvijetloCrvena"/>
    <w:basedOn w:val="eSPISCCParagraphDefaultFont"/>
    <w:rsid w:val="00C307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07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2017.</izvorni_sadrzaj>
    <derivirana_varijabla naziv="DomainObject.DatumDonosenjaOdluke_1">27.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ročište za glasovanje o izmijenjenom planu restrukturiranja</izvorni_sadrzaj>
    <derivirana_varijabla naziv="DomainObject.Primjedba_1">Poziv na ročište za glasovanje o izmijenjenom planu restrukturiranja</derivirana_varijabla>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1129</izvorni_sadrzaj>
    <derivirana_varijabla naziv="DomainObject.Predmet.Broj_1">1129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2016.</izvorni_sadrzaj>
    <derivirana_varijabla naziv="DomainObject.Predmet.DatumOsnivanja_1">28.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St-1129/2016</izvorni_sadrzaj>
    <derivirana_varijabla naziv="DomainObject.Predmet.OznakaBroj_1">St-1129/2016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ARLEN TURIZAM d.o.o. POREČ</izvorni_sadrzaj>
    <derivirana_varijabla naziv="DomainObject.Predmet.ProtustrankaFormated_1">  ARLEN TURIZAM d.o.o. POREČ</derivirana_varijabla>
  </DomainObject.Predmet.ProtustrankaFormated>
  <DomainObject.Predmet.ProtustrankaFormatedOIB>
    <izvorni_sadrzaj>  ARLEN TURIZAM d.o.o. POREČ, OIB 17423862485</izvorni_sadrzaj>
    <derivirana_varijabla naziv="DomainObject.Predmet.ProtustrankaFormatedOIB_1">  ARLEN TURIZAM d.o.o. POREČ, OIB 17423862485</derivirana_varijabla>
  </DomainObject.Predmet.ProtustrankaFormatedOIB>
  <DomainObject.Predmet.ProtustrankaFormatedWithAdress>
    <izvorni_sadrzaj> ARLEN TURIZAM d.o.o. POREČ, Vukovarska 26, 52440 Poreč</izvorni_sadrzaj>
    <derivirana_varijabla naziv="DomainObject.Predmet.ProtustrankaFormatedWithAdress_1"> ARLEN TURIZAM d.o.o. POREČ, Vukovarska 26, 52440 Poreč</derivirana_varijabla>
  </DomainObject.Predmet.ProtustrankaFormatedWithAdress>
  <DomainObject.Predmet.ProtustrankaFormatedWithAdressOIB>
    <izvorni_sadrzaj> ARLEN TURIZAM d.o.o. POREČ, OIB 17423862485, Vukovarska 26, 52440 Poreč</izvorni_sadrzaj>
    <derivirana_varijabla naziv="DomainObject.Predmet.ProtustrankaFormatedWithAdressOIB_1"> ARLEN TURIZAM d.o.o. POREČ, OIB 17423862485, Vukovarska 26, 52440 Poreč</derivirana_varijabla>
  </DomainObject.Predmet.ProtustrankaFormatedWithAdressOIB>
  <DomainObject.Predmet.ProtustrankaWithAdress>
    <izvorni_sadrzaj>ARLEN TURIZAM d.o.o. POREČ Vukovarska 26, 52440 Poreč</izvorni_sadrzaj>
    <derivirana_varijabla naziv="DomainObject.Predmet.ProtustrankaWithAdress_1">ARLEN TURIZAM d.o.o. POREČ Vukovarska 26, 52440 Poreč</derivirana_varijabla>
  </DomainObject.Predmet.ProtustrankaWithAdress>
  <DomainObject.Predmet.ProtustrankaWithAdressOIB>
    <izvorni_sadrzaj>ARLEN TURIZAM d.o.o. POREČ, OIB 17423862485, Vukovarska 26, 52440 Poreč</izvorni_sadrzaj>
    <derivirana_varijabla naziv="DomainObject.Predmet.ProtustrankaWithAdressOIB_1">ARLEN TURIZAM d.o.o. POREČ, OIB 17423862485, Vukovarska 26, 52440 Poreč</derivirana_varijabla>
  </DomainObject.Predmet.ProtustrankaWithAdressOIB>
  <DomainObject.Predmet.ProtustrankaNazivFormated>
    <izvorni_sadrzaj>ARLEN TURIZAM d.o.o. POREČ</izvorni_sadrzaj>
    <derivirana_varijabla naziv="DomainObject.Predmet.ProtustrankaNazivFormated_1">ARLEN TURIZAM d.o.o. POREČ</derivirana_varijabla>
  </DomainObject.Predmet.ProtustrankaNazivFormated>
  <DomainObject.Predmet.ProtustrankaNazivFormatedOIB>
    <izvorni_sadrzaj>ARLEN TURIZAM d.o.o. POREČ, OIB 17423862485</izvorni_sadrzaj>
    <derivirana_varijabla naziv="DomainObject.Predmet.ProtustrankaNazivFormatedOIB_1">ARLEN TURIZAM d.o.o. POREČ, OIB 17423862485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ARLEN TURIZAM d.o.o. poreč</izvorni_sadrzaj>
    <derivirana_varijabla naziv="DomainObject.Predmet.StrankaFormated_1">  ARLEN TURIZAM d.o.o. poreč</derivirana_varijabla>
  </DomainObject.Predmet.StrankaFormated>
  <DomainObject.Predmet.StrankaFormatedOIB>
    <izvorni_sadrzaj>  ARLEN TURIZAM d.o.o. poreč, OIB 17423862485</izvorni_sadrzaj>
    <derivirana_varijabla naziv="DomainObject.Predmet.StrankaFormatedOIB_1">  ARLEN TURIZAM d.o.o. poreč, OIB 17423862485</derivirana_varijabla>
  </DomainObject.Predmet.StrankaFormatedOIB>
  <DomainObject.Predmet.StrankaFormatedWithAdress>
    <izvorni_sadrzaj> ARLEN TURIZAM d.o.o. poreč, Vukovarska 26, 52440 Poreč</izvorni_sadrzaj>
    <derivirana_varijabla naziv="DomainObject.Predmet.StrankaFormatedWithAdress_1"> ARLEN TURIZAM d.o.o. poreč, Vukovarska 26, 52440 Poreč</derivirana_varijabla>
  </DomainObject.Predmet.StrankaFormatedWithAdress>
  <DomainObject.Predmet.StrankaFormatedWithAdressOIB>
    <izvorni_sadrzaj> ARLEN TURIZAM d.o.o. poreč, OIB 17423862485, Vukovarska 26, 52440 Poreč</izvorni_sadrzaj>
    <derivirana_varijabla naziv="DomainObject.Predmet.StrankaFormatedWithAdressOIB_1"> ARLEN TURIZAM d.o.o. poreč, OIB 17423862485, Vukovarska 26, 52440 Poreč</derivirana_varijabla>
  </DomainObject.Predmet.StrankaFormatedWithAdressOIB>
  <DomainObject.Predmet.StrankaWithAdress>
    <izvorni_sadrzaj>ARLEN TURIZAM d.o.o. poreč Vukovarska 26,52440 Poreč</izvorni_sadrzaj>
    <derivirana_varijabla naziv="DomainObject.Predmet.StrankaWithAdress_1">ARLEN TURIZAM d.o.o. poreč Vukovarska 26,52440 Poreč</derivirana_varijabla>
  </DomainObject.Predmet.StrankaWithAdress>
  <DomainObject.Predmet.StrankaWithAdressOIB>
    <izvorni_sadrzaj>ARLEN TURIZAM d.o.o. poreč, OIB 17423862485, Vukovarska 26,52440 Poreč</izvorni_sadrzaj>
    <derivirana_varijabla naziv="DomainObject.Predmet.StrankaWithAdressOIB_1">ARLEN TURIZAM d.o.o. poreč, OIB 17423862485, Vukovarska 26,52440 Poreč</derivirana_varijabla>
  </DomainObject.Predmet.StrankaWithAdressOIB>
  <DomainObject.Predmet.StrankaNazivFormated>
    <izvorni_sadrzaj>ARLEN TURIZAM d.o.o. poreč</izvorni_sadrzaj>
    <derivirana_varijabla naziv="DomainObject.Predmet.StrankaNazivFormated_1">ARLEN TURIZAM d.o.o. poreč</derivirana_varijabla>
  </DomainObject.Predmet.StrankaNazivFormated>
  <DomainObject.Predmet.StrankaNazivFormatedOIB>
    <izvorni_sadrzaj>ARLEN TURIZAM d.o.o. poreč, OIB 17423862485</izvorni_sadrzaj>
    <derivirana_varijabla naziv="DomainObject.Predmet.StrankaNazivFormatedOIB_1">ARLEN TURIZAM d.o.o. poreč, OIB 17423862485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ARLEN TURIZAM d.o.o. poreč</item>
    </izvorni_sadrzaj>
    <derivirana_varijabla naziv="DomainObject.Predmet.StrankaListFormated_1">
      <item>ARLEN TURIZAM d.o.o. poreč</item>
    </derivirana_varijabla>
  </DomainObject.Predmet.StrankaListFormated>
  <DomainObject.Predmet.StrankaListFormatedOIB>
    <izvorni_sadrzaj>
      <item>ARLEN TURIZAM d.o.o. poreč, OIB 17423862485</item>
    </izvorni_sadrzaj>
    <derivirana_varijabla naziv="DomainObject.Predmet.StrankaListFormatedOIB_1">
      <item>ARLEN TURIZAM d.o.o. poreč, OIB 17423862485</item>
    </derivirana_varijabla>
  </DomainObject.Predmet.StrankaListFormatedOIB>
  <DomainObject.Predmet.StrankaListFormatedWithAdress>
    <izvorni_sadrzaj>
      <item>ARLEN TURIZAM d.o.o. poreč, Vukovarska 26, 52440 Poreč</item>
    </izvorni_sadrzaj>
    <derivirana_varijabla naziv="DomainObject.Predmet.StrankaListFormatedWithAdress_1">
      <item>ARLEN TURIZAM d.o.o. poreč, Vukovarska 26, 52440 Poreč</item>
    </derivirana_varijabla>
  </DomainObject.Predmet.StrankaListFormatedWithAdress>
  <DomainObject.Predmet.StrankaListFormatedWithAdressOIB>
    <izvorni_sadrzaj>
      <item>ARLEN TURIZAM d.o.o. poreč, OIB 17423862485, Vukovarska 26, 52440 Poreč</item>
    </izvorni_sadrzaj>
    <derivirana_varijabla naziv="DomainObject.Predmet.StrankaListFormatedWithAdressOIB_1">
      <item>ARLEN TURIZAM d.o.o. poreč, OIB 17423862485, Vukovarska 26, 52440 Poreč</item>
    </derivirana_varijabla>
  </DomainObject.Predmet.StrankaListFormatedWithAdressOIB>
  <DomainObject.Predmet.StrankaListNazivFormated>
    <izvorni_sadrzaj>
      <item>ARLEN TURIZAM d.o.o. poreč</item>
    </izvorni_sadrzaj>
    <derivirana_varijabla naziv="DomainObject.Predmet.StrankaListNazivFormated_1">
      <item>ARLEN TURIZAM d.o.o. poreč</item>
    </derivirana_varijabla>
  </DomainObject.Predmet.StrankaListNazivFormated>
  <DomainObject.Predmet.StrankaListNazivFormatedOIB>
    <izvorni_sadrzaj>
      <item>ARLEN TURIZAM d.o.o. poreč, OIB 17423862485</item>
    </izvorni_sadrzaj>
    <derivirana_varijabla naziv="DomainObject.Predmet.StrankaListNazivFormatedOIB_1">
      <item>ARLEN TURIZAM d.o.o. poreč, OIB 17423862485</item>
    </derivirana_varijabla>
  </DomainObject.Predmet.StrankaListNazivFormatedOIB>
  <DomainObject.Predmet.ProtuStrankaListFormated>
    <izvorni_sadrzaj>
      <item>ARLEN TURIZAM d.o.o. POREČ</item>
    </izvorni_sadrzaj>
    <derivirana_varijabla naziv="DomainObject.Predmet.ProtuStrankaListFormated_1">
      <item>ARLEN TURIZAM d.o.o. POREČ</item>
    </derivirana_varijabla>
  </DomainObject.Predmet.ProtuStrankaListFormated>
  <DomainObject.Predmet.ProtuStrankaListFormatedOIB>
    <izvorni_sadrzaj>
      <item>ARLEN TURIZAM d.o.o. POREČ, OIB 17423862485</item>
    </izvorni_sadrzaj>
    <derivirana_varijabla naziv="DomainObject.Predmet.ProtuStrankaListFormatedOIB_1">
      <item>ARLEN TURIZAM d.o.o. POREČ, OIB 17423862485</item>
    </derivirana_varijabla>
  </DomainObject.Predmet.ProtuStrankaListFormatedOIB>
  <DomainObject.Predmet.ProtuStrankaListFormatedWithAdress>
    <izvorni_sadrzaj>
      <item>ARLEN TURIZAM d.o.o. POREČ, Vukovarska 26, 52440 Poreč</item>
    </izvorni_sadrzaj>
    <derivirana_varijabla naziv="DomainObject.Predmet.ProtuStrankaListFormatedWithAdress_1">
      <item>ARLEN TURIZAM d.o.o. POREČ, Vukovarska 26, 52440 Poreč</item>
    </derivirana_varijabla>
  </DomainObject.Predmet.ProtuStrankaListFormatedWithAdress>
  <DomainObject.Predmet.ProtuStrankaListFormatedWithAdressOIB>
    <izvorni_sadrzaj>
      <item>ARLEN TURIZAM d.o.o. POREČ, OIB 17423862485, Vukovarska 26, 52440 Poreč</item>
    </izvorni_sadrzaj>
    <derivirana_varijabla naziv="DomainObject.Predmet.ProtuStrankaListFormatedWithAdressOIB_1">
      <item>ARLEN TURIZAM d.o.o. POREČ, OIB 17423862485, Vukovarska 26, 52440 Poreč</item>
    </derivirana_varijabla>
  </DomainObject.Predmet.ProtuStrankaListFormatedWithAdressOIB>
  <DomainObject.Predmet.ProtuStrankaListNazivFormated>
    <izvorni_sadrzaj>
      <item>ARLEN TURIZAM d.o.o. POREČ</item>
    </izvorni_sadrzaj>
    <derivirana_varijabla naziv="DomainObject.Predmet.ProtuStrankaListNazivFormated_1">
      <item>ARLEN TURIZAM d.o.o. POREČ</item>
    </derivirana_varijabla>
  </DomainObject.Predmet.ProtuStrankaListNazivFormated>
  <DomainObject.Predmet.ProtuStrankaListNazivFormatedOIB>
    <izvorni_sadrzaj>
      <item>ARLEN TURIZAM d.o.o. POREČ, OIB 17423862485</item>
    </izvorni_sadrzaj>
    <derivirana_varijabla naziv="DomainObject.Predmet.ProtuStrankaListNazivFormatedOIB_1">
      <item>ARLEN TURIZAM d.o.o. POREČ, OIB 17423862485</item>
    </derivirana_varijabla>
  </DomainObject.Predmet.ProtuStrankaListNazivFormatedOIB>
  <DomainObject.Predmet.OstaliListFormated>
    <izvorni_sadrzaj>
      <item>SVEUČILIŠTE U ZAGREBU - STUDENTSKI CENTAR U ZAGREBU, ZAGREB</item>
      <item>Odvj. Slavko Duvnjak</item>
      <item>Maralene Carroll</item>
      <item>Georgina Tewkesbury</item>
      <item>Odvj. društvo MATULIĆ SUMIĆ &amp; partneri d.o.o.</item>
    </izvorni_sadrzaj>
    <derivirana_varijabla naziv="DomainObject.Predmet.OstaliListFormated_1">
      <item>SVEUČILIŠTE U ZAGREBU - STUDENTSKI CENTAR U ZAGREBU, ZAGREB</item>
      <item>Odvj. Slavko Duvnjak</item>
      <item>Maralene Carroll</item>
      <item>Georgina Tewkesbury</item>
      <item>Odvj. društvo MATULIĆ SUMIĆ &amp; partneri d.o.o.</item>
    </derivirana_varijabla>
  </DomainObject.Predmet.OstaliListFormated>
  <DomainObject.Predmet.OstaliListFormatedOIB>
    <izvorni_sadrzaj>
      <item>SVEUČILIŠTE U ZAGREBU - STUDENTSKI CENTAR U ZAGREBU, ZAGREB, OIB 22597784145</item>
      <item>Odvj. Slavko Duvnjak</item>
      <item>Maralene Carroll, OIB 71845612785</item>
      <item>Georgina Tewkesbury, OIB 60380795755</item>
      <item>Odvj. društvo MATULIĆ SUMIĆ &amp; partneri d.o.o.</item>
    </izvorni_sadrzaj>
    <derivirana_varijabla naziv="DomainObject.Predmet.OstaliListFormatedOIB_1">
      <item>SVEUČILIŠTE U ZAGREBU - STUDENTSKI CENTAR U ZAGREBU, ZAGREB, OIB 22597784145</item>
      <item>Odvj. Slavko Duvnjak</item>
      <item>Maralene Carroll, OIB 71845612785</item>
      <item>Georgina Tewkesbury, OIB 60380795755</item>
      <item>Odvj. društvo MATULIĆ SUMIĆ &amp; partneri d.o.o.</item>
    </derivirana_varijabla>
  </DomainObject.Predmet.OstaliListFormatedOIB>
  <DomainObject.Predmet.OstaliListFormatedWithAdress>
    <izvorni_sadrzaj>
      <item>SVEUČILIŠTE U ZAGREBU - STUDENTSKI CENTAR U ZAGREBU, ZAGREB, Savska 25, 10000 Zagreb</item>
      <item>Odvj. Slavko Duvnjak, Kranjčevićeva 5, 10000 Zagreb</item>
      <item>Maralene Carroll, Ballterson Beg Farm  0000, Ballaugh</item>
      <item>Georgina Tewkesbury, Ballaterson Beg F Arm  000, Ballaugh</item>
      <item>Odvj. društvo MATULIĆ SUMIĆ &amp; partneri d.o.o., Lička 4A, 21000 Split</item>
    </izvorni_sadrzaj>
    <derivirana_varijabla naziv="DomainObject.Predmet.OstaliListFormatedWithAdress_1">
      <item>SVEUČILIŠTE U ZAGREBU - STUDENTSKI CENTAR U ZAGREBU, ZAGREB, Savska 25, 10000 Zagreb</item>
      <item>Odvj. Slavko Duvnjak, Kranjčevićeva 5, 10000 Zagreb</item>
      <item>Maralene Carroll, Ballterson Beg Farm  0000, Ballaugh</item>
      <item>Georgina Tewkesbury, Ballaterson Beg F Arm  000, Ballaugh</item>
      <item>Odvj. društvo MATULIĆ SUMIĆ &amp; partneri d.o.o., Lička 4A, 21000 Split</item>
    </derivirana_varijabla>
  </DomainObject.Predmet.OstaliListFormatedWithAdress>
  <DomainObject.Predmet.OstaliListFormatedWithAdressOIB>
    <izvorni_sadrzaj>
      <item>SVEUČILIŠTE U ZAGREBU - STUDENTSKI CENTAR U ZAGREBU, ZAGREB, OIB 22597784145, Savska 25, 10000 Zagreb</item>
      <item>Odvj. Slavko Duvnjak, Kranjčevićeva 5, 10000 Zagreb</item>
      <item>Maralene Carroll, OIB 71845612785, Ballterson Beg Farm  0000, Ballaugh</item>
      <item>Georgina Tewkesbury, OIB 60380795755, Ballaterson Beg F Arm  000, Ballaugh</item>
      <item>Odvj. društvo MATULIĆ SUMIĆ &amp; partneri d.o.o., Lička 4A, 21000 Split</item>
    </izvorni_sadrzaj>
    <derivirana_varijabla naziv="DomainObject.Predmet.OstaliListFormatedWithAdressOIB_1">
      <item>SVEUČILIŠTE U ZAGREBU - STUDENTSKI CENTAR U ZAGREBU, ZAGREB, OIB 22597784145, Savska 25, 10000 Zagreb</item>
      <item>Odvj. Slavko Duvnjak, Kranjčevićeva 5, 10000 Zagreb</item>
      <item>Maralene Carroll, OIB 71845612785, Ballterson Beg Farm  0000, Ballaugh</item>
      <item>Georgina Tewkesbury, OIB 60380795755, Ballaterson Beg F Arm  000, Ballaugh</item>
      <item>Odvj. društvo MATULIĆ SUMIĆ &amp; partneri d.o.o., Lička 4A, 21000 Split</item>
    </derivirana_varijabla>
  </DomainObject.Predmet.OstaliListFormatedWithAdressOIB>
  <DomainObject.Predmet.OstaliListNazivFormated>
    <izvorni_sadrzaj>
      <item>SVEUČILIŠTE U ZAGREBU - STUDENTSKI CENTAR U ZAGREBU, ZAGREB</item>
      <item>Odvj. Slavko Duvnjak</item>
      <item>Maralene Carroll</item>
      <item>Georgina Tewkesbury</item>
      <item>Odvj. društvo MATULIĆ SUMIĆ &amp; partneri d.o.o.</item>
    </izvorni_sadrzaj>
    <derivirana_varijabla naziv="DomainObject.Predmet.OstaliListNazivFormated_1">
      <item>SVEUČILIŠTE U ZAGREBU - STUDENTSKI CENTAR U ZAGREBU, ZAGREB</item>
      <item>Odvj. Slavko Duvnjak</item>
      <item>Maralene Carroll</item>
      <item>Georgina Tewkesbury</item>
      <item>Odvj. društvo MATULIĆ SUMIĆ &amp; partneri d.o.o.</item>
    </derivirana_varijabla>
  </DomainObject.Predmet.OstaliListNazivFormated>
  <DomainObject.Predmet.OstaliListNazivFormatedOIB>
    <izvorni_sadrzaj>
      <item>SVEUČILIŠTE U ZAGREBU - STUDENTSKI CENTAR U ZAGREBU, ZAGREB, OIB 22597784145</item>
      <item>Odvj. Slavko Duvnjak</item>
      <item>Maralene Carroll, OIB 71845612785</item>
      <item>Georgina Tewkesbury, OIB 60380795755</item>
      <item>Odvj. društvo MATULIĆ SUMIĆ &amp; partneri d.o.o.</item>
    </izvorni_sadrzaj>
    <derivirana_varijabla naziv="DomainObject.Predmet.OstaliListNazivFormatedOIB_1">
      <item>SVEUČILIŠTE U ZAGREBU - STUDENTSKI CENTAR U ZAGREBU, ZAGREB, OIB 22597784145</item>
      <item>Odvj. Slavko Duvnjak</item>
      <item>Maralene Carroll, OIB 71845612785</item>
      <item>Georgina Tewkesbury, OIB 60380795755</item>
      <item>Odvj. društvo MATULIĆ SUMIĆ &amp;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
    <derivirana_varijabla naziv="DomainObject.PoslovniBrojDokumenta_1"/>
  </DomainObject.PoslovniBrojDokumenta>
  <DomainObject.Predmet.StrankaIDrugi>
    <izvorni_sadrzaj>ARLEN TURIZAM d.o.o. poreč</izvorni_sadrzaj>
    <derivirana_varijabla naziv="DomainObject.Predmet.StrankaIDrugi_1">ARLEN TURIZAM d.o.o. poreč</derivirana_varijabla>
  </DomainObject.Predmet.StrankaIDrugi>
  <DomainObject.Predmet.ProtustrankaIDrugi>
    <izvorni_sadrzaj>ARLEN TURIZAM d.o.o. POREČ</izvorni_sadrzaj>
    <derivirana_varijabla naziv="DomainObject.Predmet.ProtustrankaIDrugi_1">ARLEN TURIZAM d.o.o. POREČ</derivirana_varijabla>
  </DomainObject.Predmet.ProtustrankaIDrugi>
  <DomainObject.Predmet.StrankaIDrugiAdressOIB>
    <izvorni_sadrzaj>ARLEN TURIZAM d.o.o. poreč, OIB 17423862485, Vukovarska 26, 52440 Poreč</izvorni_sadrzaj>
    <derivirana_varijabla naziv="DomainObject.Predmet.StrankaIDrugiAdressOIB_1">ARLEN TURIZAM d.o.o. poreč, OIB 17423862485, Vukovarska 26, 52440 Poreč</derivirana_varijabla>
  </DomainObject.Predmet.StrankaIDrugiAdressOIB>
  <DomainObject.Predmet.ProtustrankaIDrugiAdressOIB>
    <izvorni_sadrzaj>ARLEN TURIZAM d.o.o. POREČ, OIB 17423862485, Vukovarska 26, 52440 Poreč</izvorni_sadrzaj>
    <derivirana_varijabla naziv="DomainObject.Predmet.ProtustrankaIDrugiAdressOIB_1">ARLEN TURIZAM d.o.o. POREČ, OIB 17423862485, Vukovarska 26,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ARLEN TURIZAM d.o.o. poreč</item>
      <item>ARLEN TURIZAM d.o.o. POREČ</item>
      <item>SVEUČILIŠTE U ZAGREBU - STUDENTSKI CENTAR U ZAGREBU, ZAGREB</item>
      <item>Odvj. Slavko Duvnjak</item>
      <item>Maralene Carroll</item>
      <item>Georgina Tewkesbury</item>
      <item>Odvj. društvo MATULIĆ SUMIĆ &amp; partneri d.o.o.</item>
    </izvorni_sadrzaj>
    <derivirana_varijabla naziv="DomainObject.Predmet.SudioniciListNaziv_1">
      <item>ARLEN TURIZAM d.o.o. poreč</item>
      <item>ARLEN TURIZAM d.o.o. POREČ</item>
      <item>SVEUČILIŠTE U ZAGREBU - STUDENTSKI CENTAR U ZAGREBU, ZAGREB</item>
      <item>Odvj. Slavko Duvnjak</item>
      <item>Maralene Carroll</item>
      <item>Georgina Tewkesbury</item>
      <item>Odvj. društvo MATULIĆ SUMIĆ &amp; partneri d.o.o.</item>
    </derivirana_varijabla>
  </DomainObject.Predmet.SudioniciListNaziv>
  <DomainObject.Predmet.SudioniciListAdressOIB>
    <izvorni_sadrzaj>
      <item>ARLEN TURIZAM d.o.o. poreč, OIB 17423862485, Vukovarska 26,52440 Poreč</item>
      <item>ARLEN TURIZAM d.o.o. POREČ, OIB 17423862485, Vukovarska 26,52440 Poreč</item>
      <item>SVEUČILIŠTE U ZAGREBU - STUDENTSKI CENTAR U ZAGREBU, ZAGREB, OIB 22597784145, Savska 25,10000 Zagreb</item>
      <item>Odvj. Slavko Duvnjak, Kranjčevićeva 5,10000 Zagreb</item>
      <item>Maralene Carroll, OIB 71845612785, Ballterson Beg Farm  0000,Ballaugh</item>
      <item>Georgina Tewkesbury, OIB 60380795755, Ballaterson Beg F Arm  000,Ballaugh</item>
      <item>Odvj. društvo MATULIĆ SUMIĆ &amp; partneri d.o.o., Lička 4A,21000 Split</item>
    </izvorni_sadrzaj>
    <derivirana_varijabla naziv="DomainObject.Predmet.SudioniciListAdressOIB_1">
      <item>ARLEN TURIZAM d.o.o. poreč, OIB 17423862485, Vukovarska 26,52440 Poreč</item>
      <item>ARLEN TURIZAM d.o.o. POREČ, OIB 17423862485, Vukovarska 26,52440 Poreč</item>
      <item>SVEUČILIŠTE U ZAGREBU - STUDENTSKI CENTAR U ZAGREBU, ZAGREB, OIB 22597784145, Savska 25,10000 Zagreb</item>
      <item>Odvj. Slavko Duvnjak, Kranjčevićeva 5,10000 Zagreb</item>
      <item>Maralene Carroll, OIB 71845612785, Ballterson Beg Farm  0000,Ballaugh</item>
      <item>Georgina Tewkesbury, OIB 60380795755, Ballaterson Beg F Arm  000,Ballaugh</item>
      <item>Odvj. društvo MATULIĆ SUMIĆ &amp; partneri d.o.o., Lička 4A,21000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17423862485</item>
      <item>, OIB 17423862485</item>
      <item>, OIB 22597784145</item>
      <item>, OIB null</item>
      <item>, OIB 71845612785</item>
      <item>, OIB 60380795755</item>
      <item>, OIB null</item>
    </izvorni_sadrzaj>
    <derivirana_varijabla naziv="DomainObject.Predmet.SudioniciListNazivOIB_1">
      <item>, OIB 17423862485</item>
      <item>, OIB 17423862485</item>
      <item>, OIB 22597784145</item>
      <item>, OIB null</item>
      <item>, OIB 71845612785</item>
      <item>, OIB 60380795755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228</properties:Words>
  <properties:Characters>1241</properties:Characters>
  <properties:Lines>46</properties:Lines>
  <properties:Paragraphs>16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2017-04-27T11:27:00Z</dcterms:created>
  <dc:creator>Jasmina Matika</dc:creator>
  <cp:lastModifiedBy>Sanja Lakošeljac</cp:lastModifiedBy>
  <cp:lastPrinted>2016-07-22T07:51:00Z</cp:lastPrinted>
  <dcterms:modified xmlns:xsi="http://www.w3.org/2001/XMLSchema-instance" xsi:type="dcterms:W3CDTF">2017-04-27T11:31:00Z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