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71d7" w14:paraId="fef71d7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EC445D">
        <w:rPr>
          <w:rFonts w:hAnsi="Times New Roman" w:ascii="Times New Roman"/>
        </w:rPr>
        <w:t>12</w:t>
      </w:r>
      <w:r w:rsidR="00265035">
        <w:rPr>
          <w:rFonts w:hAnsi="Times New Roman" w:ascii="Times New Roman"/>
        </w:rPr>
        <w:t>46</w:t>
      </w:r>
      <w:r w:rsidR="00EC445D">
        <w:rPr>
          <w:rFonts w:hAnsi="Times New Roman" w:ascii="Times New Roman"/>
        </w:rPr>
        <w:t>/17-1</w:t>
      </w:r>
      <w:r w:rsidR="00265035">
        <w:rPr>
          <w:rFonts w:hAnsi="Times New Roman" w:ascii="Times New Roman"/>
        </w:rPr>
        <w:t>0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 xml:space="preserve">Trgovački sud u Zagrebu, Stalna služba, po sucu pojedincu Vesni Fundurulić Perišin, povodom prijedloga predlagatelja </w:t>
      </w:r>
      <w:r w:rsidR="00EC445D" w:rsidRPr="00EC445D">
        <w:rPr>
          <w:rFonts w:hAnsi="Times New Roman" w:ascii="Times New Roman"/>
        </w:rPr>
        <w:t>Republika Hrvatska, Ministarstvo financija, Porezna uprava</w:t>
      </w:r>
      <w:r w:rsidR="00EC445D">
        <w:rPr>
          <w:rFonts w:hAnsi="Times New Roman" w:ascii="Times New Roman"/>
        </w:rPr>
        <w:t xml:space="preserve">, OIB: 18683136487, zastupana po Županijskom državnom odvjetništvu u </w:t>
      </w:r>
      <w:r w:rsidR="00034FC2">
        <w:rPr>
          <w:rFonts w:hAnsi="Times New Roman" w:ascii="Times New Roman"/>
        </w:rPr>
        <w:t>Velikoj Gorici</w:t>
      </w:r>
      <w:r w:rsidR="00EC445D">
        <w:rPr>
          <w:rFonts w:hAnsi="Times New Roman" w:ascii="Times New Roman"/>
        </w:rPr>
        <w:t xml:space="preserve">, </w:t>
      </w:r>
      <w:r w:rsidR="000D75DD" w:rsidRPr="000D75DD">
        <w:rPr>
          <w:rFonts w:hAnsi="Times New Roman" w:ascii="Times New Roman"/>
        </w:rPr>
        <w:t xml:space="preserve">za otvaranje stečajnog postupka nad dužnikom </w:t>
      </w:r>
      <w:r w:rsidR="00265035" w:rsidRPr="00265035">
        <w:rPr>
          <w:rFonts w:hAnsi="Times New Roman" w:ascii="Times New Roman"/>
        </w:rPr>
        <w:t>IVANIĆ GRADNJA d.o.o., Ivanić-Grad, Caginečka 4, OIB:63826957499</w:t>
      </w:r>
      <w:r w:rsidR="000D75DD" w:rsidRPr="000D75DD">
        <w:rPr>
          <w:rFonts w:hAnsi="Times New Roman" w:ascii="Times New Roman"/>
        </w:rPr>
        <w:t xml:space="preserve">, </w:t>
      </w:r>
      <w:r w:rsidR="00EC445D">
        <w:rPr>
          <w:rFonts w:hAnsi="Times New Roman" w:ascii="Times New Roman"/>
        </w:rPr>
        <w:t>24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EC445D">
        <w:rPr>
          <w:rFonts w:hAnsi="Times New Roman" w:ascii="Times New Roman"/>
        </w:rPr>
        <w:t>travnja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265035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osob</w:t>
      </w:r>
      <w:r w:rsidR="00034FC2">
        <w:rPr>
          <w:rFonts w:hAnsi="Times New Roman" w:ascii="Times New Roman"/>
        </w:rPr>
        <w:t>ama</w:t>
      </w:r>
      <w:r w:rsidRPr="00306621">
        <w:rPr>
          <w:rFonts w:hAnsi="Times New Roman" w:ascii="Times New Roman"/>
        </w:rPr>
        <w:t xml:space="preserve"> ovlašten</w:t>
      </w:r>
      <w:r w:rsidR="00034FC2">
        <w:rPr>
          <w:rFonts w:hAnsi="Times New Roman" w:ascii="Times New Roman"/>
        </w:rPr>
        <w:t>im</w:t>
      </w:r>
      <w:r w:rsidRPr="00306621">
        <w:rPr>
          <w:rFonts w:hAnsi="Times New Roman" w:ascii="Times New Roman"/>
        </w:rPr>
        <w:t xml:space="preserve"> za zastupanje dužnika </w:t>
      </w:r>
      <w:r w:rsidR="00265035" w:rsidRPr="00265035">
        <w:rPr>
          <w:rFonts w:hAnsi="Times New Roman" w:ascii="Times New Roman"/>
        </w:rPr>
        <w:t>IVANIĆ GRADNJA d.o.o., Ivanić-Grad, Caginečka 4, OIB:63826957499</w:t>
      </w:r>
      <w:r w:rsidRPr="00306621">
        <w:rPr>
          <w:rFonts w:hAnsi="Times New Roman" w:ascii="Times New Roman"/>
        </w:rPr>
        <w:t>,</w:t>
      </w:r>
      <w:r w:rsidR="005F37DE">
        <w:rPr>
          <w:rFonts w:hAnsi="Times New Roman" w:ascii="Times New Roman"/>
        </w:rPr>
        <w:t xml:space="preserve"> Ilija Martić, Derežani, Derežani 26, OIB: 39299400326 i Stjepan Vijanić, Ivanić-Grad, Caginečka 4, OIB: 93482010279,</w:t>
      </w:r>
      <w:r w:rsidRPr="00306621">
        <w:rPr>
          <w:rFonts w:hAnsi="Times New Roman" w:ascii="Times New Roman"/>
        </w:rPr>
        <w:t xml:space="preserve"> da u roku od 8 dana od dana primitka ovog rješenja plat</w:t>
      </w:r>
      <w:r w:rsidR="005F37DE">
        <w:rPr>
          <w:rFonts w:hAnsi="Times New Roman" w:ascii="Times New Roman"/>
        </w:rPr>
        <w:t>e</w:t>
      </w:r>
      <w:r w:rsidRPr="00306621">
        <w:rPr>
          <w:rFonts w:hAnsi="Times New Roman" w:ascii="Times New Roman"/>
        </w:rPr>
        <w:t xml:space="preserve">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3875D2">
        <w:rPr>
          <w:rFonts w:hAnsi="Times New Roman" w:ascii="Times New Roman"/>
        </w:rPr>
        <w:t>12</w:t>
      </w:r>
      <w:r w:rsidR="00265035">
        <w:rPr>
          <w:rFonts w:hAnsi="Times New Roman" w:ascii="Times New Roman"/>
        </w:rPr>
        <w:t>46</w:t>
      </w:r>
      <w:r w:rsidR="003875D2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</w:t>
      </w:r>
      <w:r w:rsidR="005F37DE">
        <w:rPr>
          <w:rFonts w:hAnsi="Times New Roman" w:ascii="Times New Roman"/>
        </w:rPr>
        <w:t>e</w:t>
      </w:r>
      <w:r w:rsidRPr="00306621">
        <w:rPr>
          <w:rFonts w:hAnsi="Times New Roman" w:ascii="Times New Roman"/>
        </w:rPr>
        <w:t xml:space="preserve"> iz točke I.) izreke ovog rješenja ne uplat</w:t>
      </w:r>
      <w:r w:rsidR="005F37DE">
        <w:rPr>
          <w:rFonts w:hAnsi="Times New Roman" w:ascii="Times New Roman"/>
        </w:rPr>
        <w:t>e</w:t>
      </w:r>
      <w:r w:rsidRPr="00306621">
        <w:rPr>
          <w:rFonts w:hAnsi="Times New Roman" w:ascii="Times New Roman"/>
        </w:rPr>
        <w:t xml:space="preserve">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3875D2">
        <w:rPr>
          <w:rFonts w:hAnsi="Times New Roman" w:ascii="Times New Roman"/>
        </w:rPr>
        <w:t>12</w:t>
      </w:r>
      <w:r w:rsidR="00265035">
        <w:rPr>
          <w:rFonts w:hAnsi="Times New Roman" w:ascii="Times New Roman"/>
        </w:rPr>
        <w:t>46</w:t>
      </w:r>
      <w:r w:rsidR="003875D2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9D6F91" w:rsidP="009D6F91" w:rsidR="009D6F91" w:rsidRPr="009D6F91">
      <w:pPr>
        <w:pStyle w:val="Odlomakpopisa"/>
        <w:rPr>
          <w:rFonts w:hAnsi="Times New Roman" w:ascii="Times New Roman"/>
        </w:rPr>
      </w:pPr>
    </w:p>
    <w:p w:rsidRDefault="009D6F91" w:rsidP="009D6F91" w:rsidR="009D6F91" w:rsidRPr="009D6F91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</w:t>
      </w:r>
      <w:r w:rsidR="000F0C49" w:rsidRPr="000F0C49">
        <w:rPr>
          <w:rFonts w:hAnsi="Times New Roman" w:ascii="Times New Roman"/>
        </w:rPr>
        <w:t>Republika Hrvatska, Ministarstvo financija, Porezna uprava, OIB: 18683136487</w:t>
      </w:r>
      <w:r w:rsidR="000F0C49">
        <w:rPr>
          <w:rFonts w:hAnsi="Times New Roman" w:ascii="Times New Roman"/>
        </w:rPr>
        <w:t>.</w:t>
      </w:r>
    </w:p>
    <w:p w:rsidRDefault="000F0C49" w:rsidP="000D75DD" w:rsidR="000F0C49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="000F0C49" w:rsidRPr="000F0C49">
        <w:rPr>
          <w:rFonts w:hAnsi="Times New Roman" w:ascii="Times New Roman"/>
        </w:rPr>
        <w:t>Republika Hrvatska, Ministar</w:t>
      </w:r>
      <w:r w:rsidR="00F96863">
        <w:rPr>
          <w:rFonts w:hAnsi="Times New Roman" w:ascii="Times New Roman"/>
        </w:rPr>
        <w:t xml:space="preserve">stvo financija, Porezna uprava </w:t>
      </w:r>
      <w:r w:rsidRPr="000D75DD">
        <w:rPr>
          <w:rFonts w:hAnsi="Times New Roman" w:ascii="Times New Roman"/>
        </w:rPr>
        <w:t>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0F0C49">
        <w:rPr>
          <w:rFonts w:hAnsi="Times New Roman" w:ascii="Times New Roman"/>
        </w:rPr>
        <w:t>24</w:t>
      </w:r>
      <w:r w:rsidRPr="000D75DD">
        <w:rPr>
          <w:rFonts w:hAnsi="Times New Roman" w:ascii="Times New Roman"/>
        </w:rPr>
        <w:t xml:space="preserve">. </w:t>
      </w:r>
      <w:r w:rsidR="000F0C49">
        <w:rPr>
          <w:rFonts w:hAnsi="Times New Roman" w:ascii="Times New Roman"/>
        </w:rPr>
        <w:t>travnja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6058C1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952CAE">
        <w:rPr>
          <w:rFonts w:hAnsi="Times New Roman" w:ascii="Times New Roman"/>
        </w:rPr>
        <w:t xml:space="preserve">      Vesna Fundurulić Perišin, v.r.</w:t>
      </w:r>
    </w:p>
    <w:p w:rsidRDefault="00952CAE" w:rsidP="006058C1" w:rsidR="00952CAE">
      <w:pPr>
        <w:jc w:val="right"/>
        <w:rPr>
          <w:rFonts w:hAnsi="Times New Roman" w:ascii="Times New Roman"/>
        </w:rPr>
      </w:pPr>
    </w:p>
    <w:p w:rsidRDefault="00952CAE" w:rsidP="00952CAE" w:rsidR="00952C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52CAE" w:rsidP="00952CAE" w:rsidR="00952CA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52CAE" w:rsidP="00952CAE" w:rsidR="00952CAE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952CA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3875D2">
      <w:rPr>
        <w:rFonts w:hAnsi="Times New Roman" w:ascii="Times New Roman"/>
      </w:rPr>
      <w:t>12</w:t>
    </w:r>
    <w:r w:rsidR="00265035">
      <w:rPr>
        <w:rFonts w:hAnsi="Times New Roman" w:ascii="Times New Roman"/>
      </w:rPr>
      <w:t>46</w:t>
    </w:r>
    <w:r w:rsidR="003875D2">
      <w:rPr>
        <w:rFonts w:hAnsi="Times New Roman" w:ascii="Times New Roman"/>
      </w:rPr>
      <w:t>/17-1</w:t>
    </w:r>
    <w:r w:rsidR="00265035">
      <w:rPr>
        <w:rFonts w:hAnsi="Times New Roman" w:ascii="Times New Roman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4FC2"/>
    <w:rsid w:val="000350C0"/>
    <w:rsid w:val="00035E40"/>
    <w:rsid w:val="00037394"/>
    <w:rsid w:val="000503FC"/>
    <w:rsid w:val="000509EE"/>
    <w:rsid w:val="00050CD0"/>
    <w:rsid w:val="00060722"/>
    <w:rsid w:val="00061E45"/>
    <w:rsid w:val="00075A98"/>
    <w:rsid w:val="00075C52"/>
    <w:rsid w:val="0007799E"/>
    <w:rsid w:val="00083372"/>
    <w:rsid w:val="0008404A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0C49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035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4121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0E96"/>
    <w:rsid w:val="00382488"/>
    <w:rsid w:val="003842F1"/>
    <w:rsid w:val="003864E2"/>
    <w:rsid w:val="003875D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8E1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7DE"/>
    <w:rsid w:val="005F396F"/>
    <w:rsid w:val="005F5D2C"/>
    <w:rsid w:val="005F6089"/>
    <w:rsid w:val="005F6F5F"/>
    <w:rsid w:val="006058C1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24283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B3EAF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2CAE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6F91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45D"/>
    <w:rsid w:val="00B66B98"/>
    <w:rsid w:val="00B74D6D"/>
    <w:rsid w:val="00B81753"/>
    <w:rsid w:val="00B842A3"/>
    <w:rsid w:val="00B879A7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31F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2B52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C445D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4F59"/>
    <w:rsid w:val="00F567CC"/>
    <w:rsid w:val="00F617F7"/>
    <w:rsid w:val="00F67147"/>
    <w:rsid w:val="00F7197C"/>
    <w:rsid w:val="00F761B8"/>
    <w:rsid w:val="00F922CA"/>
    <w:rsid w:val="00F96863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C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C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</izvorni_sadrzaj>
    <derivirana_varijabla naziv="DomainObject.Predmet.ProtustrankaFormated_1">  IVANIĆ GRADNJA d.o.o.</derivirana_varijabla>
  </DomainObject.Predmet.ProtustrankaFormated>
  <DomainObject.Predmet.ProtustrankaFormatedOIB>
    <izvorni_sadrzaj>  IVANIĆ GRADNJA d.o.o., OIB 60618969983</izvorni_sadrzaj>
    <derivirana_varijabla naziv="DomainObject.Predmet.ProtustrankaFormatedOIB_1">  IVANIĆ GRADNJA d.o.o., OIB 60618969983</derivirana_varijabla>
  </DomainObject.Predmet.ProtustrankaFormatedOIB>
  <DomainObject.Predmet.ProtustrankaFormatedWithAdress>
    <izvorni_sadrzaj> IVANIĆ GRADNJA d.o.o., Caginečka 4, 10310 Ivanić-Grad</izvorni_sadrzaj>
    <derivirana_varijabla naziv="DomainObject.Predmet.ProtustrankaFormatedWithAdress_1"> IVANIĆ GRADNJA d.o.o., Caginečka 4, 10310 Ivanić-Grad</derivirana_varijabla>
  </DomainObject.Predmet.ProtustrankaFormatedWithAdress>
  <DomainObject.Predmet.ProtustrankaFormatedWithAdressOIB>
    <izvorni_sadrzaj> IVANIĆ GRADNJA d.o.o., OIB 60618969983, Caginečka 4, 10310 Ivanić-Grad</izvorni_sadrzaj>
    <derivirana_varijabla naziv="DomainObject.Predmet.ProtustrankaFormatedWithAdressOIB_1"> IVANIĆ GRADNJA d.o.o., OIB 60618969983, Caginečka 4, 10310 Ivanić-Grad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60618969983, Caginečka 4, 10310 Ivanić-Grad</izvorni_sadrzaj>
    <derivirana_varijabla naziv="DomainObject.Predmet.ProtustrankaWithAdressOIB_1">IVANIĆ GRADNJA d.o.o., OIB 60618969983,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60618969983</izvorni_sadrzaj>
    <derivirana_varijabla naziv="DomainObject.Predmet.ProtustrankaNazivFormatedOIB_1">IVANIĆ GRADNJA d.o.o., OIB 60618969983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</item>
    </izvorni_sadrzaj>
    <derivirana_varijabla naziv="DomainObject.Predmet.ProtuStrankaListFormated_1">
      <item>IVANIĆ GRADNJA d.o.o.</item>
    </derivirana_varijabla>
  </DomainObject.Predmet.ProtuStrankaListFormated>
  <DomainObject.Predmet.ProtuStrankaListFormatedOIB>
    <izvorni_sadrzaj>
      <item>IVANIĆ GRADNJA d.o.o., OIB 60618969983</item>
    </izvorni_sadrzaj>
    <derivirana_varijabla naziv="DomainObject.Predmet.ProtuStrankaListFormatedOIB_1">
      <item>IVANIĆ GRADNJA d.o.o., OIB 60618969983</item>
    </derivirana_varijabla>
  </DomainObject.Predmet.ProtuStrankaListFormatedOIB>
  <DomainObject.Predmet.ProtuStrankaListFormatedWithAdress>
    <izvorni_sadrzaj>
      <item>IVANIĆ GRADNJA d.o.o., Caginečka 4, 10310 Ivanić-Grad</item>
    </izvorni_sadrzaj>
    <derivirana_varijabla naziv="DomainObject.Predmet.ProtuStrankaListFormatedWithAdress_1">
      <item>IVANIĆ GRADNJA d.o.o., Caginečka 4, 10310 Ivanić-Grad</item>
    </derivirana_varijabla>
  </DomainObject.Predmet.ProtuStrankaListFormatedWithAdress>
  <DomainObject.Predmet.ProtuStrankaListFormatedWithAdressOIB>
    <izvorni_sadrzaj>
      <item>IVANIĆ GRADNJA d.o.o., OIB 60618969983, Caginečka 4, 10310 Ivanić-Grad</item>
    </izvorni_sadrzaj>
    <derivirana_varijabla naziv="DomainObject.Predmet.ProtuStrankaListFormatedWithAdressOIB_1">
      <item>IVANIĆ GRADNJA d.o.o., OIB 60618969983, Caginečka 4, 10310 Ivanić-Grad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60618969983</item>
    </izvorni_sadrzaj>
    <derivirana_varijabla naziv="DomainObject.Predmet.ProtuStrankaListNazivFormatedOIB_1">
      <item>IVANIĆ GRADNJA d.o.o., OIB 60618969983</item>
    </derivirana_varijabla>
  </DomainObject.Predmet.ProtuStrankaListNazivFormatedOIB>
  <DomainObject.Predmet.OstaliListFormated>
    <izvorni_sadrzaj>
      <item>ŽDO u Velikoj Gorici punomoćnik sudionika u postupku RH MF Porezna uprava</item>
    </izvorni_sadrzaj>
    <derivirana_varijabla naziv="DomainObject.Predmet.OstaliListFormated_1">
      <item>ŽDO u Velikoj Gorici punomoćnik sudionika u postupku RH MF Porezna uprava</item>
    </derivirana_varijabla>
  </DomainObject.Predmet.OstaliListFormated>
  <DomainObject.Predmet.OstaliListFormatedOIB>
    <izvorni_sadrzaj>
      <item>ŽDO u Velikoj Gorici, OIB 96292040276 punomoćnik sudionika u postupku RH MF Porezna uprava</item>
    </izvorni_sadrzaj>
    <derivirana_varijabla naziv="DomainObject.Predmet.OstaliListFormatedOIB_1">
      <item>ŽDO u Velikoj Gorici, OIB 96292040276 punomoćnik sudionika u postupku RH MF Porezna uprava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</izvorni_sadrzaj>
    <derivirana_varijabla naziv="DomainObject.Predmet.OstaliListFormatedWithAdress_1"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ŽDO u Velikoj Gorici</item>
    </izvorni_sadrzaj>
    <derivirana_varijabla naziv="DomainObject.Predmet.OstaliListNazivFormated_1">
      <item>ŽDO u Velikoj Gorici</item>
    </derivirana_varijabla>
  </DomainObject.Predmet.OstaliListNazivFormated>
  <DomainObject.Predmet.OstaliListNazivFormatedOIB>
    <izvorni_sadrzaj>
      <item>ŽDO u Velikoj Gorici, OIB 96292040276</item>
    </izvorni_sadrzaj>
    <derivirana_varijabla naziv="DomainObject.Predmet.OstaliListNazivFormatedOIB_1"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60618969983, Caginečka 4, 10310 Ivanić-Grad</izvorni_sadrzaj>
    <derivirana_varijabla naziv="DomainObject.Predmet.ProtustrankaIDrugiAdressOIB_1">IVANIĆ GRADNJA d.o.o., OIB 60618969983,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</derivirana_varijabla>
  </DomainObject.Predmet.SudioniciListNaziv>
  <DomainObject.Predmet.SudioniciListAdressOIB>
    <izvorni_sadrzaj>
      <item>IVANIĆ GRADNJA d.o.o., OIB 60618969983,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</izvorni_sadrzaj>
    <derivirana_varijabla naziv="DomainObject.Predmet.SudioniciListAdressOIB_1">
      <item>IVANIĆ GRADNJA d.o.o., OIB 60618969983,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60618969983</item>
      <item>, OIB 85821130368</item>
      <item>, OIB 18683136487</item>
      <item>, OIB 96292040276</item>
    </izvorni_sadrzaj>
    <derivirana_varijabla naziv="DomainObject.Predmet.SudioniciListNazivOIB_1">
      <item>, OIB 60618969983</item>
      <item>, OIB 85821130368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2F32C-28C5-4A1C-BE6C-C9701C5A1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2560</properties:Characters>
  <properties:Lines>79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2017-04-24T08:38:00Z</dcterms:created>
  <dc:creator>Korisnik</dc:creator>
  <cp:lastModifiedBy>Žana Livaja</cp:lastModifiedBy>
  <cp:lastPrinted>2017-04-24T08:47:00Z</cp:lastPrinted>
  <dcterms:modified xmlns:xsi="http://www.w3.org/2001/XMLSchema-instance" xsi:type="dcterms:W3CDTF">2017-04-24T08:47:00Z</dcterms:modified>
  <cp:revision>9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