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0d05" w14:paraId="ee60d05" w:rsidRDefault="00637B07" w:rsidP="00637B07" w:rsidR="00443E3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3E35" w:rsidP="00637B07" w:rsidR="00443E35">
      <w:pPr>
        <w:jc w:val="both"/>
      </w:pPr>
      <w:r>
        <w:t>REPUBLIKA HRVATSKA</w:t>
      </w:r>
    </w:p>
    <w:p w:rsidRDefault="00443E35" w:rsidP="00637B07" w:rsidR="00443E35">
      <w:pPr>
        <w:jc w:val="both"/>
      </w:pPr>
      <w:r>
        <w:t>Trgovački sud u Zagrebu</w:t>
      </w:r>
    </w:p>
    <w:p w:rsidRDefault="00443E35" w:rsidP="00637B07" w:rsidR="00443E3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37B07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St-712</w:t>
      </w:r>
      <w:r w:rsidR="00443E35">
        <w:t>/2019-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637B07">
        <w:t xml:space="preserve">   </w:t>
      </w:r>
      <w:r>
        <w:t xml:space="preserve">  Z A K LJ U Č A K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BC60ED" w:rsidRPr="00BC60ED">
        <w:t xml:space="preserve"> MERLIN COMMERCE d.o.o., OIB 89939853682, Zagreb, </w:t>
      </w:r>
      <w:proofErr w:type="spellStart"/>
      <w:r w:rsidR="00BC60ED" w:rsidRPr="00BC60ED">
        <w:t>Merlinov</w:t>
      </w:r>
      <w:proofErr w:type="spellEnd"/>
      <w:r w:rsidR="00BC60ED" w:rsidRPr="00BC60ED">
        <w:t xml:space="preserve"> Put 5,</w:t>
      </w:r>
      <w:r>
        <w:t xml:space="preserve"> </w:t>
      </w:r>
      <w:r w:rsidR="00C1233F">
        <w:t>16.</w:t>
      </w:r>
      <w:r>
        <w:t>svibnja 2019.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ind w:firstLine="708"/>
        <w:jc w:val="both"/>
      </w:pPr>
      <w:r>
        <w:t xml:space="preserve">Zakazuje se ročište radi rasprave o pretpostavkama za otvaranje stečajnog postupka za dan </w:t>
      </w:r>
      <w:r w:rsidR="00505E23">
        <w:t>10</w:t>
      </w:r>
      <w:r w:rsidR="00840BE5">
        <w:t>. lipnja</w:t>
      </w:r>
      <w:r>
        <w:t xml:space="preserve"> 2019. u </w:t>
      </w:r>
      <w:r w:rsidR="00505E23">
        <w:t xml:space="preserve">13,00 </w:t>
      </w:r>
      <w:r>
        <w:t>sati u zgradi Trgovačkog suda u Zagrebu, Petrinjska 8, soba broj 56/III kat – (dvorišna zgrada), na koje ročište se dostavom ovog zaključka poziva:</w:t>
      </w:r>
    </w:p>
    <w:p w:rsidRDefault="00443E35" w:rsidP="00BC60ED" w:rsidR="00443E35">
      <w:pPr>
        <w:jc w:val="both"/>
      </w:pPr>
      <w:r>
        <w:t>- predlagatelj,</w:t>
      </w:r>
    </w:p>
    <w:p w:rsidRDefault="00443E35" w:rsidP="00BC60ED" w:rsidR="00443E35">
      <w:pPr>
        <w:jc w:val="both"/>
      </w:pPr>
      <w:r>
        <w:t>-dužnik,</w:t>
      </w:r>
    </w:p>
    <w:p w:rsidRDefault="00443E35" w:rsidP="00BC60ED" w:rsidR="00443E35">
      <w:pPr>
        <w:jc w:val="both"/>
      </w:pPr>
      <w:r>
        <w:t>-zastupnik po zakonu dužnika,</w:t>
      </w:r>
    </w:p>
    <w:p w:rsidRDefault="00443E35" w:rsidP="00BC60ED" w:rsidR="00443E35">
      <w:pPr>
        <w:jc w:val="both"/>
      </w:pPr>
      <w:r>
        <w:t>-privremeni stečajni upravitelj.</w:t>
      </w:r>
    </w:p>
    <w:p w:rsidRDefault="00443E35" w:rsidP="00BC60ED" w:rsidR="00443E35">
      <w:pPr>
        <w:jc w:val="both"/>
      </w:pPr>
      <w:r>
        <w:t xml:space="preserve">                                                        U Zagrebu 1</w:t>
      </w:r>
      <w:r w:rsidR="00C1233F">
        <w:t>6</w:t>
      </w:r>
      <w:r>
        <w:t>. svibnja 2019.</w:t>
      </w: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>Uputa o pravnom lijeku: Protiv zaključka nije dopušten pravni lijek (čl. 19. st. 7. SZ).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443E35" w:rsidP="00BC60ED" w:rsidR="00443E3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031533" w:rsidP="00637B07" w:rsidR="00031533">
      <w:pPr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A3A04"/>
    <w:multiLevelType w:val="hybridMultilevel"/>
    <w:tmpl w:val="9674569E"/>
    <w:lvl w:tplc="53C03F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D0C"/>
    <w:rsid w:val="00031533"/>
    <w:rsid w:val="002D18B0"/>
    <w:rsid w:val="00443E35"/>
    <w:rsid w:val="00505E23"/>
    <w:rsid w:val="00637B07"/>
    <w:rsid w:val="006C4E53"/>
    <w:rsid w:val="00840BE5"/>
    <w:rsid w:val="00B54D0C"/>
    <w:rsid w:val="00BC60ED"/>
    <w:rsid w:val="00C1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D18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8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8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D18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8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8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St-712/2019</izvorni_sadrzaj>
    <derivirana_varijabla naziv="DomainObject.Predmet.OznakaBroj_1">St-712/2019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MERLIN COMMERCE d.o.o.</izvorni_sadrzaj>
    <derivirana_varijabla naziv="DomainObject.Predmet.ProtustrankaFormated_1">  MERLIN COMMERCE d.o.o.</derivirana_varijabla>
  </DomainObject.Predmet.ProtustrankaFormated>
  <DomainObject.Predmet.ProtustrankaFormatedOIB>
    <izvorni_sadrzaj>  MERLIN COMMERCE d.o.o., OIB 89939853682</izvorni_sadrzaj>
    <derivirana_varijabla naziv="DomainObject.Predmet.ProtustrankaFormatedOIB_1">  MERLIN COMMERCE d.o.o., OIB 89939853682</derivirana_varijabla>
  </DomainObject.Predmet.ProtustrankaFormatedOIB>
  <DomainObject.Predmet.ProtustrankaFormatedWithAdress>
    <izvorni_sadrzaj> MERLIN COMMERCE d.o.o., Merlinov Put 5, 10000 Zagreb</izvorni_sadrzaj>
    <derivirana_varijabla naziv="DomainObject.Predmet.ProtustrankaFormatedWithAdress_1"> MERLIN COMMERCE d.o.o., Merlinov Put 5, 10000 Zagreb</derivirana_varijabla>
  </DomainObject.Predmet.ProtustrankaFormatedWithAdress>
  <DomainObject.Predmet.ProtustrankaFormatedWithAdressOIB>
    <izvorni_sadrzaj> MERLIN COMMERCE d.o.o., OIB 89939853682, Merlinov Put 5, 10000 Zagreb</izvorni_sadrzaj>
    <derivirana_varijabla naziv="DomainObject.Predmet.ProtustrankaFormatedWithAdressOIB_1"> MERLIN COMMERCE d.o.o., OIB 89939853682, Merlinov Put 5, 10000 Zagreb</derivirana_varijabla>
  </DomainObject.Predmet.ProtustrankaFormatedWithAdressOIB>
  <DomainObject.Predmet.ProtustrankaWithAdress>
    <izvorni_sadrzaj>MERLIN COMMERCE d.o.o. Merlinov Put 5, 10000 Zagreb</izvorni_sadrzaj>
    <derivirana_varijabla naziv="DomainObject.Predmet.ProtustrankaWithAdress_1">MERLIN COMMERCE d.o.o. Merlinov Put 5, 10000 Zagreb</derivirana_varijabla>
  </DomainObject.Predmet.ProtustrankaWithAdress>
  <DomainObject.Predmet.ProtustrankaWithAdressOIB>
    <izvorni_sadrzaj>MERLIN COMMERCE d.o.o., OIB 89939853682, Merlinov Put 5, 10000 Zagreb</izvorni_sadrzaj>
    <derivirana_varijabla naziv="DomainObject.Predmet.ProtustrankaWithAdressOIB_1">MERLIN COMMERCE d.o.o., OIB 89939853682, Merlinov Put 5, 10000 Zagreb</derivirana_varijabla>
  </DomainObject.Predmet.ProtustrankaWithAdressOIB>
  <DomainObject.Predmet.ProtustrankaNazivFormated>
    <izvorni_sadrzaj>MERLIN COMMERCE d.o.o.</izvorni_sadrzaj>
    <derivirana_varijabla naziv="DomainObject.Predmet.ProtustrankaNazivFormated_1">MERLIN COMMERCE d.o.o.</derivirana_varijabla>
  </DomainObject.Predmet.ProtustrankaNazivFormated>
  <DomainObject.Predmet.ProtustrankaNazivFormatedOIB>
    <izvorni_sadrzaj>MERLIN COMMERCE d.o.o., OIB 89939853682</izvorni_sadrzaj>
    <derivirana_varijabla naziv="DomainObject.Predmet.ProtustrankaNazivFormatedOIB_1">MERLIN COMMERCE d.o.o., OIB 89939853682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MERLIN COMMERCE d.o.o.</item>
    </izvorni_sadrzaj>
    <derivirana_varijabla naziv="DomainObject.Predmet.ProtuStrankaListFormated_1">
      <item>MERLIN COMMERCE d.o.o.</item>
    </derivirana_varijabla>
  </DomainObject.Predmet.ProtuStrankaListFormated>
  <DomainObject.Predmet.ProtuStrankaListFormatedOIB>
    <izvorni_sadrzaj>
      <item>MERLIN COMMERCE d.o.o., OIB 89939853682</item>
    </izvorni_sadrzaj>
    <derivirana_varijabla naziv="DomainObject.Predmet.ProtuStrankaListFormatedOIB_1">
      <item>MERLIN COMMERCE d.o.o., OIB 89939853682</item>
    </derivirana_varijabla>
  </DomainObject.Predmet.ProtuStrankaListFormatedOIB>
  <DomainObject.Predmet.ProtuStrankaListFormatedWithAdress>
    <izvorni_sadrzaj>
      <item>MERLIN COMMERCE d.o.o., Merlinov Put 5, 10000 Zagreb</item>
    </izvorni_sadrzaj>
    <derivirana_varijabla naziv="DomainObject.Predmet.ProtuStrankaListFormatedWithAdress_1">
      <item>MERLIN COMMERCE d.o.o., Merlinov Put 5, 10000 Zagreb</item>
    </derivirana_varijabla>
  </DomainObject.Predmet.ProtuStrankaListFormatedWithAdress>
  <DomainObject.Predmet.ProtuStrankaListFormatedWithAdressOIB>
    <izvorni_sadrzaj>
      <item>MERLIN COMMERCE d.o.o., OIB 89939853682, Merlinov Put 5, 10000 Zagreb</item>
    </izvorni_sadrzaj>
    <derivirana_varijabla naziv="DomainObject.Predmet.ProtuStrankaListFormatedWithAdressOIB_1">
      <item>MERLIN COMMERCE d.o.o., OIB 89939853682, Merlinov Put 5, 10000 Zagreb</item>
    </derivirana_varijabla>
  </DomainObject.Predmet.ProtuStrankaListFormatedWithAdressOIB>
  <DomainObject.Predmet.ProtuStrankaListNazivFormated>
    <izvorni_sadrzaj>
      <item>MERLIN COMMERCE d.o.o.</item>
    </izvorni_sadrzaj>
    <derivirana_varijabla naziv="DomainObject.Predmet.ProtuStrankaListNazivFormated_1">
      <item>MERLIN COMMERCE d.o.o.</item>
    </derivirana_varijabla>
  </DomainObject.Predmet.ProtuStrankaListNazivFormated>
  <DomainObject.Predmet.ProtuStrankaListNazivFormatedOIB>
    <izvorni_sadrzaj>
      <item>MERLIN COMMERCE d.o.o., OIB 89939853682</item>
    </izvorni_sadrzaj>
    <derivirana_varijabla naziv="DomainObject.Predmet.ProtuStrankaListNazivFormatedOIB_1">
      <item>MERLIN COMMERCE d.o.o., OIB 89939853682</item>
    </derivirana_varijabla>
  </DomainObject.Predmet.ProtuStrankaListNazivFormatedOIB>
  <DomainObject.Predmet.OstaliListFormated>
    <izvorni_sadrzaj>
      <item>Željko Merlin</item>
      <item>Raiffeisenbank Austria d.d.</item>
      <item>BAOTIĆ dioničko društvo za trgovinu, popravak i održavanje vozila</item>
    </izvorni_sadrzaj>
    <derivirana_varijabla naziv="DomainObject.Predmet.OstaliListFormated_1">
      <item>Željko Merlin</item>
      <item>Raiffeisenbank Austria d.d.</item>
      <item>BAOTIĆ dioničko društvo za trgovinu, popravak i održavanje vozila</item>
    </derivirana_varijabla>
  </DomainObject.Predmet.OstaliListFormated>
  <DomainObject.Predmet.OstaliListFormatedOIB>
    <izvorni_sadrzaj>
      <item>Željko Merlin, OIB 97238252986</item>
      <item>Raiffeisenbank Austria d.d., OIB 53056966535</item>
      <item>BAOTIĆ dioničko društvo za trgovinu, popravak i održavanje vozila, OIB 64453957424</item>
    </izvorni_sadrzaj>
    <derivirana_varijabla naziv="DomainObject.Predmet.OstaliListFormatedOIB_1">
      <item>Željko Merlin, OIB 97238252986</item>
      <item>Raiffeisenbank Austria d.d., OIB 53056966535</item>
      <item>BAOTIĆ dioničko društvo za trgovinu, popravak i održavanje vozila, OIB 64453957424</item>
    </derivirana_varijabla>
  </DomainObject.Predmet.OstaliListFormatedOIB>
  <DomainObject.Predmet.OstaliListFormatedWithAdress>
    <izvorni_sadrzaj>
      <item>Željko Merlin, Merlinov Put 5, 10000 Zagreb</item>
      <item>Raiffeisenbank Austria d.d., Magazinska cesta 69, 10000 Zagreb</item>
      <item>BAOTIĆ dioničko društvo za trgovinu, popravak i održavanje vozila, Maksimirska Cesta 282, 10000 Zagreb</item>
    </izvorni_sadrzaj>
    <derivirana_varijabla naziv="DomainObject.Predmet.OstaliListFormatedWithAdress_1">
      <item>Željko Merlin, Merlinov Put 5, 10000 Zagreb</item>
      <item>Raiffeisenbank Austria d.d., Magazinska cesta 69, 10000 Zagreb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Željko Merlin, OIB 97238252986, Merlinov Put 5, 10000 Zagreb</item>
      <item>Raiffeisenbank Austria d.d., OIB 53056966535, Magazinska cesta 69, 10000 Zagreb</item>
      <item>BAOTIĆ dioničko društvo za trgovinu, popravak i održavanje vozila, OIB 64453957424, Maksimirska Cesta 282, 10000 Zagreb</item>
    </izvorni_sadrzaj>
    <derivirana_varijabla naziv="DomainObject.Predmet.OstaliListFormatedWithAdressOIB_1">
      <item>Željko Merlin, OIB 97238252986, Merlinov Put 5, 10000 Zagreb</item>
      <item>Raiffeisenbank Austria d.d., OIB 53056966535, Magazinska cesta 69, 10000 Zagreb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Željko Merlin</item>
      <item>Raiffeisenbank Austria d.d.</item>
      <item>BAOTIĆ dioničko društvo za trgovinu, popravak i održavanje vozila</item>
    </izvorni_sadrzaj>
    <derivirana_varijabla naziv="DomainObject.Predmet.OstaliListNazivFormated_1">
      <item>Željko Merlin</item>
      <item>Raiffeisenbank Austria d.d.</item>
      <item>BAOTIĆ dioničko društvo za trgovinu, popravak i održavanje vozila</item>
    </derivirana_varijabla>
  </DomainObject.Predmet.OstaliListNazivFormated>
  <DomainObject.Predmet.OstaliListNazivFormatedOIB>
    <izvorni_sadrzaj>
      <item>Željko Merlin, OIB 97238252986</item>
      <item>Raiffeisenbank Austria d.d., OIB 53056966535</item>
      <item>BAOTIĆ dioničko društvo za trgovinu, popravak i održavanje vozila, OIB 64453957424</item>
    </izvorni_sadrzaj>
    <derivirana_varijabla naziv="DomainObject.Predmet.OstaliListNazivFormatedOIB_1">
      <item>Željko Merlin, OIB 97238252986</item>
      <item>Raiffeisenbank Austria d.d., OIB 53056966535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MERLIN COMMERCE d.o.o.</izvorni_sadrzaj>
    <derivirana_varijabla naziv="DomainObject.Predmet.ProtustrankaIDrugi_1">MERLIN COMMERCE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MERLIN COMMERCE d.o.o., OIB 89939853682, Merlinov Put 5, 10000 Zagreb</izvorni_sadrzaj>
    <derivirana_varijabla naziv="DomainObject.Predmet.ProtustrankaIDrugiAdressOIB_1">MERLIN COMMERCE d.o.o., OIB 89939853682, Merlinov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MERLIN COMMERCE d.o.o.</item>
      <item>FINANCIJSKA AGENCIJA, RC Zagreb</item>
      <item>Željko Merlin</item>
      <item>Raiffeisenbank Austria d.d.</item>
      <item>BAOTIĆ dioničko društvo za trgovinu, popravak i održavanje vozila</item>
    </izvorni_sadrzaj>
    <derivirana_varijabla naziv="DomainObject.Predmet.SudioniciListNaziv_1">
      <item>MERLIN COMMERCE d.o.o.</item>
      <item>FINANCIJSKA AGENCIJA, RC Zagreb</item>
      <item>Željko Merlin</item>
      <item>Raiffeisenbank Austria d.d.</item>
      <item>BAOTIĆ dioničko društvo za trgovinu, popravak i održavanje vozila</item>
    </derivirana_varijabla>
  </DomainObject.Predmet.SudioniciListNaziv>
  <DomainObject.Predmet.SudioniciListAdressOIB>
    <izvorni_sadrzaj>
      <item>MERLIN COMMERCE d.o.o., OIB 89939853682, Merlinov Put 5,10000 Zagreb</item>
      <item>FINANCIJSKA AGENCIJA, RC Zagreb, OIB 85821130368, Trg svibanjskih žrtava 1995. 1,10000 Zagreb</item>
      <item>Željko Merlin, OIB 97238252986, Merlinov Put 5,10000 Zagreb</item>
      <item>Raiffeisenbank Austria d.d., OIB 53056966535, Magazinska cesta 69,10000 Zagreb</item>
      <item>BAOTIĆ dioničko društvo za trgovinu, popravak i održavanje vozila, OIB 64453957424, Maksimirska Cesta 282,10000 Zagreb</item>
    </izvorni_sadrzaj>
    <derivirana_varijabla naziv="DomainObject.Predmet.SudioniciListAdressOIB_1">
      <item>MERLIN COMMERCE d.o.o., OIB 89939853682, Merlinov Put 5,10000 Zagreb</item>
      <item>FINANCIJSKA AGENCIJA, RC Zagreb, OIB 85821130368, Trg svibanjskih žrtava 1995. 1,10000 Zagreb</item>
      <item>Željko Merlin, OIB 97238252986, Merlinov Put 5,10000 Zagreb</item>
      <item>Raiffeisenbank Austria d.d., OIB 53056966535, Magazinska cesta 69,10000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89939853682</item>
      <item>, OIB 85821130368</item>
      <item>, OIB 97238252986</item>
      <item>, OIB 53056966535</item>
      <item>, OIB 64453957424</item>
    </izvorni_sadrzaj>
    <derivirana_varijabla naziv="DomainObject.Predmet.SudioniciListNazivOIB_1">
      <item>, OIB 89939853682</item>
      <item>, OIB 85821130368</item>
      <item>, OIB 97238252986</item>
      <item>, OIB 53056966535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St-712/2019-14</izvorni_sadrzaj>
    <derivirana_varijabla naziv="DomainObject.PredzadnjaOdlukaIzPredmeta.Oznaka_1">St-712/2019-14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165</properties:Words>
  <properties:Characters>823</properties:Characters>
  <properties:Lines>36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2019-05-14T11:58:00Z</dcterms:created>
  <dc:creator>Danijela Uzelac</dc:creator>
  <dc:description/>
  <cp:keywords/>
  <cp:lastModifiedBy>Katarina Franjić</cp:lastModifiedBy>
  <dcterms:modified xmlns:xsi="http://www.w3.org/2001/XMLSchema-instance" xsi:type="dcterms:W3CDTF">2019-05-16T11:54:00Z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(st-712-19 5.  aključak poziv za ročište radi rasp.docx)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