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d9aa" w14:paraId="7a9d9aa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810CE7">
        <w:rPr>
          <w:rFonts w:hAnsi="Times New Roman" w:ascii="Times New Roman"/>
          <w:szCs w:val="24"/>
          <w:lang w:val="hr-HR"/>
        </w:rPr>
        <w:t>2691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810CE7" w:rsidR="00A02786" w:rsidRPr="00FA2AC8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postupku pokrenutim nad dužnikom</w:t>
      </w:r>
      <w:r w:rsidR="00810CE7">
        <w:rPr>
          <w:rFonts w:hAnsi="Times New Roman" w:ascii="Times New Roman"/>
          <w:szCs w:val="24"/>
          <w:lang w:val="hr-HR"/>
        </w:rPr>
        <w:t xml:space="preserve"> </w:t>
      </w:r>
      <w:r w:rsidR="00810CE7" w:rsidRPr="00810CE7">
        <w:rPr>
          <w:rFonts w:hAnsi="Times New Roman" w:ascii="Times New Roman"/>
        </w:rPr>
        <w:t>BERND GÜNTER d.o.o., Zagreb, Franje Hermana 13M, MBS:   080607721, OIB: 47135945665</w:t>
      </w:r>
      <w:r w:rsidR="00380592"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9778EB">
        <w:rPr>
          <w:rFonts w:hAnsi="Times New Roman" w:ascii="Times New Roman"/>
          <w:szCs w:val="24"/>
          <w:lang w:val="hr-HR"/>
        </w:rPr>
        <w:t>1</w:t>
      </w:r>
      <w:r w:rsidR="00380592">
        <w:rPr>
          <w:rFonts w:hAnsi="Times New Roman" w:ascii="Times New Roman"/>
          <w:szCs w:val="24"/>
          <w:lang w:val="hr-HR"/>
        </w:rPr>
        <w:t>8</w:t>
      </w:r>
      <w:r w:rsidR="009778EB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810CE7" w:rsidR="00810CE7">
      <w:pPr>
        <w:ind w:firstLine="708"/>
        <w:jc w:val="both"/>
      </w:pPr>
      <w:r>
        <w:rPr>
          <w:rFonts w:hAnsi="Times New Roman" w:ascii="Times New Roman"/>
          <w:szCs w:val="24"/>
        </w:rPr>
        <w:t>I    Otvara se stečajni postupak nad dužnikom</w:t>
      </w:r>
      <w:r w:rsidR="00810CE7">
        <w:rPr>
          <w:rFonts w:hAnsi="Times New Roman" w:ascii="Times New Roman"/>
          <w:szCs w:val="24"/>
        </w:rPr>
        <w:t xml:space="preserve"> </w:t>
      </w:r>
      <w:r w:rsidR="00810CE7" w:rsidRPr="00810CE7">
        <w:rPr>
          <w:rFonts w:hAnsi="Times New Roman" w:ascii="Times New Roman"/>
        </w:rPr>
        <w:t>BERND GÜNTER d.o.o., Zagreb, Franje Hermana 13M, MBS: 080607721, OIB: 47135945665</w:t>
      </w:r>
      <w:r w:rsidR="00810CE7">
        <w:t>.</w:t>
      </w:r>
    </w:p>
    <w:p w:rsidRDefault="008C28DF" w:rsidP="00380592" w:rsidR="008C28DF" w:rsidRPr="008C28DF">
      <w:pPr>
        <w:jc w:val="both"/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380592">
        <w:rPr>
          <w:rFonts w:hAnsi="Times New Roman" w:ascii="Times New Roman"/>
          <w:szCs w:val="24"/>
        </w:rPr>
        <w:t>18</w:t>
      </w:r>
      <w:r w:rsidR="009778EB">
        <w:rPr>
          <w:rFonts w:hAnsi="Times New Roman" w:ascii="Times New Roman"/>
          <w:szCs w:val="24"/>
        </w:rPr>
        <w:t>. veljače</w:t>
      </w:r>
      <w:r w:rsidR="001C15BB">
        <w:rPr>
          <w:rFonts w:hAnsi="Times New Roman" w:ascii="Times New Roman"/>
          <w:szCs w:val="24"/>
        </w:rPr>
        <w:t xml:space="preserve"> </w:t>
      </w:r>
      <w:r w:rsidR="00035A16">
        <w:rPr>
          <w:rFonts w:hAnsi="Times New Roman" w:ascii="Times New Roman"/>
          <w:szCs w:val="24"/>
        </w:rPr>
        <w:t xml:space="preserve">2016. godine </w:t>
      </w:r>
      <w:r w:rsidR="001C15BB">
        <w:rPr>
          <w:rFonts w:hAnsi="Times New Roman" w:ascii="Times New Roman"/>
          <w:szCs w:val="24"/>
        </w:rPr>
        <w:t xml:space="preserve">u </w:t>
      </w:r>
      <w:r w:rsidR="00380592">
        <w:rPr>
          <w:rFonts w:hAnsi="Times New Roman" w:ascii="Times New Roman"/>
          <w:szCs w:val="24"/>
        </w:rPr>
        <w:t>8</w:t>
      </w:r>
      <w:r w:rsidR="001C15BB">
        <w:rPr>
          <w:rFonts w:hAnsi="Times New Roman" w:ascii="Times New Roman"/>
          <w:szCs w:val="24"/>
        </w:rPr>
        <w:t xml:space="preserve"> sati i </w:t>
      </w:r>
      <w:r w:rsidR="00810CE7">
        <w:rPr>
          <w:rFonts w:hAnsi="Times New Roman" w:ascii="Times New Roman"/>
          <w:szCs w:val="24"/>
        </w:rPr>
        <w:t>50</w:t>
      </w:r>
      <w:r w:rsidR="001C15B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8F6B58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Za stečajnog upravitelja imenuje se </w:t>
      </w:r>
      <w:r w:rsidR="00FA2AC8">
        <w:rPr>
          <w:rFonts w:hAnsi="Times New Roman" w:ascii="Times New Roman"/>
          <w:szCs w:val="24"/>
        </w:rPr>
        <w:t xml:space="preserve"> </w:t>
      </w:r>
      <w:r w:rsidR="00810CE7">
        <w:rPr>
          <w:rFonts w:hAnsi="Times New Roman" w:ascii="Times New Roman"/>
          <w:szCs w:val="24"/>
        </w:rPr>
        <w:t>Zrinka Akrap, Zagreb, Gajeva 45, OIB 02957172025.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810CE7" w:rsidR="00810CE7">
      <w:pPr>
        <w:ind w:firstLine="708"/>
        <w:jc w:val="both"/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D02DE9">
        <w:rPr>
          <w:rFonts w:hAnsi="Times New Roman" w:ascii="Times New Roman"/>
          <w:szCs w:val="24"/>
          <w:lang w:val="hr-HR"/>
        </w:rPr>
        <w:t xml:space="preserve"> </w:t>
      </w:r>
      <w:r w:rsidR="00FA2AC8" w:rsidRPr="00831B87">
        <w:rPr>
          <w:rFonts w:hAnsi="Times New Roman" w:ascii="Times New Roman"/>
          <w:szCs w:val="24"/>
          <w:lang w:val="hr-HR"/>
        </w:rPr>
        <w:t xml:space="preserve"> </w:t>
      </w:r>
      <w:r w:rsidR="00810CE7" w:rsidRPr="00810CE7">
        <w:rPr>
          <w:rFonts w:hAnsi="Times New Roman" w:ascii="Times New Roman"/>
        </w:rPr>
        <w:t>BERND GÜNTER d.o.o., Zagreb, Franje Hermana 13M, MBS:  080607721, OIB: 47135945665.</w:t>
      </w:r>
    </w:p>
    <w:p w:rsidRDefault="00380592" w:rsidP="00380592" w:rsidR="00380592">
      <w:pPr>
        <w:ind w:firstLine="708"/>
        <w:jc w:val="both"/>
      </w:pPr>
    </w:p>
    <w:p w:rsidRDefault="00831B87" w:rsidP="00831B87" w:rsidR="00831B87">
      <w:pPr>
        <w:ind w:firstLine="708"/>
        <w:jc w:val="both"/>
      </w:pPr>
    </w:p>
    <w:p w:rsidRDefault="00A02786" w:rsidP="008C28DF" w:rsidR="00A02786" w:rsidRPr="008C28DF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C43F1A">
        <w:rPr>
          <w:rFonts w:hAnsi="Times New Roman" w:ascii="Times New Roman"/>
          <w:lang w:val="hr-HR"/>
        </w:rPr>
        <w:t>10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C43F1A">
        <w:rPr>
          <w:rFonts w:hAnsi="Times New Roman" w:ascii="Times New Roman"/>
          <w:lang w:val="hr-HR"/>
        </w:rPr>
        <w:t>10</w:t>
      </w:r>
      <w:r w:rsidR="00E80772">
        <w:rPr>
          <w:rFonts w:hAnsi="Times New Roman" w:ascii="Times New Roman"/>
          <w:lang w:val="hr-HR"/>
        </w:rPr>
        <w:t xml:space="preserve">. studenog </w:t>
      </w:r>
      <w:r w:rsidR="00A02786">
        <w:rPr>
          <w:rFonts w:hAnsi="Times New Roman" w:ascii="Times New Roman"/>
          <w:lang w:val="hr-HR"/>
        </w:rPr>
        <w:t xml:space="preserve">2015.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 </w:t>
      </w:r>
      <w:r w:rsidR="00380592">
        <w:rPr>
          <w:rFonts w:hAnsi="Times New Roman" w:ascii="Times New Roman"/>
          <w:lang w:val="hr-HR"/>
        </w:rPr>
        <w:t>18</w:t>
      </w:r>
      <w:r w:rsidR="009778EB">
        <w:rPr>
          <w:rFonts w:hAnsi="Times New Roman" w:ascii="Times New Roman"/>
          <w:lang w:val="hr-HR"/>
        </w:rPr>
        <w:t>. veljače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01F6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A02786">
        <w:rPr>
          <w:rFonts w:hAnsi="Times New Roman" w:ascii="Times New Roman"/>
          <w:szCs w:val="24"/>
          <w:lang w:val="hr-HR"/>
        </w:rPr>
        <w:t>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E80772" w:rsidP="00A02786" w:rsidR="00E8077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Stečajni upravitelj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A0278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</w:t>
      </w:r>
      <w:r w:rsidR="00A02786">
        <w:rPr>
          <w:rFonts w:hAnsi="Times New Roman" w:ascii="Times New Roman"/>
          <w:szCs w:val="24"/>
          <w:lang w:val="hr-HR"/>
        </w:rPr>
        <w:t>.) Mrežna stranica e-Oglasne ploče</w:t>
      </w:r>
      <w:r w:rsidR="009778EB">
        <w:rPr>
          <w:rFonts w:hAnsi="Times New Roman" w:ascii="Times New Roman"/>
          <w:szCs w:val="24"/>
          <w:lang w:val="hr-HR"/>
        </w:rPr>
        <w:t xml:space="preserve"> 8 dana javnost</w:t>
      </w:r>
    </w:p>
    <w:p w:rsidRDefault="00E80772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A02786">
        <w:rPr>
          <w:rFonts w:hAnsi="Times New Roman" w:ascii="Times New Roman"/>
          <w:szCs w:val="24"/>
          <w:lang w:val="hr-HR"/>
        </w:rPr>
        <w:t>.) Porezna uprava</w:t>
      </w: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541299" w:rsidRPr="00541299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9778EB">
          <w:rPr>
            <w:rFonts w:hAnsi="Times New Roman" w:ascii="Times New Roman"/>
          </w:rPr>
          <w:t xml:space="preserve">                    27. St-</w:t>
        </w:r>
        <w:r w:rsidR="00380592">
          <w:rPr>
            <w:rFonts w:hAnsi="Times New Roman" w:ascii="Times New Roman"/>
          </w:rPr>
          <w:t>2</w:t>
        </w:r>
        <w:r w:rsidR="00810CE7">
          <w:rPr>
            <w:rFonts w:hAnsi="Times New Roman" w:ascii="Times New Roman"/>
          </w:rPr>
          <w:t>691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35A16"/>
    <w:rsid w:val="0018446A"/>
    <w:rsid w:val="001859C3"/>
    <w:rsid w:val="001C15BB"/>
    <w:rsid w:val="001E0E13"/>
    <w:rsid w:val="00201F62"/>
    <w:rsid w:val="00290B47"/>
    <w:rsid w:val="002C7039"/>
    <w:rsid w:val="002D4C47"/>
    <w:rsid w:val="00303F1F"/>
    <w:rsid w:val="00314C84"/>
    <w:rsid w:val="00380592"/>
    <w:rsid w:val="003869D0"/>
    <w:rsid w:val="003E052E"/>
    <w:rsid w:val="003F1B9D"/>
    <w:rsid w:val="00411C85"/>
    <w:rsid w:val="004503D1"/>
    <w:rsid w:val="004612D0"/>
    <w:rsid w:val="00495ED5"/>
    <w:rsid w:val="004E1FA2"/>
    <w:rsid w:val="005038B9"/>
    <w:rsid w:val="005217F6"/>
    <w:rsid w:val="00541299"/>
    <w:rsid w:val="00631843"/>
    <w:rsid w:val="00810CE7"/>
    <w:rsid w:val="008139E9"/>
    <w:rsid w:val="008159E6"/>
    <w:rsid w:val="00831B87"/>
    <w:rsid w:val="008A0A2C"/>
    <w:rsid w:val="008C28DF"/>
    <w:rsid w:val="008D7665"/>
    <w:rsid w:val="008F6B58"/>
    <w:rsid w:val="00906F46"/>
    <w:rsid w:val="009237A3"/>
    <w:rsid w:val="00923F04"/>
    <w:rsid w:val="00945482"/>
    <w:rsid w:val="009778EB"/>
    <w:rsid w:val="00991234"/>
    <w:rsid w:val="00A02786"/>
    <w:rsid w:val="00A56EB1"/>
    <w:rsid w:val="00AC5E51"/>
    <w:rsid w:val="00B06880"/>
    <w:rsid w:val="00B4743B"/>
    <w:rsid w:val="00BA6C65"/>
    <w:rsid w:val="00BF4417"/>
    <w:rsid w:val="00C43F1A"/>
    <w:rsid w:val="00C97050"/>
    <w:rsid w:val="00CC2F6B"/>
    <w:rsid w:val="00D012D1"/>
    <w:rsid w:val="00D02DE9"/>
    <w:rsid w:val="00E22456"/>
    <w:rsid w:val="00E45A83"/>
    <w:rsid w:val="00E80772"/>
    <w:rsid w:val="00ED0E6D"/>
    <w:rsid w:val="00F03AFC"/>
    <w:rsid w:val="00F22D0E"/>
    <w:rsid w:val="00FA2AC8"/>
    <w:rsid w:val="00FF0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412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2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2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2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2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412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2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2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2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2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34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5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51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952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83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6792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101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48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753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0693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22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307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1734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13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432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2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66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916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960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7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454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147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34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63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11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850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36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99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62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08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10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22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943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88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03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418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533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978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788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252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704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980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2691</izvorni_sadrzaj>
    <derivirana_varijabla naziv="DomainObject.Predmet.Broj_1">2691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St-2691/2015</izvorni_sadrzaj>
    <derivirana_varijabla naziv="DomainObject.Predmet.OznakaBroj_1">St-2691/2015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Bernd Günther d.o.o. zastupanog po punomoćniku BERND ERWIN GUNTER</izvorni_sadrzaj>
    <derivirana_varijabla naziv="DomainObject.Predmet.ProtustrankaFormated_1">  Bernd Günther d.o.o. zastupanog po punomoćniku BERND ERWIN GUNTER</derivirana_varijabla>
  </DomainObject.Predmet.ProtustrankaFormated>
  <DomainObject.Predmet.ProtustrankaFormatedOIB>
    <izvorni_sadrzaj>  Bernd Günther d.o.o., OIB 47135945665 zastupanog po punomoćniku BERND ERWIN GUNTER</izvorni_sadrzaj>
    <derivirana_varijabla naziv="DomainObject.Predmet.ProtustrankaFormatedOIB_1">  Bernd Günther d.o.o., OIB 47135945665 zastupanog po punomoćniku BERND ERWIN GUNTER</derivirana_varijabla>
  </DomainObject.Predmet.ProtustrankaFormatedOIB>
  <DomainObject.Predmet.ProtustrankaFormatedWithAdress>
    <izvorni_sadrzaj> Bernd Günther d.o.o., Franje Hermana 13M, 10000 Zagreb zastupanog po punomoćniku BERND ERWIN GUNTER</izvorni_sadrzaj>
    <derivirana_varijabla naziv="DomainObject.Predmet.ProtustrankaFormatedWithAdress_1"> Bernd Günther d.o.o., Franje Hermana 13M, 10000 Zagreb zastupanog po punomoćniku BERND ERWIN GUNTER</derivirana_varijabla>
  </DomainObject.Predmet.ProtustrankaFormatedWithAdress>
  <DomainObject.Predmet.ProtustrankaFormatedWithAdressOIB>
    <izvorni_sadrzaj> Bernd Günther d.o.o., OIB 47135945665, Franje Hermana 13M, 10000 Zagreb zastupanog po punomoćniku BERND ERWIN GUNTER</izvorni_sadrzaj>
    <derivirana_varijabla naziv="DomainObject.Predmet.ProtustrankaFormatedWithAdressOIB_1"> Bernd Günther d.o.o., OIB 47135945665, Franje Hermana 13M, 10000 Zagreb zastupanog po punomoćniku BERND ERWIN GUNTER</derivirana_varijabla>
  </DomainObject.Predmet.ProtustrankaFormatedWithAdressOIB>
  <DomainObject.Predmet.ProtustrankaWithAdress>
    <izvorni_sadrzaj>Bernd Günther d.o.o. Franje Hermana 13M, 10000 Zagreb</izvorni_sadrzaj>
    <derivirana_varijabla naziv="DomainObject.Predmet.ProtustrankaWithAdress_1">Bernd Günther d.o.o. Franje Hermana 13M, 10000 Zagreb</derivirana_varijabla>
  </DomainObject.Predmet.ProtustrankaWithAdress>
  <DomainObject.Predmet.ProtustrankaWithAdressOIB>
    <izvorni_sadrzaj>Bernd Günther d.o.o., OIB 47135945665, Franje Hermana 13M, 10000 Zagreb</izvorni_sadrzaj>
    <derivirana_varijabla naziv="DomainObject.Predmet.ProtustrankaWithAdressOIB_1">Bernd Günther d.o.o., OIB 47135945665, Franje Hermana 13M, 10000 Zagreb</derivirana_varijabla>
  </DomainObject.Predmet.ProtustrankaWithAdressOIB>
  <DomainObject.Predmet.ProtustrankaNazivFormated>
    <izvorni_sadrzaj>Bernd Günther d.o.o.</izvorni_sadrzaj>
    <derivirana_varijabla naziv="DomainObject.Predmet.ProtustrankaNazivFormated_1">Bernd Günther d.o.o.</derivirana_varijabla>
  </DomainObject.Predmet.ProtustrankaNazivFormated>
  <DomainObject.Predmet.ProtustrankaNazivFormatedOIB>
    <izvorni_sadrzaj>Bernd Günther d.o.o., OIB 47135945665</izvorni_sadrzaj>
    <derivirana_varijabla naziv="DomainObject.Predmet.ProtustrankaNazivFormatedOIB_1">Bernd Günther d.o.o., OIB 47135945665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Bernd Günther d.o.o. zastupanog po punomoćniku BERND ERWIN GUNTER</item>
    </izvorni_sadrzaj>
    <derivirana_varijabla naziv="DomainObject.Predmet.ProtuStrankaListFormated_1">
      <item>Bernd Günther d.o.o. zastupanog po punomoćniku BERND ERWIN GUNTER</item>
    </derivirana_varijabla>
  </DomainObject.Predmet.ProtuStrankaListFormated>
  <DomainObject.Predmet.ProtuStrankaListFormatedOIB>
    <izvorni_sadrzaj>
      <item>Bernd Günther d.o.o., OIB 47135945665 zastupanog po punomoćniku BERND ERWIN GUNTER</item>
    </izvorni_sadrzaj>
    <derivirana_varijabla naziv="DomainObject.Predmet.ProtuStrankaListFormatedOIB_1">
      <item>Bernd Günther d.o.o., OIB 47135945665 zastupanog po punomoćniku BERND ERWIN GUNTER</item>
    </derivirana_varijabla>
  </DomainObject.Predmet.ProtuStrankaListFormatedOIB>
  <DomainObject.Predmet.ProtuStrankaListFormatedWithAdress>
    <izvorni_sadrzaj>
      <item>Bernd Günther d.o.o., Franje Hermana 13M, 10000 Zagreb zastupanog po punomoćniku BERND ERWIN GUNTER</item>
    </izvorni_sadrzaj>
    <derivirana_varijabla naziv="DomainObject.Predmet.ProtuStrankaListFormatedWithAdress_1">
      <item>Bernd Günther d.o.o., Franje Hermana 13M, 10000 Zagreb zastupanog po punomoćniku BERND ERWIN GUNTER</item>
    </derivirana_varijabla>
  </DomainObject.Predmet.ProtuStrankaListFormatedWithAdress>
  <DomainObject.Predmet.ProtuStrankaListFormatedWithAdressOIB>
    <izvorni_sadrzaj>
      <item>Bernd Günther d.o.o., OIB 47135945665, Franje Hermana 13M, 10000 Zagreb zastupanog po punomoćniku BERND ERWIN GUNTER</item>
    </izvorni_sadrzaj>
    <derivirana_varijabla naziv="DomainObject.Predmet.ProtuStrankaListFormatedWithAdressOIB_1">
      <item>Bernd Günther d.o.o., OIB 47135945665, Franje Hermana 13M, 10000 Zagreb zastupanog po punomoćniku BERND ERWIN GUNTER</item>
    </derivirana_varijabla>
  </DomainObject.Predmet.ProtuStrankaListFormatedWithAdressOIB>
  <DomainObject.Predmet.ProtuStrankaListNazivFormated>
    <izvorni_sadrzaj>
      <item>Bernd Günther d.o.o.</item>
    </izvorni_sadrzaj>
    <derivirana_varijabla naziv="DomainObject.Predmet.ProtuStrankaListNazivFormated_1">
      <item>Bernd Günther d.o.o.</item>
    </derivirana_varijabla>
  </DomainObject.Predmet.ProtuStrankaListNazivFormated>
  <DomainObject.Predmet.ProtuStrankaListNazivFormatedOIB>
    <izvorni_sadrzaj>
      <item>Bernd Günther d.o.o., OIB 47135945665</item>
    </izvorni_sadrzaj>
    <derivirana_varijabla naziv="DomainObject.Predmet.ProtuStrankaListNazivFormatedOIB_1">
      <item>Bernd Günther d.o.o., OIB 47135945665</item>
    </derivirana_varijabla>
  </DomainObject.Predmet.ProtuStrankaListNazivFormatedOIB>
  <DomainObject.Predmet.OstaliListFormated>
    <izvorni_sadrzaj>
      <item>BERND ERWIN GUNTER punomoćnik sudionika u postupku Bernd Günther d.o.o.</item>
    </izvorni_sadrzaj>
    <derivirana_varijabla naziv="DomainObject.Predmet.OstaliListFormated_1">
      <item>BERND ERWIN GUNTER punomoćnik sudionika u postupku Bernd Günther d.o.o.</item>
    </derivirana_varijabla>
  </DomainObject.Predmet.OstaliListFormated>
  <DomainObject.Predmet.OstaliListFormatedOIB>
    <izvorni_sadrzaj>
      <item>BERND ERWIN GUNTER punomoćnik sudionika u postupku Bernd Günther d.o.o.</item>
    </izvorni_sadrzaj>
    <derivirana_varijabla naziv="DomainObject.Predmet.OstaliListFormatedOIB_1">
      <item>BERND ERWIN GUNTER punomoćnik sudionika u postupku Bernd Günther d.o.o.</item>
    </derivirana_varijabla>
  </DomainObject.Predmet.OstaliListFormatedOIB>
  <DomainObject.Predmet.OstaliListFormatedWithAdress>
    <izvorni_sadrzaj>
      <item>BERND ERWIN GUNTER, Klopstockstrasse 1, 87700 Memmingen punomoćnik sudionika u postupku Bernd Günther d.o.o.</item>
    </izvorni_sadrzaj>
    <derivirana_varijabla naziv="DomainObject.Predmet.OstaliListFormatedWithAdress_1">
      <item>BERND ERWIN GUNTER, Klopstockstrasse 1, 87700 Memmingen punomoćnik sudionika u postupku Bernd Günther d.o.o.</item>
    </derivirana_varijabla>
  </DomainObject.Predmet.OstaliListFormatedWithAdress>
  <DomainObject.Predmet.OstaliListFormatedWithAdressOIB>
    <izvorni_sadrzaj>
      <item>BERND ERWIN GUNTER, Klopstockstrasse 1, 87700 Memmingen punomoćnik sudionika u postupku Bernd Günther d.o.o.</item>
    </izvorni_sadrzaj>
    <derivirana_varijabla naziv="DomainObject.Predmet.OstaliListFormatedWithAdressOIB_1">
      <item>BERND ERWIN GUNTER, Klopstockstrasse 1, 87700 Memmingen punomoćnik sudionika u postupku Bernd Günther d.o.o.</item>
    </derivirana_varijabla>
  </DomainObject.Predmet.OstaliListFormatedWithAdressOIB>
  <DomainObject.Predmet.OstaliListNazivFormated>
    <izvorni_sadrzaj>
      <item>BERND ERWIN GUNTER</item>
    </izvorni_sadrzaj>
    <derivirana_varijabla naziv="DomainObject.Predmet.OstaliListNazivFormated_1">
      <item>BERND ERWIN GUNTER</item>
    </derivirana_varijabla>
  </DomainObject.Predmet.OstaliListNazivFormated>
  <DomainObject.Predmet.OstaliListNazivFormatedOIB>
    <izvorni_sadrzaj>
      <item>BERND ERWIN GUNTER</item>
    </izvorni_sadrzaj>
    <derivirana_varijabla naziv="DomainObject.Predmet.OstaliListNazivFormatedOIB_1">
      <item>BERND ERWIN GUNTER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Bernd Günther d.o.o.</izvorni_sadrzaj>
    <derivirana_varijabla naziv="DomainObject.Predmet.ProtustrankaIDrugi_1">Bernd Günther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Bernd Günther d.o.o., OIB 47135945665, Franje Hermana 13M, 10000 Zagreb</izvorni_sadrzaj>
    <derivirana_varijabla naziv="DomainObject.Predmet.ProtustrankaIDrugiAdressOIB_1">Bernd Günther d.o.o., OIB 47135945665, Franje Hermana 13M,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Bernd Günther d.o.o.</item>
      <item>BERND ERWIN GUNTER</item>
    </izvorni_sadrzaj>
    <derivirana_varijabla naziv="DomainObject.Predmet.SudioniciListNaziv_1">
      <item>FINA Regionalni centar Zagreb</item>
      <item>Bernd Günther d.o.o.</item>
      <item>BERND ERWIN GUNTER</item>
    </derivirana_varijabla>
  </DomainObject.Predmet.SudioniciListNaziv>
  <DomainObject.Predmet.SudioniciListAdressOIB>
    <izvorni_sadrzaj>
      <item>FINA Regionalni centar Zagreb, OIB 85821130368, Trg svibanjskih žrtava 1995. 1,10000 Zagreb</item>
      <item>Bernd Günther d.o.o., OIB 47135945665, Franje Hermana 13M,10000 Zagreb</item>
      <item>BERND ERWIN GUNTER, Klopstockstrasse 1,87700 Memmingen</item>
    </izvorni_sadrzaj>
    <derivirana_varijabla naziv="DomainObject.Predmet.SudioniciListAdressOIB_1">
      <item>FINA Regionalni centar Zagreb, OIB 85821130368, Trg svibanjskih žrtava 1995. 1,10000 Zagreb</item>
      <item>Bernd Günther d.o.o., OIB 47135945665, Franje Hermana 13M,10000 Zagreb</item>
      <item>BERND ERWIN GUNTER, Klopstockstrasse 1,87700 Memmingen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47135945665</item>
      <item>, OIB null</item>
    </izvorni_sadrzaj>
    <derivirana_varijabla naziv="DomainObject.Predmet.SudioniciListNazivOIB_1">
      <item>, OIB 85821130368</item>
      <item>, OIB 47135945665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E0C201-5448-45E7-A928-0D320317AC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422</properties:Words>
  <properties:Characters>2285</properties:Characters>
  <properties:Lines>77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2016-02-18T07:47:00Z</dcterms:created>
  <dc:creator>Ksenija Nol</dc:creator>
  <cp:lastModifiedBy>Višnja Svečak</cp:lastModifiedBy>
  <cp:lastPrinted>2016-02-18T07:47:00Z</cp:lastPrinted>
  <dcterms:modified xmlns:xsi="http://www.w3.org/2001/XMLSchema-instance" xsi:type="dcterms:W3CDTF">2016-02-18T07:48:00Z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