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f71a" w14:paraId="ea0f71a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EE4F78">
        <w:t>5867/16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</w:t>
      </w:r>
      <w:r w:rsidR="008D1A56">
        <w:t xml:space="preserve"> </w:t>
      </w:r>
      <w:r>
        <w:t>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</w:t>
      </w:r>
      <w:r w:rsidR="00F01C87">
        <w:t xml:space="preserve">u stečajnom postupku povodom prijedloga (zahtjeva) predlagatelja FINANCIJSKE AGENCIJE, Regionalni centar Zagreb, podružnica Zagreb, Trg svibanjskih žrtava 1995. 1, za otvaranje stečajnog postupka nad dužnikom </w:t>
      </w:r>
      <w:r w:rsidR="00EE4F78">
        <w:t>SOLIDNET d.o.o. za trgovinu i usluge, Zagreb (Grad Zagreb), Hvarska 7,OIB 30572341425,  dana 6</w:t>
      </w:r>
      <w:r>
        <w:t xml:space="preserve">. </w:t>
      </w:r>
      <w:r w:rsidR="00EE4F78">
        <w:t>studenog</w:t>
      </w:r>
      <w:r>
        <w:t xml:space="preserve">  2018.</w:t>
      </w:r>
      <w:r w:rsidR="00743AE9">
        <w:t>g.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EE4F78">
        <w:t>SOLIDNET d.o.o. za trgovinu i usluge, Zagreb (Grad Zagreb), Hvarska 7,OIB 30572341425</w:t>
      </w:r>
      <w:r>
        <w:t>,</w:t>
      </w:r>
      <w:r>
        <w:rPr>
          <w:lang w:val="pt-BR"/>
        </w:rPr>
        <w:t xml:space="preserve"> da u roku od 15 dana nakon ist</w:t>
      </w:r>
      <w:r w:rsidR="00CE5E58">
        <w:rPr>
          <w:lang w:val="pt-BR"/>
        </w:rPr>
        <w:t>eka 8 dana od dana objave ovog r</w:t>
      </w:r>
      <w:r>
        <w:rPr>
          <w:lang w:val="pt-BR"/>
        </w:rPr>
        <w:t xml:space="preserve">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EE4F78">
        <w:t>586716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D819C8" w:rsidP="00EE4F78" w:rsidR="00EE4F78">
      <w:pPr>
        <w:jc w:val="both"/>
      </w:pPr>
      <w:r>
        <w:tab/>
      </w:r>
      <w:r w:rsidR="00EE4F78">
        <w:t>Rješenjem ovog suda br. St-6499/15 od 7. travnja 2016. g., a koje je postalo pravomoćno dana  16. travnja 2016., obustavljen je skraćeni stečajni postupak. To iz razloga, jer je odredbom čl. 433. Stečajnog zakona (NN 71/15,104/17,dalje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E4F78" w:rsidP="00EE4F78" w:rsidR="00EE4F78">
      <w:pPr>
        <w:jc w:val="both"/>
      </w:pPr>
    </w:p>
    <w:p w:rsidRDefault="00EE4F78" w:rsidP="00EE4F78" w:rsidR="00EE4F78">
      <w:pPr>
        <w:ind w:firstLine="708"/>
        <w:jc w:val="both"/>
      </w:pPr>
      <w:r>
        <w:t>Tijekom skraćenog stečajnog postupka, po pozivu suda sukladno odredbi čl. 430. SZ-a u ovosudni spis dužnik je dostavio obavijest o postojanju imovine dužnika.</w:t>
      </w:r>
    </w:p>
    <w:p w:rsidRDefault="00F01C87" w:rsidP="00F01C87" w:rsidR="00F01C87">
      <w:pPr>
        <w:jc w:val="both"/>
      </w:pPr>
    </w:p>
    <w:p w:rsidRDefault="008B5058" w:rsidP="008B5058" w:rsidR="008B5058">
      <w:pPr>
        <w:ind w:firstLine="720"/>
        <w:jc w:val="both"/>
      </w:pPr>
      <w: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lastRenderedPageBreak/>
        <w:t xml:space="preserve">postupka ako učini vjerojatnim da tražbinu neće moći potpuno namiriti iz predmeta na koji se odnosi njegovo razlučno pravo. </w:t>
      </w:r>
    </w:p>
    <w:p w:rsidRDefault="008B5058" w:rsidP="008B5058" w:rsidR="008B5058">
      <w:pPr>
        <w:jc w:val="both"/>
      </w:pPr>
    </w:p>
    <w:p w:rsidRDefault="008B5058" w:rsidP="008B5058" w:rsidR="008B5058">
      <w:pPr>
        <w:ind w:firstLine="720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B5058" w:rsidP="008B5058" w:rsidR="008B5058">
      <w:pPr>
        <w:ind w:firstLine="720"/>
        <w:jc w:val="both"/>
      </w:pPr>
    </w:p>
    <w:p w:rsidRDefault="005F63DB" w:rsidP="00BE2B72" w:rsidR="00BE2B72">
      <w:pPr>
        <w:ind w:firstLine="720"/>
        <w:jc w:val="both"/>
      </w:pPr>
      <w:r>
        <w:t>Sud je R</w:t>
      </w:r>
      <w:r w:rsidR="00EE4F78">
        <w:t>ješenjem od 6</w:t>
      </w:r>
      <w:r w:rsidR="008B5058">
        <w:t xml:space="preserve">. </w:t>
      </w:r>
      <w:r w:rsidR="00EE4F78">
        <w:t>travnja</w:t>
      </w:r>
      <w:r w:rsidR="008B5058">
        <w:t xml:space="preserve"> 2018.</w:t>
      </w:r>
      <w:r w:rsidR="003B0E08">
        <w:t xml:space="preserve"> godine</w:t>
      </w:r>
      <w:r w:rsidR="008B5058">
        <w:t xml:space="preserve"> pokrenuo prethodni postupak nad dužnikom, te odredio i održao ročište radi očitovanja o prijedlogu za otvaranje stečajnog postupka, te zatim imenovao privremenog stečajnog upravitelja i odredio ročište radi rasprave o pretpostavkama za otvaranje stečajnog</w:t>
      </w:r>
      <w:r w:rsidR="00D43401">
        <w:t xml:space="preserve"> postupka ,a na kojem ročištu se</w:t>
      </w:r>
      <w:r w:rsidR="008B5058">
        <w:t xml:space="preserve"> privremeni stečajni upravitelj usmeno obrazložio svoje pisano izvješće, te naveo da ovaj dužnik nema nikakve imovine</w:t>
      </w:r>
      <w:r w:rsidR="00A6044E">
        <w:t xml:space="preserve"> koja bi činila stečajnu masu,a</w:t>
      </w:r>
      <w:r w:rsidR="008B5058">
        <w:t xml:space="preserve"> čijim unovčenjem bi se prihodovao novčani iznos dostatan za podmirenje troško</w:t>
      </w:r>
      <w:r w:rsidR="002B2EAB">
        <w:t>ve provedbe stečajnog postupka, pa je predložio da se ovaj stečajni postupak sukladno čl. 132. SZ-a otvori i istovremeno zaključi, a da se prethodno</w:t>
      </w:r>
      <w:r w:rsidR="0089410F">
        <w:t>, ukoliko postoji interes za otvaranje i provedbu ovog stečajnog postupka,</w:t>
      </w:r>
      <w:r w:rsidR="002B2EAB">
        <w:t xml:space="preserve"> pozovu zainteresirane osobe da </w:t>
      </w:r>
      <w:r w:rsidR="0089410F">
        <w:t>uplate sredstva dostatna za pokriće troškova prethodnog postupka i provedbe stečajnog postupka.</w:t>
      </w:r>
    </w:p>
    <w:p w:rsidRDefault="00BE2B72" w:rsidP="00945602" w:rsidR="00BE2B72">
      <w:pPr>
        <w:ind w:firstLine="708"/>
        <w:jc w:val="both"/>
      </w:pPr>
    </w:p>
    <w:p w:rsidRDefault="00791589" w:rsidP="00945602" w:rsidR="00791589">
      <w:pPr>
        <w:ind w:firstLine="708"/>
        <w:jc w:val="both"/>
      </w:pPr>
      <w:r>
        <w:t xml:space="preserve">Iz pribavljene Potvrde Općinskog građanskog suda u Zagrebu zemljišnoknjižni odjel Zagreb od 23. srpnja 2018.g. proizlazi da dužnik nije upisan kao vlasnik </w:t>
      </w:r>
      <w:r w:rsidR="00DA3F32">
        <w:t>ili nositelj prava korištenja u zemljišnim knjigama i Knjizi položenih ugovora čije je vođenje u nadležnosti navedenog suda (list. 51 spisa).</w:t>
      </w:r>
    </w:p>
    <w:p w:rsidRDefault="00791589" w:rsidP="00945602" w:rsidR="00791589">
      <w:pPr>
        <w:ind w:firstLine="708"/>
        <w:jc w:val="both"/>
      </w:pPr>
    </w:p>
    <w:p w:rsidRDefault="008B5058" w:rsidP="008B5058" w:rsidR="008B5058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8B5058" w:rsidP="008B5058" w:rsidR="008B5058">
      <w:pPr>
        <w:jc w:val="both"/>
      </w:pPr>
    </w:p>
    <w:p w:rsidRDefault="008B5058" w:rsidP="008B5058" w:rsidR="008B5058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8B5058" w:rsidP="008B5058" w:rsidR="008B5058">
      <w:pPr>
        <w:jc w:val="both"/>
      </w:pPr>
    </w:p>
    <w:p w:rsidRDefault="008B5058" w:rsidP="008B5058" w:rsidR="008B5058">
      <w:pPr>
        <w:jc w:val="both"/>
      </w:pPr>
      <w:r>
        <w:tab/>
        <w:t>Imajući u vidu navode iz rješenja o pokretanju prethodnog postupka, odnosno,  upozorenja zakonskom zastupniku dužnika na pravne posljedice davanja netočnih ili nepotpunih podataka, obavijest</w:t>
      </w:r>
      <w:r w:rsidR="00ED55E8">
        <w:t>i, izvješća, izjava ili popisa</w:t>
      </w:r>
      <w:r>
        <w:t xml:space="preserve">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D464CB" w:rsidP="008B5058" w:rsidR="00D464CB">
      <w:pPr>
        <w:jc w:val="both"/>
      </w:pPr>
    </w:p>
    <w:p w:rsidRDefault="00841C57" w:rsidP="008B5058" w:rsidR="00841C57">
      <w:pPr>
        <w:jc w:val="both"/>
      </w:pPr>
    </w:p>
    <w:p w:rsidRDefault="00841C57" w:rsidP="008B5058" w:rsidR="00841C57">
      <w:pPr>
        <w:jc w:val="both"/>
      </w:pPr>
    </w:p>
    <w:p w:rsidRDefault="008B5058" w:rsidP="008B5058" w:rsidR="008B5058">
      <w:pPr>
        <w:ind w:firstLine="720"/>
        <w:jc w:val="both"/>
      </w:pPr>
      <w:r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7810AA" w:rsidP="00AC775F" w:rsidR="00AC775F">
      <w:pPr>
        <w:jc w:val="center"/>
      </w:pPr>
      <w:r>
        <w:t xml:space="preserve">U </w:t>
      </w:r>
      <w:r w:rsidR="00841C57">
        <w:t>Zagrebu, 6</w:t>
      </w:r>
      <w:r w:rsidR="002811D1">
        <w:t xml:space="preserve">. </w:t>
      </w:r>
      <w:r w:rsidR="00841C57">
        <w:t>studenog</w:t>
      </w:r>
      <w:r w:rsidR="002811D1">
        <w:t xml:space="preserve">  2018</w:t>
      </w:r>
      <w:r w:rsidR="00ED55E8">
        <w:t>. g.</w:t>
      </w:r>
    </w:p>
    <w:p w:rsidRDefault="00AC775F" w:rsidP="0036547E" w:rsidR="00AC775F">
      <w:r>
        <w:t xml:space="preserve">                                                                                                                  </w:t>
      </w:r>
      <w:r w:rsidR="0036547E">
        <w:tab/>
      </w:r>
      <w:r w:rsidR="0036547E">
        <w:tab/>
      </w:r>
      <w:r w:rsidR="00886149">
        <w:t>SUDAC:</w:t>
      </w:r>
    </w:p>
    <w:p w:rsidRDefault="00886149" w:rsidP="00CC5253" w:rsidR="00CC5253">
      <w:pPr>
        <w:jc w:val="right"/>
      </w:pPr>
      <w:r>
        <w:t>LUCIJA BUTIGAN</w:t>
      </w:r>
      <w:r w:rsidR="008D1AC9">
        <w:t>,v.r.</w:t>
      </w:r>
      <w:r>
        <w:t xml:space="preserve"> </w:t>
      </w:r>
    </w:p>
    <w:p w:rsidRDefault="00846483" w:rsidP="00CC5253" w:rsidR="00846483"/>
    <w:p w:rsidRDefault="00846483" w:rsidP="00CC5253" w:rsidR="00846483"/>
    <w:p w:rsidRDefault="00AC775F" w:rsidP="00CC5253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</w:t>
      </w:r>
      <w:r w:rsidR="00EC4E3D">
        <w:t>. Žalba se podnosi ovom sudu u 3</w:t>
      </w:r>
      <w:r>
        <w:t xml:space="preserve">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8D1AC9" w:rsidP="008D1AC9" w:rsidR="008D1AC9">
      <w:pPr>
        <w:ind w:left="4248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8D1AC9" w:rsidP="008D1AC9" w:rsidR="008D1AC9">
      <w:pPr>
        <w:ind w:left="4956"/>
        <w:rPr>
          <w:color w:val="000000"/>
        </w:rPr>
      </w:pPr>
      <w:r>
        <w:rPr>
          <w:color w:val="000000"/>
        </w:rPr>
        <w:t>Monika Grbac</w:t>
      </w:r>
    </w:p>
    <w:p w:rsidRDefault="00AC775F" w:rsidR="00AC775F">
      <w:r>
        <w:t xml:space="preserve"> </w:t>
      </w:r>
    </w:p>
    <w:sectPr w:rsidSect="00841C57" w:rsidR="00AC775F">
      <w:headerReference w:type="default" r:id="rId9"/>
      <w:pgSz w:h="16838" w:w="11906"/>
      <w:pgMar w:gutter="0" w:footer="708" w:header="708" w:left="1417" w:bottom="1843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AC9">
          <w:rPr>
            <w:noProof/>
          </w:rPr>
          <w:t>3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EE4F78">
          <w:t>5867/16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067B4"/>
    <w:rsid w:val="000441BA"/>
    <w:rsid w:val="0006118E"/>
    <w:rsid w:val="000E4CA5"/>
    <w:rsid w:val="000F143F"/>
    <w:rsid w:val="001238F8"/>
    <w:rsid w:val="00137C2D"/>
    <w:rsid w:val="00184C8B"/>
    <w:rsid w:val="001B2A51"/>
    <w:rsid w:val="0020035F"/>
    <w:rsid w:val="0021012A"/>
    <w:rsid w:val="002333E4"/>
    <w:rsid w:val="0027755A"/>
    <w:rsid w:val="002811D1"/>
    <w:rsid w:val="002B2EAB"/>
    <w:rsid w:val="002B4A0D"/>
    <w:rsid w:val="002C3993"/>
    <w:rsid w:val="002E2668"/>
    <w:rsid w:val="002E4FE7"/>
    <w:rsid w:val="002F3C0F"/>
    <w:rsid w:val="0036547E"/>
    <w:rsid w:val="0038544C"/>
    <w:rsid w:val="003855AC"/>
    <w:rsid w:val="003B0E08"/>
    <w:rsid w:val="003E6FF2"/>
    <w:rsid w:val="00430DFC"/>
    <w:rsid w:val="00434720"/>
    <w:rsid w:val="0044614F"/>
    <w:rsid w:val="004769FF"/>
    <w:rsid w:val="00497B80"/>
    <w:rsid w:val="00497BA4"/>
    <w:rsid w:val="004A68D1"/>
    <w:rsid w:val="00537E48"/>
    <w:rsid w:val="00542A0C"/>
    <w:rsid w:val="0055732B"/>
    <w:rsid w:val="005F63DB"/>
    <w:rsid w:val="00617DEB"/>
    <w:rsid w:val="00655F88"/>
    <w:rsid w:val="00693A83"/>
    <w:rsid w:val="006A5342"/>
    <w:rsid w:val="0070776F"/>
    <w:rsid w:val="00707B24"/>
    <w:rsid w:val="00717A13"/>
    <w:rsid w:val="00743AE9"/>
    <w:rsid w:val="007810AA"/>
    <w:rsid w:val="00791589"/>
    <w:rsid w:val="007F25F3"/>
    <w:rsid w:val="00835B31"/>
    <w:rsid w:val="00841C57"/>
    <w:rsid w:val="00846483"/>
    <w:rsid w:val="00872159"/>
    <w:rsid w:val="00886149"/>
    <w:rsid w:val="0089410F"/>
    <w:rsid w:val="008B5058"/>
    <w:rsid w:val="008D1A56"/>
    <w:rsid w:val="008D1AC9"/>
    <w:rsid w:val="008E48BC"/>
    <w:rsid w:val="008E6EA7"/>
    <w:rsid w:val="0092161E"/>
    <w:rsid w:val="00945602"/>
    <w:rsid w:val="009535DF"/>
    <w:rsid w:val="00987F81"/>
    <w:rsid w:val="009A30F7"/>
    <w:rsid w:val="009B01B1"/>
    <w:rsid w:val="00A43A92"/>
    <w:rsid w:val="00A6044E"/>
    <w:rsid w:val="00A90D68"/>
    <w:rsid w:val="00A96CDC"/>
    <w:rsid w:val="00AC775F"/>
    <w:rsid w:val="00AF796B"/>
    <w:rsid w:val="00B229F0"/>
    <w:rsid w:val="00B52B98"/>
    <w:rsid w:val="00B7099D"/>
    <w:rsid w:val="00B71840"/>
    <w:rsid w:val="00B86C69"/>
    <w:rsid w:val="00B955BE"/>
    <w:rsid w:val="00BE2B72"/>
    <w:rsid w:val="00C03CEA"/>
    <w:rsid w:val="00C376B1"/>
    <w:rsid w:val="00C43B32"/>
    <w:rsid w:val="00C53891"/>
    <w:rsid w:val="00C75F8C"/>
    <w:rsid w:val="00CC5253"/>
    <w:rsid w:val="00CE5E58"/>
    <w:rsid w:val="00CE7E1C"/>
    <w:rsid w:val="00D43401"/>
    <w:rsid w:val="00D464CB"/>
    <w:rsid w:val="00D63DEC"/>
    <w:rsid w:val="00D707AE"/>
    <w:rsid w:val="00D819C8"/>
    <w:rsid w:val="00DA3F32"/>
    <w:rsid w:val="00DC7CFF"/>
    <w:rsid w:val="00EC4E3D"/>
    <w:rsid w:val="00ED0861"/>
    <w:rsid w:val="00ED55E8"/>
    <w:rsid w:val="00ED689C"/>
    <w:rsid w:val="00EE4F78"/>
    <w:rsid w:val="00EF5242"/>
    <w:rsid w:val="00F01C87"/>
    <w:rsid w:val="00F169F5"/>
    <w:rsid w:val="00F25C54"/>
    <w:rsid w:val="00F53493"/>
    <w:rsid w:val="00F70D3C"/>
    <w:rsid w:val="00F878D8"/>
    <w:rsid w:val="00FD7EA8"/>
    <w:rsid w:val="00FE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A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AC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A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A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AC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AC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AC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AC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65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116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220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23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585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664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46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5867</izvorni_sadrzaj>
    <derivirana_varijabla naziv="DomainObject.Predmet.Broj_1">5867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St-5867/2016</izvorni_sadrzaj>
    <derivirana_varijabla naziv="DomainObject.Predmet.OznakaBroj_1">St-5867/2016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SOLIDNET d.o.o. zastupanog po punomoćniku Zoran Vujnović</izvorni_sadrzaj>
    <derivirana_varijabla naziv="DomainObject.Predmet.ProtustrankaFormated_1">  SOLIDNET d.o.o. zastupanog po punomoćniku Zoran Vujnović</derivirana_varijabla>
  </DomainObject.Predmet.ProtustrankaFormated>
  <DomainObject.Predmet.ProtustrankaFormatedOIB>
    <izvorni_sadrzaj>  SOLIDNET d.o.o., OIB 30572341425 zastupanog po punomoćniku Zoran Vujnović</izvorni_sadrzaj>
    <derivirana_varijabla naziv="DomainObject.Predmet.ProtustrankaFormatedOIB_1">  SOLIDNET d.o.o., OIB 30572341425 zastupanog po punomoćniku Zoran Vujnović</derivirana_varijabla>
  </DomainObject.Predmet.ProtustrankaFormatedOIB>
  <DomainObject.Predmet.ProtustrankaFormatedWithAdress>
    <izvorni_sadrzaj> SOLIDNET d.o.o., Hvarska 7, 10000 Zagreb zastupanog po punomoćniku Zoran Vujnović</izvorni_sadrzaj>
    <derivirana_varijabla naziv="DomainObject.Predmet.ProtustrankaFormatedWithAdress_1"> SOLIDNET d.o.o., Hvarska 7, 10000 Zagreb zastupanog po punomoćniku Zoran Vujnović</derivirana_varijabla>
  </DomainObject.Predmet.ProtustrankaFormatedWithAdress>
  <DomainObject.Predmet.ProtustrankaFormatedWithAdressOIB>
    <izvorni_sadrzaj> SOLIDNET d.o.o., OIB 30572341425, Hvarska 7, 10000 Zagreb zastupanog po punomoćniku Zoran Vujnović</izvorni_sadrzaj>
    <derivirana_varijabla naziv="DomainObject.Predmet.ProtustrankaFormatedWithAdressOIB_1"> SOLIDNET d.o.o., OIB 30572341425, Hvarska 7, 10000 Zagreb zastupanog po punomoćniku Zoran Vujnović</derivirana_varijabla>
  </DomainObject.Predmet.ProtustrankaFormatedWithAdressOIB>
  <DomainObject.Predmet.ProtustrankaWithAdress>
    <izvorni_sadrzaj>SOLIDNET d.o.o. Hvarska 7, 10000 Zagreb</izvorni_sadrzaj>
    <derivirana_varijabla naziv="DomainObject.Predmet.ProtustrankaWithAdress_1">SOLIDNET d.o.o. Hvarska 7, 10000 Zagreb</derivirana_varijabla>
  </DomainObject.Predmet.ProtustrankaWithAdress>
  <DomainObject.Predmet.ProtustrankaWithAdressOIB>
    <izvorni_sadrzaj>SOLIDNET d.o.o., OIB 30572341425, Hvarska 7, 10000 Zagreb</izvorni_sadrzaj>
    <derivirana_varijabla naziv="DomainObject.Predmet.ProtustrankaWithAdressOIB_1">SOLIDNET d.o.o., OIB 30572341425, Hvarska 7, 10000 Zagreb</derivirana_varijabla>
  </DomainObject.Predmet.ProtustrankaWithAdressOIB>
  <DomainObject.Predmet.ProtustrankaNazivFormated>
    <izvorni_sadrzaj>SOLIDNET d.o.o.</izvorni_sadrzaj>
    <derivirana_varijabla naziv="DomainObject.Predmet.ProtustrankaNazivFormated_1">SOLIDNET d.o.o.</derivirana_varijabla>
  </DomainObject.Predmet.ProtustrankaNazivFormated>
  <DomainObject.Predmet.ProtustrankaNazivFormatedOIB>
    <izvorni_sadrzaj>SOLIDNET d.o.o., OIB 30572341425</izvorni_sadrzaj>
    <derivirana_varijabla naziv="DomainObject.Predmet.ProtustrankaNazivFormatedOIB_1">SOLIDNET d.o.o., OIB 30572341425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CROATIA osiguranje d.d.; Zoran Vujnović</izvorni_sadrzaj>
    <derivirana_varijabla naziv="DomainObject.Predmet.StrankaFormated_1">  FINA Regionalni centar Zagreb; CROATIA osiguranje d.d.; Zoran Vujnović</derivirana_varijabla>
  </DomainObject.Predmet.StrankaFormated>
  <DomainObject.Predmet.StrankaFormatedOIB>
    <izvorni_sadrzaj>  FINA Regionalni centar Zagreb, OIB 85821130368; CROATIA osiguranje d.d., OIB 26187994862; Zoran Vujnović, OIB 97466161146</izvorni_sadrzaj>
    <derivirana_varijabla naziv="DomainObject.Predmet.StrankaFormatedOIB_1">  FINA Regionalni centar Zagreb, OIB 85821130368; CROATIA osiguranje d.d., OIB 26187994862; Zoran Vujnović, OIB 97466161146</derivirana_varijabla>
  </DomainObject.Predmet.StrankaFormatedOIB>
  <DomainObject.Predmet.StrankaFormatedWithAdress>
    <izvorni_sadrzaj> FINA Regionalni centar Zagreb, Trg svibanjskih žrtava 1995. br.1, 10000 Zagreb; CROATIA osiguranje d.d., Vatroslava Jagića 33, 10000 Zagreb; Zoran Vujnović, Cesta Plano 37, 21220 Plano</izvorni_sadrzaj>
    <derivirana_varijabla naziv="DomainObject.Predmet.StrankaFormatedWithAdress_1"> FINA Regionalni centar Zagreb, Trg svibanjskih žrtava 1995. br.1, 10000 Zagreb; CROATIA osiguranje d.d., Vatroslava Jagića 33, 10000 Zagreb; Zoran Vujnović, Cesta Plano 37, 21220 Plano</derivirana_varijabla>
  </DomainObject.Predmet.StrankaFormatedWithAdress>
  <DomainObject.Predmet.StrankaFormatedWithAdressOIB>
    <izvorni_sadrzaj> FINA Regionalni centar Zagreb, OIB 85821130368, Trg svibanjskih žrtava 1995. br.1, 10000 Zagreb; CROATIA osiguranje d.d., OIB 26187994862, Vatroslava Jagića 33, 10000 Zagreb; Zoran Vujnović, OIB 97466161146, Cesta Plano 37, 21220 Plano</izvorni_sadrzaj>
    <derivirana_varijabla naziv="DomainObject.Predmet.StrankaFormatedWithAdressOIB_1"> FINA Regionalni centar Zagreb, OIB 85821130368, Trg svibanjskih žrtava 1995. br.1, 10000 Zagreb; CROATIA osiguranje d.d., OIB 26187994862, Vatroslava Jagića 33, 10000 Zagreb; Zoran Vujnović, OIB 97466161146, Cesta Plano 37, 21220 Plano</derivirana_varijabla>
  </DomainObject.Predmet.StrankaFormatedWithAdressOIB>
  <DomainObject.Predmet.StrankaWithAdress>
    <izvorni_sadrzaj>FINA Regionalni centar Zagreb Trg svibanjskih žrtava 1995. br.1,10000 Zagreb,CROATIA osiguranje d.d. Vatroslava Jagića 33,10000 Zagreb,Zoran Vujnović Cesta Plano 37,21220 Plano</izvorni_sadrzaj>
    <derivirana_varijabla naziv="DomainObject.Predmet.StrankaWithAdress_1">FINA Regionalni centar Zagreb Trg svibanjskih žrtava 1995. br.1,10000 Zagreb,CROATIA osiguranje d.d. Vatroslava Jagića 33,10000 Zagreb,Zoran Vujnović Cesta Plano 37,21220 Plano</derivirana_varijabla>
  </DomainObject.Predmet.StrankaWithAdress>
  <DomainObject.Predmet.StrankaWithAdressOIB>
    <izvorni_sadrzaj>FINA Regionalni centar Zagreb, OIB 85821130368, Trg svibanjskih žrtava 1995. br.1,10000 Zagreb,CROATIA osiguranje d.d., OIB 26187994862, Vatroslava Jagića 33,10000 Zagreb,Zoran Vujnović, OIB 97466161146, Cesta Plano 37,21220 Plano</izvorni_sadrzaj>
    <derivirana_varijabla naziv="DomainObject.Predmet.StrankaWithAdressOIB_1">FINA Regionalni centar Zagreb, OIB 85821130368, Trg svibanjskih žrtava 1995. br.1,10000 Zagreb,CROATIA osiguranje d.d., OIB 26187994862, Vatroslava Jagića 33,10000 Zagreb,Zoran Vujnović, OIB 97466161146, Cesta Plano 37,21220 Plano</derivirana_varijabla>
  </DomainObject.Predmet.StrankaWithAdressOIB>
  <DomainObject.Predmet.StrankaNazivFormated>
    <izvorni_sadrzaj>FINA Regionalni centar Zagreb,CROATIA osiguranje d.d.,Zoran Vujnović</izvorni_sadrzaj>
    <derivirana_varijabla naziv="DomainObject.Predmet.StrankaNazivFormated_1">FINA Regionalni centar Zagreb,CROATIA osiguranje d.d.,Zoran Vujnović</derivirana_varijabla>
  </DomainObject.Predmet.StrankaNazivFormated>
  <DomainObject.Predmet.StrankaNazivFormatedOIB>
    <izvorni_sadrzaj>FINA Regionalni centar Zagreb, OIB 85821130368,CROATIA osiguranje d.d., OIB 26187994862,Zoran Vujnović, OIB 97466161146</izvorni_sadrzaj>
    <derivirana_varijabla naziv="DomainObject.Predmet.StrankaNazivFormatedOIB_1">FINA Regionalni centar Zagreb, OIB 85821130368,CROATIA osiguranje d.d., OIB 26187994862,Zoran Vujnović, OIB 97466161146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CROATIA osiguranje d.d.</item>
      <item>Zoran Vujnović</item>
    </izvorni_sadrzaj>
    <derivirana_varijabla naziv="DomainObject.Predmet.StrankaListFormated_1">
      <item>FINA Regionalni centar Zagreb</item>
      <item>CROATIA osiguranje d.d.</item>
      <item>Zoran Vujnović</item>
    </derivirana_varijabla>
  </DomainObject.Predmet.StrankaListFormated>
  <DomainObject.Predmet.StrankaListFormatedOIB>
    <izvorni_sadrzaj>
      <item>FINA Regionalni centar Zagreb, OIB 85821130368</item>
      <item>CROATIA osiguranje d.d., OIB 26187994862</item>
      <item>Zoran Vujnović, OIB 97466161146</item>
    </izvorni_sadrzaj>
    <derivirana_varijabla naziv="DomainObject.Predmet.StrankaListFormatedOIB_1">
      <item>FINA Regionalni centar Zagreb, OIB 85821130368</item>
      <item>CROATIA osiguranje d.d., OIB 26187994862</item>
      <item>Zoran Vujnović, OIB 97466161146</item>
    </derivirana_varijabla>
  </DomainObject.Predmet.StrankaListFormatedOIB>
  <DomainObject.Predmet.StrankaListFormatedWithAdress>
    <izvorni_sadrzaj>
      <item>FINA Regionalni centar Zagreb, Trg svibanjskih žrtava 1995. br.1, 10000 Zagreb</item>
      <item>CROATIA osiguranje d.d., Vatroslava Jagića 33, 10000 Zagreb</item>
      <item>Zoran Vujnović, Cesta Plano 37, 21220 Plano</item>
    </izvorni_sadrzaj>
    <derivirana_varijabla naziv="DomainObject.Predmet.StrankaListFormatedWithAdress_1">
      <item>FINA Regionalni centar Zagreb, Trg svibanjskih žrtava 1995. br.1, 10000 Zagreb</item>
      <item>CROATIA osiguranje d.d., Vatroslava Jagića 33, 10000 Zagreb</item>
      <item>Zoran Vujnović, Cesta Plano 37, 21220 Plano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CROATIA osiguranje d.d., OIB 26187994862, Vatroslava Jagića 33, 10000 Zagreb</item>
      <item>Zoran Vujnović, OIB 97466161146, Cesta Plano 37, 21220 Plano</item>
    </izvorni_sadrzaj>
    <derivirana_varijabla naziv="DomainObject.Predmet.StrankaListFormatedWithAdressOIB_1">
      <item>FINA Regionalni centar Zagreb, OIB 85821130368, Trg svibanjskih žrtava 1995. br.1, 10000 Zagreb</item>
      <item>CROATIA osiguranje d.d., OIB 26187994862, Vatroslava Jagića 33, 10000 Zagreb</item>
      <item>Zoran Vujnović, OIB 97466161146, Cesta Plano 37, 21220 Plano</item>
    </derivirana_varijabla>
  </DomainObject.Predmet.StrankaListFormatedWithAdressOIB>
  <DomainObject.Predmet.StrankaListNazivFormated>
    <izvorni_sadrzaj>
      <item>FINA Regionalni centar Zagreb</item>
      <item>CROATIA osiguranje d.d.</item>
      <item>Zoran Vujnović</item>
    </izvorni_sadrzaj>
    <derivirana_varijabla naziv="DomainObject.Predmet.StrankaListNazivFormated_1">
      <item>FINA Regionalni centar Zagreb</item>
      <item>CROATIA osiguranje d.d.</item>
      <item>Zoran Vujnović</item>
    </derivirana_varijabla>
  </DomainObject.Predmet.StrankaListNazivFormated>
  <DomainObject.Predmet.StrankaListNazivFormatedOIB>
    <izvorni_sadrzaj>
      <item>FINA Regionalni centar Zagreb, OIB 85821130368</item>
      <item>CROATIA osiguranje d.d., OIB 26187994862</item>
      <item>Zoran Vujnović, OIB 97466161146</item>
    </izvorni_sadrzaj>
    <derivirana_varijabla naziv="DomainObject.Predmet.StrankaListNazivFormatedOIB_1">
      <item>FINA Regionalni centar Zagreb, OIB 85821130368</item>
      <item>CROATIA osiguranje d.d., OIB 26187994862</item>
      <item>Zoran Vujnović, OIB 97466161146</item>
    </derivirana_varijabla>
  </DomainObject.Predmet.StrankaListNazivFormatedOIB>
  <DomainObject.Predmet.ProtuStrankaListFormated>
    <izvorni_sadrzaj>
      <item>SOLIDNET d.o.o. zastupanog po punomoćniku Zoran Vujnović</item>
    </izvorni_sadrzaj>
    <derivirana_varijabla naziv="DomainObject.Predmet.ProtuStrankaListFormated_1">
      <item>SOLIDNET d.o.o. zastupanog po punomoćniku Zoran Vujnović</item>
    </derivirana_varijabla>
  </DomainObject.Predmet.ProtuStrankaListFormated>
  <DomainObject.Predmet.ProtuStrankaListFormatedOIB>
    <izvorni_sadrzaj>
      <item>SOLIDNET d.o.o., OIB 30572341425 zastupanog po punomoćniku Zoran Vujnović</item>
    </izvorni_sadrzaj>
    <derivirana_varijabla naziv="DomainObject.Predmet.ProtuStrankaListFormatedOIB_1">
      <item>SOLIDNET d.o.o., OIB 30572341425 zastupanog po punomoćniku Zoran Vujnović</item>
    </derivirana_varijabla>
  </DomainObject.Predmet.ProtuStrankaListFormatedOIB>
  <DomainObject.Predmet.ProtuStrankaListFormatedWithAdress>
    <izvorni_sadrzaj>
      <item>SOLIDNET d.o.o., Hvarska 7, 10000 Zagreb zastupanog po punomoćniku Zoran Vujnović</item>
    </izvorni_sadrzaj>
    <derivirana_varijabla naziv="DomainObject.Predmet.ProtuStrankaListFormatedWithAdress_1">
      <item>SOLIDNET d.o.o., Hvarska 7, 10000 Zagreb zastupanog po punomoćniku Zoran Vujnović</item>
    </derivirana_varijabla>
  </DomainObject.Predmet.ProtuStrankaListFormatedWithAdress>
  <DomainObject.Predmet.ProtuStrankaListFormatedWithAdressOIB>
    <izvorni_sadrzaj>
      <item>SOLIDNET d.o.o., OIB 30572341425, Hvarska 7, 10000 Zagreb zastupanog po punomoćniku Zoran Vujnović</item>
    </izvorni_sadrzaj>
    <derivirana_varijabla naziv="DomainObject.Predmet.ProtuStrankaListFormatedWithAdressOIB_1">
      <item>SOLIDNET d.o.o., OIB 30572341425, Hvarska 7, 10000 Zagreb zastupanog po punomoćniku Zoran Vujnović</item>
    </derivirana_varijabla>
  </DomainObject.Predmet.ProtuStrankaListFormatedWithAdressOIB>
  <DomainObject.Predmet.ProtuStrankaListNazivFormated>
    <izvorni_sadrzaj>
      <item>SOLIDNET d.o.o.</item>
    </izvorni_sadrzaj>
    <derivirana_varijabla naziv="DomainObject.Predmet.ProtuStrankaListNazivFormated_1">
      <item>SOLIDNET d.o.o.</item>
    </derivirana_varijabla>
  </DomainObject.Predmet.ProtuStrankaListNazivFormated>
  <DomainObject.Predmet.ProtuStrankaListNazivFormatedOIB>
    <izvorni_sadrzaj>
      <item>SOLIDNET d.o.o., OIB 30572341425</item>
    </izvorni_sadrzaj>
    <derivirana_varijabla naziv="DomainObject.Predmet.ProtuStrankaListNazivFormatedOIB_1">
      <item>SOLIDNET d.o.o., OIB 30572341425</item>
    </derivirana_varijabla>
  </DomainObject.Predmet.ProtuStrankaListNazivFormatedOIB>
  <DomainObject.Predmet.OstaliListFormated>
    <izvorni_sadrzaj>
      <item>Zoran Vujnović punomoćnik sudionika u postupku SOLIDNET d.o.o.</item>
    </izvorni_sadrzaj>
    <derivirana_varijabla naziv="DomainObject.Predmet.OstaliListFormated_1">
      <item>Zoran Vujnović punomoćnik sudionika u postupku SOLIDNET d.o.o.</item>
    </derivirana_varijabla>
  </DomainObject.Predmet.OstaliListFormated>
  <DomainObject.Predmet.OstaliListFormatedOIB>
    <izvorni_sadrzaj>
      <item>Zoran Vujnović, OIB 97466161146 punomoćnik sudionika u postupku SOLIDNET d.o.o.</item>
    </izvorni_sadrzaj>
    <derivirana_varijabla naziv="DomainObject.Predmet.OstaliListFormatedOIB_1">
      <item>Zoran Vujnović, OIB 97466161146 punomoćnik sudionika u postupku SOLIDNET d.o.o.</item>
    </derivirana_varijabla>
  </DomainObject.Predmet.OstaliListFormatedOIB>
  <DomainObject.Predmet.OstaliListFormatedWithAdress>
    <izvorni_sadrzaj>
      <item>Zoran Vujnović, Ivanićgradska 40, 10000 Zagreb punomoćnik sudionika u postupku SOLIDNET d.o.o.</item>
    </izvorni_sadrzaj>
    <derivirana_varijabla naziv="DomainObject.Predmet.OstaliListFormatedWithAdress_1">
      <item>Zoran Vujnović, Ivanićgradska 40, 10000 Zagreb punomoćnik sudionika u postupku SOLIDNET d.o.o.</item>
    </derivirana_varijabla>
  </DomainObject.Predmet.OstaliListFormatedWithAdress>
  <DomainObject.Predmet.OstaliListFormatedWithAdressOIB>
    <izvorni_sadrzaj>
      <item>Zoran Vujnović, OIB 97466161146, Ivanićgradska 40, 10000 Zagreb punomoćnik sudionika u postupku SOLIDNET d.o.o.</item>
    </izvorni_sadrzaj>
    <derivirana_varijabla naziv="DomainObject.Predmet.OstaliListFormatedWithAdressOIB_1">
      <item>Zoran Vujnović, OIB 97466161146, Ivanićgradska 40, 10000 Zagreb punomoćnik sudionika u postupku SOLIDNET d.o.o.</item>
    </derivirana_varijabla>
  </DomainObject.Predmet.OstaliListFormatedWithAdressOIB>
  <DomainObject.Predmet.OstaliListNazivFormated>
    <izvorni_sadrzaj>
      <item>Zoran Vujnović</item>
    </izvorni_sadrzaj>
    <derivirana_varijabla naziv="DomainObject.Predmet.OstaliListNazivFormated_1">
      <item>Zoran Vujnović</item>
    </derivirana_varijabla>
  </DomainObject.Predmet.OstaliListNazivFormated>
  <DomainObject.Predmet.OstaliListNazivFormatedOIB>
    <izvorni_sadrzaj>
      <item>Zoran Vujnović, OIB 97466161146</item>
    </izvorni_sadrzaj>
    <derivirana_varijabla naziv="DomainObject.Predmet.OstaliListNazivFormatedOIB_1">
      <item>Zoran Vujnović, OIB 97466161146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SOLIDNET d.o.o.</izvorni_sadrzaj>
    <derivirana_varijabla naziv="DomainObject.Predmet.ProtustrankaIDrugi_1">SOLIDNET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SOLIDNET d.o.o., OIB 30572341425, Hvarska 7, 10000 Zagreb</izvorni_sadrzaj>
    <derivirana_varijabla naziv="DomainObject.Predmet.ProtustrankaIDrugiAdressOIB_1">SOLIDNET d.o.o., OIB 30572341425, Hvarska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SOLIDNET d.o.o.</item>
      <item>FINA Regionalni centar Zagreb</item>
      <item>CROATIA osiguranje d.d.</item>
      <item>Zoran Vujnović</item>
      <item>Zoran Vujnović</item>
    </izvorni_sadrzaj>
    <derivirana_varijabla naziv="DomainObject.Predmet.SudioniciListNaziv_1">
      <item>SOLIDNET d.o.o.</item>
      <item>FINA Regionalni centar Zagreb</item>
      <item>CROATIA osiguranje d.d.</item>
      <item>Zoran Vujnović</item>
      <item>Zoran Vujnović</item>
    </derivirana_varijabla>
  </DomainObject.Predmet.SudioniciListNaziv>
  <DomainObject.Predmet.SudioniciListAdressOIB>
    <izvorni_sadrzaj>
      <item>SOLIDNET d.o.o., OIB 30572341425, Hvarska 7,10000 Zagreb</item>
      <item>FINA Regionalni centar Zagreb, OIB 85821130368, Trg svibanjskih žrtava 1995. br.1,10000 Zagreb</item>
      <item>CROATIA osiguranje d.d., OIB 26187994862, Vatroslava Jagića 33,10000 Zagreb</item>
      <item>Zoran Vujnović, OIB 97466161146, Cesta Plano 37,21220 Plano</item>
      <item>Zoran Vujnović, OIB 97466161146, Ivanićgradska 40,10000 Zagreb</item>
    </izvorni_sadrzaj>
    <derivirana_varijabla naziv="DomainObject.Predmet.SudioniciListAdressOIB_1">
      <item>SOLIDNET d.o.o., OIB 30572341425, Hvarska 7,10000 Zagreb</item>
      <item>FINA Regionalni centar Zagreb, OIB 85821130368, Trg svibanjskih žrtava 1995. br.1,10000 Zagreb</item>
      <item>CROATIA osiguranje d.d., OIB 26187994862, Vatroslava Jagića 33,10000 Zagreb</item>
      <item>Zoran Vujnović, OIB 97466161146, Cesta Plano 37,21220 Plano</item>
      <item>Zoran Vujnović, OIB 97466161146, Ivanićgradska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30572341425</item>
      <item>, OIB 85821130368</item>
      <item>, OIB 26187994862</item>
      <item>, OIB 97466161146</item>
      <item>, OIB 97466161146</item>
    </izvorni_sadrzaj>
    <derivirana_varijabla naziv="DomainObject.Predmet.SudioniciListNazivOIB_1">
      <item>, OIB 30572341425</item>
      <item>, OIB 85821130368</item>
      <item>, OIB 26187994862</item>
      <item>, OIB 97466161146</item>
      <item>, OIB 97466161146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6. travnja 2018.</izvorni_sadrzaj>
    <derivirana_varijabla naziv="DomainObject.PredzadnjaOdlukaIzPredmeta.DatumDonosenjaOdluke_1">6. travnja 2018.</derivirana_varijabla>
  </DomainObject.PredzadnjaOdlukaIzPredmeta.DatumDonosenjaOdluke>
  <DomainObject.PredzadnjaOdlukaIzPredmeta.Oznaka>
    <izvorni_sadrzaj>St-5867/2016-13</izvorni_sadrzaj>
    <derivirana_varijabla naziv="DomainObject.PredzadnjaOdlukaIzPredmeta.Oznaka_1">St-5867/2016-13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905</properties:Words>
  <properties:Characters>5166</properties:Characters>
  <properties:Lines>110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2018-11-06T09:24:00Z</dcterms:created>
  <dc:creator>Monika Grbac</dc:creator>
  <cp:lastModifiedBy>Monika Grbac</cp:lastModifiedBy>
  <cp:lastPrinted>2018-11-06T09:32:00Z</cp:lastPrinted>
  <dcterms:modified xmlns:xsi="http://www.w3.org/2001/XMLSchema-instance" xsi:type="dcterms:W3CDTF">2018-11-06T09:33:00Z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(st-5867-16- iznimno.docx)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