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f21d8" w14:paraId="2ff21d8" w:rsidRDefault="00333B2F" w:rsidP="00333B2F" w:rsidR="00333B2F" w:rsidRPr="006F44C4">
      <w:pPr>
        <w:jc w:val="both"/>
        <w15:collapsed w:val="false"/>
      </w:pPr>
      <w:bookmarkStart w:name="_GoBack" w:id="0"/>
      <w:bookmarkEnd w:id="0"/>
      <w:r>
        <w:rPr>
          <w:bCs/>
        </w:rPr>
        <w:t xml:space="preserve">                     </w:t>
      </w:r>
      <w:r>
        <w:rPr>
          <w:noProof/>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6F44C4">
        <w:rPr>
          <w:bCs/>
        </w:rPr>
        <w:tab/>
      </w:r>
      <w:r w:rsidRPr="006F44C4">
        <w:rPr>
          <w:bCs/>
        </w:rPr>
        <w:tab/>
        <w:t xml:space="preserve">                             </w:t>
      </w:r>
    </w:p>
    <w:p w:rsidRDefault="00333B2F" w:rsidP="00333B2F" w:rsidR="00333B2F" w:rsidRPr="006F44C4">
      <w:pPr>
        <w:jc w:val="both"/>
      </w:pPr>
      <w:r w:rsidRPr="006F44C4">
        <w:t xml:space="preserve">       REPUBLIKA HRVATSKA</w:t>
      </w:r>
    </w:p>
    <w:p w:rsidRDefault="00333B2F" w:rsidP="00333B2F" w:rsidR="00333B2F" w:rsidRPr="006F44C4">
      <w:pPr>
        <w:jc w:val="both"/>
      </w:pPr>
      <w:r w:rsidRPr="006F44C4">
        <w:t>TRGOVAČKI SUD U VARAŽDINU</w:t>
      </w:r>
    </w:p>
    <w:p w:rsidRDefault="00333B2F" w:rsidP="00333B2F" w:rsidR="00333B2F">
      <w:r>
        <w:t xml:space="preserve">                   </w:t>
      </w:r>
      <w:r w:rsidRPr="006F44C4">
        <w:t>B. Radić 2</w:t>
      </w:r>
      <w:r w:rsidRPr="006F44C4">
        <w:rPr>
          <w:bCs/>
        </w:rPr>
        <w:t xml:space="preserve">                   </w:t>
      </w:r>
    </w:p>
    <w:p w:rsidRDefault="00333B2F" w:rsidP="00063095" w:rsidR="00333B2F"/>
    <w:p w:rsidRDefault="00A94F01" w:rsidP="00A94F01" w:rsidR="00A94F01">
      <w:pPr>
        <w:spacing w:after="200"/>
        <w:ind w:firstLine="708"/>
        <w:jc w:val="both"/>
      </w:pPr>
    </w:p>
    <w:p w:rsidRDefault="00A94F01" w:rsidP="00333B2F" w:rsidR="00A94F01">
      <w:pPr>
        <w:spacing w:after="200"/>
        <w:ind w:firstLine="708"/>
        <w:jc w:val="both"/>
      </w:pPr>
      <w:r>
        <w:t xml:space="preserve">Trgovački sud u Varaždinu, po sucu toga suda Kseniji Flack-Makitan, u </w:t>
      </w:r>
      <w:proofErr w:type="spellStart"/>
      <w:r>
        <w:t>predstečajnom</w:t>
      </w:r>
      <w:proofErr w:type="spellEnd"/>
      <w:r>
        <w:t xml:space="preserve"> postupku koji se vodi nad dužnikom</w:t>
      </w:r>
      <w:r w:rsidR="008B7C54">
        <w:t xml:space="preserve"> 3D STUDIO d.o.o., Varaždin, B. R</w:t>
      </w:r>
      <w:r>
        <w:t>adića 134, OIB</w:t>
      </w:r>
      <w:r w:rsidR="00333B2F">
        <w:t>:</w:t>
      </w:r>
      <w:r>
        <w:t xml:space="preserve"> 04897949478, </w:t>
      </w:r>
      <w:r w:rsidR="00A3317C">
        <w:t>5. rujna</w:t>
      </w:r>
      <w:r w:rsidR="00333B2F">
        <w:t xml:space="preserve"> 2017.</w:t>
      </w:r>
      <w:r w:rsidR="00A3317C">
        <w:t xml:space="preserve"> donosi</w:t>
      </w:r>
    </w:p>
    <w:p w:rsidRDefault="00333B2F" w:rsidP="00333B2F" w:rsidR="00333B2F">
      <w:pPr>
        <w:spacing w:after="200"/>
        <w:ind w:firstLine="708"/>
        <w:jc w:val="both"/>
      </w:pPr>
    </w:p>
    <w:p w:rsidRDefault="00A3317C" w:rsidP="00A94F01" w:rsidR="00A94F01">
      <w:pPr>
        <w:spacing w:after="200"/>
        <w:ind w:firstLine="708"/>
        <w:jc w:val="center"/>
      </w:pPr>
      <w:r>
        <w:t>POZIV ZA ROČIŠTE ZA GLASOVANJE</w:t>
      </w:r>
    </w:p>
    <w:p w:rsidRDefault="00A3317C" w:rsidP="00333B2F" w:rsidR="00A3317C">
      <w:pPr>
        <w:spacing w:after="200"/>
        <w:jc w:val="both"/>
      </w:pPr>
    </w:p>
    <w:p w:rsidRDefault="00A94F01" w:rsidP="00A3317C" w:rsidR="00A94F01">
      <w:pPr>
        <w:pStyle w:val="Odlomakpopisa"/>
        <w:numPr>
          <w:ilvl w:val="0"/>
          <w:numId w:val="7"/>
        </w:numPr>
        <w:jc w:val="both"/>
      </w:pPr>
      <w:r w:rsidRPr="00A94F01">
        <w:t>U ovome predmetu zakazuje se ročište za glasovanje o planu restrukturiranja dužnika</w:t>
      </w:r>
      <w:r>
        <w:t xml:space="preserve">, za dan </w:t>
      </w:r>
      <w:r w:rsidR="00A3317C">
        <w:rPr>
          <w:b/>
          <w:u w:val="single"/>
        </w:rPr>
        <w:t>30. listopada</w:t>
      </w:r>
      <w:r w:rsidRPr="00A3317C">
        <w:rPr>
          <w:b/>
          <w:u w:val="single"/>
        </w:rPr>
        <w:t xml:space="preserve"> 2017. u 9,00 sati</w:t>
      </w:r>
      <w:r w:rsidRPr="00A94F01">
        <w:t xml:space="preserve">, te se ovaj poziv vjerovnicima ovog dužnika </w:t>
      </w:r>
      <w:r>
        <w:t>3D STUDIO d.o.o., Varaždin, B. R</w:t>
      </w:r>
      <w:r w:rsidRPr="00A94F01">
        <w:t>adića 134, OIB</w:t>
      </w:r>
      <w:r w:rsidR="00333B2F">
        <w:t>:</w:t>
      </w:r>
      <w:r w:rsidRPr="00A94F01">
        <w:t xml:space="preserve"> 04897949478, objavljuje na </w:t>
      </w:r>
      <w:r w:rsidR="00333B2F">
        <w:t>mrežnoj stranici e-Oglasna ploča</w:t>
      </w:r>
      <w:r w:rsidRPr="00A94F01">
        <w:t xml:space="preserve"> sudova. Na pravo glasa vjerovnika o planu restrukturiranja na odgovarajući se način primjenjuju pravila Stečajnog zakona o utvrđivanju prava glasa u stečajnom planu. Vjerovnici glasuju pisanim putem na propisanom obrascu za glasovanje (obrazac broj 11.)  Pravilnika o sadržaju i obliku obrazaca kojima se podnose obrasci u </w:t>
      </w:r>
      <w:proofErr w:type="spellStart"/>
      <w:r w:rsidRPr="00A94F01">
        <w:t>predstečajnom</w:t>
      </w:r>
      <w:proofErr w:type="spellEnd"/>
      <w:r w:rsidRPr="00A94F01">
        <w:t xml:space="preserve"> i stečajnom postupku (Narodne novine broj 107/15).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Vjerovnici nazočni na ročištu glasuju na propisanom obrascu za glasovanje, a ako vjerovnici s pravom glasa ne glasuju ni na tom ročištu smatrat će se da su glasovali protiv plana restrukturiranja. Sud će o provedenom glasovanju sastaviti poseban </w:t>
      </w:r>
      <w:r>
        <w:t>zapisnik koji potpisuju dužnik i</w:t>
      </w:r>
      <w:r w:rsidRPr="00A94F01">
        <w:t xml:space="preserve"> povjerenik.</w:t>
      </w:r>
    </w:p>
    <w:p w:rsidRDefault="00A3317C" w:rsidP="00333B2F" w:rsidR="00333B2F">
      <w:pPr>
        <w:pStyle w:val="Odlomakpopisa"/>
        <w:numPr>
          <w:ilvl w:val="0"/>
          <w:numId w:val="7"/>
        </w:numPr>
        <w:spacing w:after="200"/>
        <w:jc w:val="both"/>
      </w:pPr>
      <w:r w:rsidRPr="00A94F01">
        <w:t>Ovo rješenje objaviti će se na mrežnoj stranici e-Oglasna ploča sudova.</w:t>
      </w:r>
    </w:p>
    <w:p w:rsidRDefault="00333B2F" w:rsidP="00333B2F" w:rsidR="00333B2F">
      <w:pPr>
        <w:jc w:val="center"/>
      </w:pPr>
      <w:r>
        <w:t xml:space="preserve">U Varaždinu, </w:t>
      </w:r>
      <w:r w:rsidR="00A3317C">
        <w:t>5. rujna</w:t>
      </w:r>
      <w:r>
        <w:t xml:space="preserve"> 2017.</w:t>
      </w:r>
    </w:p>
    <w:p w:rsidRDefault="00333B2F" w:rsidP="00333B2F" w:rsidR="00333B2F"/>
    <w:p w:rsidRDefault="00333B2F" w:rsidP="00333B2F" w:rsidR="00333B2F">
      <w:pPr>
        <w:ind w:firstLine="708" w:left="5664"/>
        <w:jc w:val="both"/>
      </w:pPr>
      <w:r w:rsidRPr="007B4547">
        <w:t>SUDAC</w:t>
      </w:r>
    </w:p>
    <w:p w:rsidRDefault="00333B2F" w:rsidP="00333B2F" w:rsidR="00333B2F" w:rsidRPr="007B4547">
      <w:pPr>
        <w:ind w:firstLine="708" w:left="5664"/>
        <w:jc w:val="both"/>
      </w:pPr>
    </w:p>
    <w:p w:rsidRDefault="00333B2F" w:rsidP="00333B2F" w:rsidR="00333B2F">
      <w:pPr>
        <w:ind w:firstLine="708" w:left="4956"/>
        <w:jc w:val="both"/>
      </w:pPr>
      <w:r w:rsidRPr="007B4547">
        <w:t>Ksenija Flack-Makitan, v.r.</w:t>
      </w:r>
    </w:p>
    <w:p w:rsidRDefault="00333B2F" w:rsidP="00333B2F" w:rsidR="00333B2F" w:rsidRPr="007B4547">
      <w:pPr>
        <w:ind w:firstLine="708" w:left="4956"/>
        <w:jc w:val="both"/>
      </w:pPr>
    </w:p>
    <w:p w:rsidRDefault="00333B2F" w:rsidP="00333B2F" w:rsidR="00333B2F">
      <w:pPr>
        <w:ind w:left="4956"/>
        <w:jc w:val="both"/>
      </w:pPr>
      <w:r w:rsidRPr="007B4547">
        <w:t xml:space="preserve">Za točnost </w:t>
      </w:r>
      <w:proofErr w:type="spellStart"/>
      <w:r w:rsidRPr="007B4547">
        <w:t>otpravka</w:t>
      </w:r>
      <w:proofErr w:type="spellEnd"/>
      <w:r w:rsidRPr="007B4547">
        <w:t xml:space="preserve"> – ovlašteni službenik:</w:t>
      </w:r>
    </w:p>
    <w:p w:rsidRDefault="00A3317C" w:rsidP="00333B2F" w:rsidR="00A3317C">
      <w:pPr>
        <w:ind w:left="4956"/>
        <w:jc w:val="both"/>
      </w:pPr>
    </w:p>
    <w:p w:rsidRDefault="00A3317C" w:rsidP="00333B2F" w:rsidR="00A3317C">
      <w:pPr>
        <w:ind w:left="4956"/>
        <w:jc w:val="both"/>
      </w:pPr>
    </w:p>
    <w:p w:rsidRDefault="00333B2F" w:rsidP="00A3317C" w:rsidR="00333B2F">
      <w:pPr>
        <w:jc w:val="both"/>
      </w:pPr>
      <w:r>
        <w:t>DNA:</w:t>
      </w:r>
    </w:p>
    <w:p w:rsidRDefault="00333B2F" w:rsidP="00A3317C" w:rsidR="00333B2F">
      <w:pPr>
        <w:pStyle w:val="Odlomakpopisa"/>
        <w:numPr>
          <w:ilvl w:val="0"/>
          <w:numId w:val="6"/>
        </w:numPr>
        <w:jc w:val="both"/>
      </w:pPr>
      <w:r>
        <w:t xml:space="preserve">Povjereniku Dušku </w:t>
      </w:r>
      <w:proofErr w:type="spellStart"/>
      <w:r>
        <w:t>Koruga</w:t>
      </w:r>
      <w:proofErr w:type="spellEnd"/>
      <w:r>
        <w:t>, Zagreb, Ilica 129,</w:t>
      </w:r>
    </w:p>
    <w:p w:rsidRDefault="00333B2F" w:rsidP="00A3317C" w:rsidR="00333B2F">
      <w:pPr>
        <w:pStyle w:val="Odlomakpopisa"/>
        <w:numPr>
          <w:ilvl w:val="0"/>
          <w:numId w:val="6"/>
        </w:numPr>
        <w:jc w:val="both"/>
      </w:pPr>
      <w:r>
        <w:t>Financijskoj agenciji Zagreb, Ulica grada Vukovara 70,</w:t>
      </w:r>
    </w:p>
    <w:p w:rsidRDefault="00333B2F" w:rsidP="00A3317C" w:rsidR="00AA12C3">
      <w:pPr>
        <w:pStyle w:val="Odlomakpopisa"/>
        <w:numPr>
          <w:ilvl w:val="0"/>
          <w:numId w:val="6"/>
        </w:numPr>
        <w:spacing w:after="200"/>
        <w:jc w:val="both"/>
      </w:pPr>
      <w:r>
        <w:t>E-Oglasna ploča suda</w:t>
      </w:r>
    </w:p>
    <w:sectPr w:rsidSect="00333B2F" w:rsidR="00AA12C3">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4096" w:rsidP="00063095" w:rsidR="007A4096">
      <w:r>
        <w:separator/>
      </w:r>
    </w:p>
  </w:endnote>
  <w:endnote w:id="0" w:type="continuationSeparator">
    <w:p w:rsidRDefault="007A4096" w:rsidP="00063095" w:rsidR="007A40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4096" w:rsidP="00063095" w:rsidR="007A4096">
      <w:r>
        <w:separator/>
      </w:r>
    </w:p>
  </w:footnote>
  <w:footnote w:id="0" w:type="continuationSeparator">
    <w:p w:rsidRDefault="007A4096" w:rsidP="00063095" w:rsidR="007A40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5D2253" w:rsidR="005D2253">
        <w:pPr>
          <w:pStyle w:val="Zaglavlje"/>
          <w:jc w:val="center"/>
        </w:pPr>
        <w:r>
          <w:fldChar w:fldCharType="begin"/>
        </w:r>
        <w:r>
          <w:instrText>PAGE   \* MERGEFORMAT</w:instrText>
        </w:r>
        <w:r>
          <w:fldChar w:fldCharType="separate"/>
        </w:r>
        <w:r w:rsidR="00A3317C">
          <w:rPr>
            <w:noProof/>
          </w:rPr>
          <w:t>2</w:t>
        </w:r>
        <w:r>
          <w:fldChar w:fldCharType="end"/>
        </w:r>
      </w:p>
    </w:sdtContent>
  </w:sdt>
  <w:p w:rsidRDefault="005D2253" w:rsidR="005D2253">
    <w:pPr>
      <w:pStyle w:val="Zaglavlje"/>
    </w:pPr>
    <w:r>
      <w:tab/>
    </w:r>
    <w:r w:rsidR="009D3492">
      <w:tab/>
    </w:r>
    <w:r w:rsidR="00A3317C">
      <w:t>Poslovni broj: 5 St-990/16-32</w:t>
    </w:r>
    <w:r w:rsidR="00FD565C">
      <w:tab/>
    </w:r>
    <w:r w:rsidR="00FD565C">
      <w:tab/>
    </w:r>
    <w:r w:rsidR="00FD565C">
      <w:tab/>
    </w:r>
    <w:r>
      <w:t>Poslovni broj: 5 St-</w:t>
    </w:r>
    <w:r w:rsidR="005A4C24">
      <w:t>990/16-15</w:t>
    </w:r>
  </w:p>
  <w:p w:rsidRDefault="005D2253" w:rsidR="005D2253">
    <w:pPr>
      <w:pStyle w:val="Zaglavlje"/>
    </w:pPr>
  </w:p>
  <w:p w:rsidRDefault="005D2253" w:rsidR="005D225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2253" w:rsidR="005D2253">
    <w:pPr>
      <w:pStyle w:val="Zaglavlje"/>
    </w:pPr>
    <w:r>
      <w:tab/>
    </w:r>
    <w:r>
      <w:tab/>
      <w:t>Poslovni broj: 5 St-</w:t>
    </w:r>
    <w:r w:rsidR="00444233">
      <w:t>248/17-40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2">
    <w:nsid w:val="3AE22E3B"/>
    <w:multiLevelType w:val="hybridMultilevel"/>
    <w:tmpl w:val="5D3A16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ADC63A6"/>
    <w:multiLevelType w:val="hybridMultilevel"/>
    <w:tmpl w:val="50BA5AB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6">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0"/>
  </w:num>
  <w:num w:numId="3">
    <w:abstractNumId w:val="5"/>
  </w:num>
  <w:num w:numId="4">
    <w:abstractNumId w:val="1"/>
  </w:num>
  <w:num w:numId="5">
    <w:abstractNumId w:val="3"/>
  </w:num>
  <w:num w:numId="6">
    <w:abstractNumId w:val="2"/>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63095"/>
    <w:rsid w:val="000F0776"/>
    <w:rsid w:val="00106AAF"/>
    <w:rsid w:val="00122573"/>
    <w:rsid w:val="001C6ECD"/>
    <w:rsid w:val="00222D17"/>
    <w:rsid w:val="00247D30"/>
    <w:rsid w:val="002572A8"/>
    <w:rsid w:val="00290DE5"/>
    <w:rsid w:val="002976B5"/>
    <w:rsid w:val="002B5920"/>
    <w:rsid w:val="002D5974"/>
    <w:rsid w:val="00333B2F"/>
    <w:rsid w:val="00346135"/>
    <w:rsid w:val="00391EAB"/>
    <w:rsid w:val="003B0EE4"/>
    <w:rsid w:val="003C61CD"/>
    <w:rsid w:val="003E316E"/>
    <w:rsid w:val="003F53A8"/>
    <w:rsid w:val="004330A6"/>
    <w:rsid w:val="00444233"/>
    <w:rsid w:val="00484B2C"/>
    <w:rsid w:val="004A0F47"/>
    <w:rsid w:val="004E1D9A"/>
    <w:rsid w:val="0050386E"/>
    <w:rsid w:val="00516A20"/>
    <w:rsid w:val="005230DA"/>
    <w:rsid w:val="0052328B"/>
    <w:rsid w:val="005276BA"/>
    <w:rsid w:val="005600C6"/>
    <w:rsid w:val="00577197"/>
    <w:rsid w:val="005802E8"/>
    <w:rsid w:val="00586DC0"/>
    <w:rsid w:val="005A4C24"/>
    <w:rsid w:val="005A6F73"/>
    <w:rsid w:val="005D2253"/>
    <w:rsid w:val="005F1246"/>
    <w:rsid w:val="00643E51"/>
    <w:rsid w:val="006B0DAE"/>
    <w:rsid w:val="006B6396"/>
    <w:rsid w:val="00722D2A"/>
    <w:rsid w:val="00760556"/>
    <w:rsid w:val="00772C64"/>
    <w:rsid w:val="007837B4"/>
    <w:rsid w:val="007A4096"/>
    <w:rsid w:val="007C6257"/>
    <w:rsid w:val="00823F73"/>
    <w:rsid w:val="00826138"/>
    <w:rsid w:val="00836AC5"/>
    <w:rsid w:val="008A4576"/>
    <w:rsid w:val="008B7C54"/>
    <w:rsid w:val="008F11E1"/>
    <w:rsid w:val="008F5066"/>
    <w:rsid w:val="009050BF"/>
    <w:rsid w:val="00954519"/>
    <w:rsid w:val="009B4709"/>
    <w:rsid w:val="009D3492"/>
    <w:rsid w:val="009D77B2"/>
    <w:rsid w:val="009E442F"/>
    <w:rsid w:val="009F10B5"/>
    <w:rsid w:val="00A20D17"/>
    <w:rsid w:val="00A21061"/>
    <w:rsid w:val="00A224A8"/>
    <w:rsid w:val="00A3317C"/>
    <w:rsid w:val="00A72785"/>
    <w:rsid w:val="00A867B7"/>
    <w:rsid w:val="00A92C07"/>
    <w:rsid w:val="00A94F01"/>
    <w:rsid w:val="00AA12C3"/>
    <w:rsid w:val="00AD523A"/>
    <w:rsid w:val="00B540F7"/>
    <w:rsid w:val="00B7101E"/>
    <w:rsid w:val="00B916DA"/>
    <w:rsid w:val="00BC0DCD"/>
    <w:rsid w:val="00BE4AB3"/>
    <w:rsid w:val="00BE7D10"/>
    <w:rsid w:val="00BF3A2C"/>
    <w:rsid w:val="00BF4F90"/>
    <w:rsid w:val="00CC75B9"/>
    <w:rsid w:val="00CD21DC"/>
    <w:rsid w:val="00CD5F7F"/>
    <w:rsid w:val="00CE1490"/>
    <w:rsid w:val="00CE3CAD"/>
    <w:rsid w:val="00D32554"/>
    <w:rsid w:val="00D34120"/>
    <w:rsid w:val="00D72892"/>
    <w:rsid w:val="00D90E75"/>
    <w:rsid w:val="00ED148D"/>
    <w:rsid w:val="00ED45CA"/>
    <w:rsid w:val="00ED555E"/>
    <w:rsid w:val="00EE4C64"/>
    <w:rsid w:val="00F41B07"/>
    <w:rsid w:val="00F57700"/>
    <w:rsid w:val="00F63A71"/>
    <w:rsid w:val="00F92C1E"/>
    <w:rsid w:val="00FA1E9C"/>
    <w:rsid w:val="00FD565C"/>
    <w:rsid w:val="00FD5BAF"/>
    <w:rsid w:val="00FE0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50386E"/>
    <w:rPr>
      <w:color w:val="808080"/>
      <w:bdr w:space="0" w:sz="0" w:color="auto" w:val="none"/>
      <w:shd w:fill="auto" w:color="auto" w:val="clear"/>
    </w:rPr>
  </w:style>
  <w:style w:customStyle="true" w:styleId="eSPISCCParagraphDefaultFont" w:type="character">
    <w:name w:val="eSPIS_CC_Paragraph Default Font"/>
    <w:basedOn w:val="Zadanifontodlomka"/>
    <w:rsid w:val="0050386E"/>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50386E"/>
    <w:rPr>
      <w:bCs/>
      <w:bdr w:space="0" w:sz="0" w:color="auto" w:val="none"/>
      <w:shd w:fill="FFFFCC" w:color="auto" w:val="clear"/>
      <w:lang w:val="hr-HR"/>
    </w:rPr>
  </w:style>
  <w:style w:customStyle="true" w:styleId="PozadinaSvijetloCrvena" w:type="character">
    <w:name w:val="Pozadina_SvijetloCrvena"/>
    <w:basedOn w:val="eSPISCCParagraphDefaultFont"/>
    <w:rsid w:val="0050386E"/>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0386E"/>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50386E"/>
    <w:rPr>
      <w:color w:val="808080"/>
      <w:bdr w:color="auto" w:space="0" w:sz="0" w:val="none"/>
      <w:shd w:color="auto" w:fill="auto" w:val="clear"/>
    </w:rPr>
  </w:style>
  <w:style w:customStyle="1" w:styleId="eSPISCCParagraphDefaultFont" w:type="character">
    <w:name w:val="eSPIS_CC_Paragraph Default Font"/>
    <w:basedOn w:val="Zadanifontodlomka"/>
    <w:rsid w:val="0050386E"/>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50386E"/>
    <w:rPr>
      <w:bCs/>
      <w:bdr w:color="auto" w:space="0" w:sz="0" w:val="none"/>
      <w:shd w:color="auto" w:fill="FFFFCC" w:val="clear"/>
      <w:lang w:val="hr-HR"/>
    </w:rPr>
  </w:style>
  <w:style w:customStyle="1" w:styleId="PozadinaSvijetloCrvena" w:type="character">
    <w:name w:val="Pozadina_SvijetloCrvena"/>
    <w:basedOn w:val="eSPISCCParagraphDefaultFont"/>
    <w:rsid w:val="0050386E"/>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50386E"/>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061561755">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2017.</izvorni_sadrzaj>
    <derivirana_varijabla naziv="DomainObject.DatumDonosenjaOdluke_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2017.</izvorni_sadrzaj>
    <derivirana_varijabla naziv="DomainObject.Predmet.DatumOsnivanja_1">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St-248/2017</izvorni_sadrzaj>
    <derivirana_varijabla naziv="DomainObject.Predmet.OznakaBroj_1">St-248/2017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3D STUDIO društvo s ograničenom odgovornošću za digitalni tisak</izvorni_sadrzaj>
    <derivirana_varijabla naziv="DomainObject.Predmet.StrankaFormated_1">  3D STUDIO društvo s ograničenom odgovornošću za digitalni tisak</derivirana_varijabla>
  </DomainObject.Predmet.StrankaFormated>
  <DomainObject.Predmet.StrankaFormatedOIB>
    <izvorni_sadrzaj>  3D STUDIO društvo s ograničenom odgovornošću za digitalni tisak, OIB 04897949478</izvorni_sadrzaj>
    <derivirana_varijabla naziv="DomainObject.Predmet.StrankaFormatedOIB_1">  3D STUDIO društvo s ograničenom odgovornošću za digitalni tisak, OIB 04897949478</derivirana_varijabla>
  </DomainObject.Predmet.StrankaFormatedOIB>
  <DomainObject.Predmet.StrankaFormatedWithAdress>
    <izvorni_sadrzaj> 3D STUDIO društvo s ograničenom odgovornošću za digitalni tisak, Braće Radića 134, 42000 Varaždin</izvorni_sadrzaj>
    <derivirana_varijabla naziv="DomainObject.Predmet.StrankaFormatedWithAdress_1"> 3D STUDIO društvo s ograničenom odgovornošću za digitalni tisak, Braće Radića 134, 42000 Varaždin</derivirana_varijabla>
  </DomainObject.Predmet.StrankaFormatedWithAdress>
  <DomainObject.Predmet.StrankaFormatedWithAdressOIB>
    <izvorni_sadrzaj> 3D STUDIO društvo s ograničenom odgovornošću za digitalni tisak, OIB 04897949478, Braće Radića 134, 42000 Varaždin</izvorni_sadrzaj>
    <derivirana_varijabla naziv="DomainObject.Predmet.StrankaFormatedWithAdressOIB_1"> 3D STUDIO društvo s ograničenom odgovornošću za digitalni tisak, OIB 04897949478, Braće Radića 134, 42000 Varaždin</derivirana_varijabla>
  </DomainObject.Predmet.StrankaFormatedWithAdressOIB>
  <DomainObject.Predmet.StrankaWithAdress>
    <izvorni_sadrzaj>3D STUDIO društvo s ograničenom odgovornošću za digitalni tisak Braće Radića 134,42000 Varaždin</izvorni_sadrzaj>
    <derivirana_varijabla naziv="DomainObject.Predmet.StrankaWithAdress_1">3D STUDIO društvo s ograničenom odgovornošću za digitalni tisak Braće Radića 134,42000 Varaždin</derivirana_varijabla>
  </DomainObject.Predmet.StrankaWithAdress>
  <DomainObject.Predmet.StrankaWithAdressOIB>
    <izvorni_sadrzaj>3D STUDIO društvo s ograničenom odgovornošću za digitalni tisak, OIB 04897949478, Braće Radića 134,42000 Varaždin</izvorni_sadrzaj>
    <derivirana_varijabla naziv="DomainObject.Predmet.StrankaWithAdressOIB_1">3D STUDIO društvo s ograničenom odgovornošću za digitalni tisak, OIB 04897949478, Braće Radića 134,42000 Varaždin</derivirana_varijabla>
  </DomainObject.Predmet.StrankaWithAdressOIB>
  <DomainObject.Predmet.StrankaNazivFormated>
    <izvorni_sadrzaj>3D STUDIO društvo s ograničenom odgovornošću za digitalni tisak</izvorni_sadrzaj>
    <derivirana_varijabla naziv="DomainObject.Predmet.StrankaNazivFormated_1">3D STUDIO društvo s ograničenom odgovornošću za digitalni tisak</derivirana_varijabla>
  </DomainObject.Predmet.StrankaNazivFormated>
  <DomainObject.Predmet.StrankaNazivFormatedOIB>
    <izvorni_sadrzaj>3D STUDIO društvo s ograničenom odgovornošću za digitalni tisak, OIB 04897949478</izvorni_sadrzaj>
    <derivirana_varijabla naziv="DomainObject.Predmet.StrankaNazivFormatedOIB_1">3D STUDIO društvo s ograničenom odgovornošću za digitalni tisak, OIB 04897949478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3D STUDIO društvo s ograničenom odgovornošću za digitalni tisak</item>
    </izvorni_sadrzaj>
    <derivirana_varijabla naziv="DomainObject.Predmet.StrankaListFormated_1">
      <item>3D STUDIO društvo s ograničenom odgovornošću za digitalni tisak</item>
    </derivirana_varijabla>
  </DomainObject.Predmet.StrankaListFormated>
  <DomainObject.Predmet.StrankaListFormatedOIB>
    <izvorni_sadrzaj>
      <item>3D STUDIO društvo s ograničenom odgovornošću za digitalni tisak, OIB 04897949478</item>
    </izvorni_sadrzaj>
    <derivirana_varijabla naziv="DomainObject.Predmet.StrankaListFormatedOIB_1">
      <item>3D STUDIO društvo s ograničenom odgovornošću za digitalni tisak, OIB 04897949478</item>
    </derivirana_varijabla>
  </DomainObject.Predmet.StrankaListFormatedOIB>
  <DomainObject.Predmet.StrankaListFormatedWithAdress>
    <izvorni_sadrzaj>
      <item>3D STUDIO društvo s ograničenom odgovornošću za digitalni tisak, Braće Radića 134, 42000 Varaždin</item>
    </izvorni_sadrzaj>
    <derivirana_varijabla naziv="DomainObject.Predmet.StrankaListFormatedWithAdress_1">
      <item>3D STUDIO društvo s ograničenom odgovornošću za digitalni tisak, Braće Radića 134, 42000 Varaždin</item>
    </derivirana_varijabla>
  </DomainObject.Predmet.StrankaListFormatedWithAdress>
  <DomainObject.Predmet.StrankaListFormatedWithAdressOIB>
    <izvorni_sadrzaj>
      <item>3D STUDIO društvo s ograničenom odgovornošću za digitalni tisak, OIB 04897949478, Braće Radića 134, 42000 Varaždin</item>
    </izvorni_sadrzaj>
    <derivirana_varijabla naziv="DomainObject.Predmet.StrankaListFormatedWithAdressOIB_1">
      <item>3D STUDIO društvo s ograničenom odgovornošću za digitalni tisak, OIB 04897949478, Braće Radića 134, 42000 Varaždin</item>
    </derivirana_varijabla>
  </DomainObject.Predmet.StrankaListFormatedWithAdressOIB>
  <DomainObject.Predmet.StrankaListNazivFormated>
    <izvorni_sadrzaj>
      <item>3D STUDIO društvo s ograničenom odgovornošću za digitalni tisak</item>
    </izvorni_sadrzaj>
    <derivirana_varijabla naziv="DomainObject.Predmet.StrankaListNazivFormated_1">
      <item>3D STUDIO društvo s ograničenom odgovornošću za digitalni tisak</item>
    </derivirana_varijabla>
  </DomainObject.Predmet.StrankaListNazivFormated>
  <DomainObject.Predmet.StrankaListNazivFormatedOIB>
    <izvorni_sadrzaj>
      <item>3D STUDIO društvo s ograničenom odgovornošću za digitalni tisak, OIB 04897949478</item>
    </izvorni_sadrzaj>
    <derivirana_varijabla naziv="DomainObject.Predmet.StrankaListNazivFormatedOIB_1">
      <item>3D STUDIO društvo s ograničenom odgovornošću za digitalni tisak, OIB 04897949478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Zoran Hačić, odvjetnik</item>
      <item>Zrinka Kljaić Pintarić</item>
      <item>BARBAROSA, d.o.o.</item>
      <item>ODVJETNIČKO DRUŠTVO HAČIĆ&amp;BOŠNJAK d.o.o.</item>
      <item>SCHENKER d.o.o.</item>
      <item>OD RAVLIĆ&amp;ŠURJAK</item>
    </izvorni_sadrzaj>
    <derivirana_varijabla naziv="DomainObject.Predmet.OstaliListFormated_1">
      <item>Zoran Hačić, odvjetnik</item>
      <item>Zrinka Kljaić Pintarić</item>
      <item>BARBAROSA, d.o.o.</item>
      <item>ODVJETNIČKO DRUŠTVO HAČIĆ&amp;BOŠNJAK d.o.o.</item>
      <item>SCHENKER d.o.o.</item>
      <item>OD RAVLIĆ&amp;ŠURJAK</item>
    </derivirana_varijabla>
  </DomainObject.Predmet.OstaliListFormated>
  <DomainObject.Predmet.OstaliListFormatedOIB>
    <izvorni_sadrzaj>
      <item>Zoran Hačić, odvjetnik</item>
      <item>Zrinka Kljaić Pintarić</item>
      <item>BARBAROSA, d.o.o., OIB 52984108243</item>
      <item>ODVJETNIČKO DRUŠTVO HAČIĆ&amp;BOŠNJAK d.o.o., OIB 32591050943</item>
      <item>SCHENKER d.o.o., OIB 51003352330</item>
      <item>OD RAVLIĆ&amp;ŠURJAK, OIB 94654904113</item>
    </izvorni_sadrzaj>
    <derivirana_varijabla naziv="DomainObject.Predmet.OstaliListFormatedOIB_1">
      <item>Zoran Hačić, odvjetnik</item>
      <item>Zrinka Kljaić Pintarić</item>
      <item>BARBAROSA, d.o.o., OIB 52984108243</item>
      <item>ODVJETNIČKO DRUŠTVO HAČIĆ&amp;BOŠNJAK d.o.o., OIB 32591050943</item>
      <item>SCHENKER d.o.o., OIB 51003352330</item>
      <item>OD RAVLIĆ&amp;ŠURJAK, OIB 94654904113</item>
    </derivirana_varijabla>
  </DomainObject.Predmet.OstaliListFormatedOIB>
  <DomainObject.Predmet.OstaliListFormatedWithAdress>
    <izvorni_sadrzaj>
      <item>Zoran Hačić, odvjetnik, Nikole Jurišića 2, 10000 Zagreb</item>
      <item>Zrinka Kljaić Pintarić, Zagrebačka 25, 42000 Varaždin</item>
      <item>BARBAROSA, d.o.o., Lavoslava Ružičke 34, 10000 Zagreb</item>
      <item>ODVJETNIČKO DRUŠTVO HAČIĆ&amp;BOŠNJAK d.o.o., Nikole Jurišića 2, 10000 Zagreb</item>
      <item>SCHENKER d.o.o., Dugoselska cesta 5, 10370 Rugvica</item>
      <item>OD RAVLIĆ&amp;ŠURJAK, Strossmayerov trg 7, 10000 Zagreb</item>
    </izvorni_sadrzaj>
    <derivirana_varijabla naziv="DomainObject.Predmet.OstaliListFormatedWithAdress_1">
      <item>Zoran Hačić, odvjetnik, Nikole Jurišića 2, 10000 Zagreb</item>
      <item>Zrinka Kljaić Pintarić, Zagrebačka 25, 42000 Varaždin</item>
      <item>BARBAROSA, d.o.o., Lavoslava Ružičke 34, 10000 Zagreb</item>
      <item>ODVJETNIČKO DRUŠTVO HAČIĆ&amp;BOŠNJAK d.o.o., Nikole Jurišića 2, 10000 Zagreb</item>
      <item>SCHENKER d.o.o., Dugoselska cesta 5, 10370 Rugvica</item>
      <item>OD RAVLIĆ&amp;ŠURJAK, Strossmayerov trg 7, 10000 Zagreb</item>
    </derivirana_varijabla>
  </DomainObject.Predmet.OstaliListFormatedWithAdress>
  <DomainObject.Predmet.OstaliListFormatedWithAdressOIB>
    <izvorni_sadrzaj>
      <item>Zoran Hačić, odvjetnik, Nikole Jurišića 2, 10000 Zagreb</item>
      <item>Zrinka Kljaić Pintarić, Zagrebačka 25, 42000 Varaždin</item>
      <item>BARBAROSA, d.o.o., OIB 52984108243, Lavoslava Ružičke 34, 10000 Zagreb</item>
      <item>ODVJETNIČKO DRUŠTVO HAČIĆ&amp;BOŠNJAK d.o.o., OIB 32591050943, Nikole Jurišića 2, 10000 Zagreb</item>
      <item>SCHENKER d.o.o., OIB 51003352330, Dugoselska cesta 5, 10370 Rugvica</item>
      <item>OD RAVLIĆ&amp;ŠURJAK, OIB 94654904113, Strossmayerov trg 7, 10000 Zagreb</item>
    </izvorni_sadrzaj>
    <derivirana_varijabla naziv="DomainObject.Predmet.OstaliListFormatedWithAdressOIB_1">
      <item>Zoran Hačić, odvjetnik, Nikole Jurišića 2, 10000 Zagreb</item>
      <item>Zrinka Kljaić Pintarić, Zagrebačka 25, 42000 Varaždin</item>
      <item>BARBAROSA, d.o.o., OIB 52984108243, Lavoslava Ružičke 34, 10000 Zagreb</item>
      <item>ODVJETNIČKO DRUŠTVO HAČIĆ&amp;BOŠNJAK d.o.o., OIB 32591050943, Nikole Jurišića 2, 10000 Zagreb</item>
      <item>SCHENKER d.o.o., OIB 51003352330, Dugoselska cesta 5, 10370 Rugvica</item>
      <item>OD RAVLIĆ&amp;ŠURJAK, OIB 94654904113, Strossmayerov trg 7, 10000 Zagreb</item>
    </derivirana_varijabla>
  </DomainObject.Predmet.OstaliListFormatedWithAdressOIB>
  <DomainObject.Predmet.OstaliListNazivFormated>
    <izvorni_sadrzaj>
      <item>Zoran Hačić, odvjetnik</item>
      <item>Zrinka Kljaić Pintarić</item>
      <item>BARBAROSA, d.o.o.</item>
      <item>ODVJETNIČKO DRUŠTVO HAČIĆ&amp;BOŠNJAK d.o.o.</item>
      <item>SCHENKER d.o.o.</item>
      <item>OD RAVLIĆ&amp;ŠURJAK</item>
    </izvorni_sadrzaj>
    <derivirana_varijabla naziv="DomainObject.Predmet.OstaliListNazivFormated_1">
      <item>Zoran Hačić, odvjetnik</item>
      <item>Zrinka Kljaić Pintarić</item>
      <item>BARBAROSA, d.o.o.</item>
      <item>ODVJETNIČKO DRUŠTVO HAČIĆ&amp;BOŠNJAK d.o.o.</item>
      <item>SCHENKER d.o.o.</item>
      <item>OD RAVLIĆ&amp;ŠURJAK</item>
    </derivirana_varijabla>
  </DomainObject.Predmet.OstaliListNazivFormated>
  <DomainObject.Predmet.OstaliListNazivFormatedOIB>
    <izvorni_sadrzaj>
      <item>Zoran Hačić, odvjetnik</item>
      <item>Zrinka Kljaić Pintarić</item>
      <item>BARBAROSA, d.o.o., OIB 52984108243</item>
      <item>ODVJETNIČKO DRUŠTVO HAČIĆ&amp;BOŠNJAK d.o.o., OIB 32591050943</item>
      <item>SCHENKER d.o.o., OIB 51003352330</item>
      <item>OD RAVLIĆ&amp;ŠURJAK, OIB 94654904113</item>
    </izvorni_sadrzaj>
    <derivirana_varijabla naziv="DomainObject.Predmet.OstaliListNazivFormatedOIB_1">
      <item>Zoran Hačić, odvjetnik</item>
      <item>Zrinka Kljaić Pintarić</item>
      <item>BARBAROSA, d.o.o., OIB 52984108243</item>
      <item>ODVJETNIČKO DRUŠTVO HAČIĆ&amp;BOŠNJAK d.o.o., OIB 32591050943</item>
      <item>SCHENKER d.o.o., OIB 51003352330</item>
      <item>OD RAVLIĆ&amp;ŠURJAK, OIB 94654904113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
    <derivirana_varijabla naziv="DomainObject.PoslovniBrojDokumenta_1"/>
  </DomainObject.PoslovniBrojDokumenta>
  <DomainObject.Predmet.StrankaIDrugi>
    <izvorni_sadrzaj>3D STUDIO društvo s ograničenom odgovornošću za digitalni tisak</izvorni_sadrzaj>
    <derivirana_varijabla naziv="DomainObject.Predmet.StrankaIDrugi_1">3D STUDIO društvo s ograničenom odgovornošću za digitalni tisak</derivirana_varijabla>
  </DomainObject.Predmet.StrankaIDrugi>
  <DomainObject.Predmet.ProtustrankaIDrugi>
    <izvorni_sadrzaj/>
    <derivirana_varijabla naziv="DomainObject.Predmet.ProtustrankaIDrugi_1"/>
  </DomainObject.Predmet.ProtustrankaIDrugi>
  <DomainObject.Predmet.StrankaIDrugiAdressOIB>
    <izvorni_sadrzaj>3D STUDIO društvo s ograničenom odgovornošću za digitalni tisak, OIB 04897949478, Braće Radića 134, 42000 Varaždin</izvorni_sadrzaj>
    <derivirana_varijabla naziv="DomainObject.Predmet.StrankaIDrugiAdressOIB_1">3D STUDIO društvo s ograničenom odgovornošću za digitalni tisak, OIB 04897949478, Braće Radića 134,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Zoran Hačić, odvjetnik</item>
      <item>3D STUDIO društvo s ograničenom odgovornošću za digitalni tisak</item>
      <item>Zrinka Kljaić Pintarić</item>
      <item>BARBAROSA, d.o.o.</item>
      <item>ODVJETNIČKO DRUŠTVO HAČIĆ&amp;BOŠNJAK d.o.o.</item>
      <item>SCHENKER d.o.o.</item>
      <item>OD RAVLIĆ&amp;ŠURJAK</item>
    </izvorni_sadrzaj>
    <derivirana_varijabla naziv="DomainObject.Predmet.SudioniciListNaziv_1">
      <item>Zoran Hačić, odvjetnik</item>
      <item>3D STUDIO društvo s ograničenom odgovornošću za digitalni tisak</item>
      <item>Zrinka Kljaić Pintarić</item>
      <item>BARBAROSA, d.o.o.</item>
      <item>ODVJETNIČKO DRUŠTVO HAČIĆ&amp;BOŠNJAK d.o.o.</item>
      <item>SCHENKER d.o.o.</item>
      <item>OD RAVLIĆ&amp;ŠURJAK</item>
    </derivirana_varijabla>
  </DomainObject.Predmet.SudioniciListNaziv>
  <DomainObject.Predmet.SudioniciListAdressOIB>
    <izvorni_sadrzaj>
      <item>Zoran Hačić, odvjetnik, Nikole Jurišića 2,10000 Zagreb</item>
      <item>3D STUDIO društvo s ograničenom odgovornošću za digitalni tisak, OIB 04897949478, Braće Radića 134,42000 Varaždin</item>
      <item>Zrinka Kljaić Pintarić, Zagrebačka 25,42000 Varaždin</item>
      <item>BARBAROSA, d.o.o., OIB 52984108243, Lavoslava Ružičke 34,10000 Zagreb</item>
      <item>ODVJETNIČKO DRUŠTVO HAČIĆ&amp;BOŠNJAK d.o.o., OIB 32591050943, Nikole Jurišića 2,10000 Zagreb</item>
      <item>SCHENKER d.o.o., OIB 51003352330, Dugoselska cesta 5,10370 Rugvica</item>
      <item>OD RAVLIĆ&amp;ŠURJAK, OIB 94654904113, Strossmayerov trg 7,10000 Zagreb</item>
    </izvorni_sadrzaj>
    <derivirana_varijabla naziv="DomainObject.Predmet.SudioniciListAdressOIB_1">
      <item>Zoran Hačić, odvjetnik, Nikole Jurišića 2,10000 Zagreb</item>
      <item>3D STUDIO društvo s ograničenom odgovornošću za digitalni tisak, OIB 04897949478, Braće Radića 134,42000 Varaždin</item>
      <item>Zrinka Kljaić Pintarić, Zagrebačka 25,42000 Varaždin</item>
      <item>BARBAROSA, d.o.o., OIB 52984108243, Lavoslava Ružičke 34,10000 Zagreb</item>
      <item>ODVJETNIČKO DRUŠTVO HAČIĆ&amp;BOŠNJAK d.o.o., OIB 32591050943, Nikole Jurišića 2,10000 Zagreb</item>
      <item>SCHENKER d.o.o., OIB 51003352330, Dugoselska cesta 5,10370 Rugvica</item>
      <item>OD RAVLIĆ&amp;ŠURJAK, OIB 94654904113, Strossmayerov trg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04897949478</item>
      <item>, OIB null</item>
      <item>, OIB 52984108243</item>
      <item>, OIB 32591050943</item>
      <item>, OIB 51003352330</item>
      <item>, OIB 94654904113</item>
    </izvorni_sadrzaj>
    <derivirana_varijabla naziv="DomainObject.Predmet.SudioniciListNazivOIB_1">
      <item>, OIB null</item>
      <item>, OIB 04897949478</item>
      <item>, OIB null</item>
      <item>, OIB 52984108243</item>
      <item>, OIB 32591050943</item>
      <item>, OIB 51003352330</item>
      <item>, OIB 94654904113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E4D22E-D14D-4293-A20F-FA5CF10BA0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304</properties:Words>
  <properties:Characters>1722</properties:Characters>
  <properties:Lines>43</properties:Lines>
  <properties:Paragraphs>15</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2017-02-08T12:47:00Z</dcterms:created>
  <dc:creator>Lea Rogina</dc:creator>
  <cp:lastModifiedBy>Lea Rogina</cp:lastModifiedBy>
  <cp:lastPrinted>2017-09-05T08:10:00Z</cp:lastPrinted>
  <dcterms:modified xmlns:xsi="http://www.w3.org/2001/XMLSchema-instance" xsi:type="dcterms:W3CDTF">2017-09-05T08:26:00Z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