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913136E" w:rsidRDefault="00436595" w:rsidP="00436595" w:rsidR="00436595">
      <w:pPr>
        <w:pStyle w:val="Bezproreda"/>
        <w:spacing w:lineRule="auto" w:line="276" w:after="0"/>
        <w15:collapsed w:val="false"/>
        <w:rPr>
          <w:rFonts w:hAnsi="Times New Roman" w:ascii="Times New Roman"/>
          <w:b/>
          <w:sz w:val="24"/>
          <w:szCs w:val="24"/>
        </w:rPr>
      </w:pPr>
      <w:bookmarkStart w:name="_GoBack" w:id="0"/>
      <w:bookmarkEnd w:id="0"/>
    </w:p>
    <w:p w14:textId="77777777" w14:paraId="4BDD49B0" w:rsidRDefault="00436595" w:rsidP="00436595" w:rsidR="00436595">
      <w:pPr>
        <w:pStyle w:val="Bezproreda"/>
        <w:spacing w:lineRule="auto" w:line="276" w:after="0"/>
        <w:rPr>
          <w:rFonts w:hAnsi="Times New Roman" w:ascii="Times New Roman"/>
          <w:b/>
          <w:sz w:val="24"/>
          <w:szCs w:val="24"/>
        </w:rPr>
      </w:pPr>
      <w:r>
        <w:rPr>
          <w:rFonts w:hAnsi="Times New Roman" w:ascii="Times New Roman"/>
          <w:b/>
          <w:sz w:val="24"/>
          <w:szCs w:val="24"/>
        </w:rPr>
        <w:t>DATENTECHNIK d.o.o. u stečaju</w:t>
      </w:r>
    </w:p>
    <w:p w14:textId="77777777" w14:paraId="0360BFE8" w:rsidRDefault="00436595" w:rsidP="00436595" w:rsidR="00436595">
      <w:pPr>
        <w:pStyle w:val="Bezproreda"/>
        <w:spacing w:lineRule="auto" w:line="276" w:after="0"/>
        <w:rPr>
          <w:rFonts w:hAnsi="Times New Roman" w:ascii="Times New Roman"/>
          <w:b/>
          <w:sz w:val="24"/>
          <w:szCs w:val="24"/>
        </w:rPr>
      </w:pPr>
      <w:r>
        <w:rPr>
          <w:rFonts w:hAnsi="Times New Roman" w:ascii="Times New Roman"/>
          <w:b/>
          <w:sz w:val="24"/>
          <w:szCs w:val="24"/>
        </w:rPr>
        <w:t>OIB 73620344894</w:t>
      </w:r>
    </w:p>
    <w:p w14:textId="77777777" w14:paraId="31AEC807" w:rsidRDefault="00436595" w:rsidP="00436595" w:rsidR="00436595">
      <w:pPr>
        <w:spacing w:after="0"/>
        <w:rPr>
          <w:rFonts w:cs="Times New Roman" w:hAnsi="Times New Roman" w:ascii="Times New Roman"/>
          <w:b/>
          <w:sz w:val="24"/>
          <w:szCs w:val="24"/>
        </w:rPr>
      </w:pPr>
      <w:r>
        <w:rPr>
          <w:rFonts w:cs="Times New Roman" w:hAnsi="Times New Roman" w:ascii="Times New Roman"/>
          <w:b/>
          <w:sz w:val="24"/>
          <w:szCs w:val="24"/>
        </w:rPr>
        <w:t>J. Dalmatinca 7</w:t>
      </w:r>
    </w:p>
    <w:p w14:textId="77777777" w14:paraId="193C767C" w:rsidRDefault="00436595" w:rsidP="00436595" w:rsidR="00436595">
      <w:pPr>
        <w:spacing w:after="0"/>
        <w:rPr>
          <w:rFonts w:cs="Times New Roman" w:hAnsi="Times New Roman" w:ascii="Times New Roman"/>
          <w:b/>
          <w:sz w:val="24"/>
          <w:szCs w:val="24"/>
        </w:rPr>
      </w:pPr>
      <w:r>
        <w:rPr>
          <w:rFonts w:hAnsi="Times New Roman" w:ascii="Times New Roman"/>
          <w:b/>
          <w:sz w:val="24"/>
          <w:szCs w:val="24"/>
        </w:rPr>
        <w:t>ZAGREB</w:t>
      </w:r>
    </w:p>
    <w:p w14:textId="77777777" w14:paraId="3F9A2087" w:rsidRDefault="00436595" w:rsidP="00436595" w:rsidR="00436595">
      <w:pPr>
        <w:spacing w:lineRule="auto" w:line="240"/>
        <w:jc w:val="right"/>
        <w:rPr>
          <w:rFonts w:cs="Times New Roman" w:hAnsi="Times New Roman" w:ascii="Times New Roman"/>
          <w:b/>
          <w:sz w:val="24"/>
          <w:szCs w:val="24"/>
        </w:rPr>
      </w:pPr>
    </w:p>
    <w:p w14:textId="77777777" w14:paraId="16DEBEB3" w:rsidRDefault="00436595" w:rsidP="00436595" w:rsidR="00436595">
      <w:pPr>
        <w:spacing w:lineRule="auto" w:line="240"/>
        <w:jc w:val="right"/>
        <w:rPr>
          <w:rFonts w:cs="Times New Roman" w:hAnsi="Times New Roman" w:ascii="Times New Roman"/>
          <w:b/>
          <w:sz w:val="24"/>
          <w:szCs w:val="24"/>
          <w:lang w:val="pl-PL"/>
        </w:rPr>
      </w:pPr>
      <w:r>
        <w:rPr>
          <w:rFonts w:cs="Times New Roman" w:hAnsi="Times New Roman" w:ascii="Times New Roman"/>
          <w:b/>
          <w:sz w:val="24"/>
          <w:szCs w:val="24"/>
        </w:rPr>
        <w:t>20. St-4407/2016</w:t>
      </w:r>
    </w:p>
    <w:p w14:textId="77777777" w14:paraId="3E28BB83" w:rsidRDefault="009032BA" w:rsidP="009032BA" w:rsidR="009032BA" w:rsidRPr="00ED2065">
      <w:pPr>
        <w:spacing w:lineRule="auto" w:line="240"/>
        <w:rPr>
          <w:rFonts w:cs="Times New Roman" w:hAnsi="Times New Roman" w:ascii="Times New Roman"/>
          <w:b/>
          <w:sz w:val="24"/>
          <w:szCs w:val="24"/>
          <w:lang w:val="pl-PL"/>
        </w:rPr>
      </w:pPr>
      <w:r w:rsidRPr="00ED2065">
        <w:rPr>
          <w:rFonts w:cs="Times New Roman" w:hAnsi="Times New Roman" w:ascii="Times New Roman"/>
          <w:b/>
          <w:sz w:val="24"/>
          <w:szCs w:val="24"/>
          <w:lang w:val="pl-PL"/>
        </w:rPr>
        <w:t xml:space="preserve">                                                            </w:t>
      </w:r>
    </w:p>
    <w:p w14:textId="77777777" w14:paraId="3BAE5992" w:rsidRDefault="009032BA" w:rsidP="009032BA" w:rsidR="009032BA" w:rsidRPr="00ED2065">
      <w:pPr>
        <w:pStyle w:val="Bezproreda"/>
        <w:jc w:val="center"/>
        <w:rPr>
          <w:rFonts w:hAnsi="Times New Roman" w:ascii="Times New Roman"/>
          <w:b/>
          <w:sz w:val="24"/>
          <w:szCs w:val="24"/>
          <w:lang w:val="pl-PL"/>
        </w:rPr>
      </w:pPr>
      <w:r w:rsidRPr="00ED2065">
        <w:rPr>
          <w:rFonts w:hAnsi="Times New Roman" w:ascii="Times New Roman"/>
          <w:b/>
          <w:sz w:val="24"/>
          <w:szCs w:val="24"/>
          <w:lang w:val="pl-PL"/>
        </w:rPr>
        <w:t>TRGOVAČKI SUD U ZAGREBU</w:t>
      </w:r>
    </w:p>
    <w:p w14:textId="77777777" w14:paraId="2AAF0CBC" w:rsidRDefault="00BC7320" w:rsidP="00BC7320" w:rsidR="00BC7320" w:rsidRPr="00FC31C5">
      <w:pPr>
        <w:pStyle w:val="Zaglavlje"/>
        <w:rPr>
          <w:rFonts w:cs="Times New Roman" w:hAnsi="Times New Roman" w:ascii="Times New Roman"/>
          <w:sz w:val="24"/>
          <w:szCs w:val="24"/>
        </w:rPr>
      </w:pPr>
    </w:p>
    <w:p w14:textId="77777777" w14:paraId="188841D8" w:rsidRDefault="00BC7320" w:rsidP="00BC7320" w:rsidR="00BC7320" w:rsidRPr="00FC31C5">
      <w:pPr>
        <w:spacing w:after="0"/>
        <w:rPr>
          <w:rFonts w:cs="Times New Roman" w:hAnsi="Times New Roman" w:ascii="Times New Roman"/>
          <w:b/>
          <w:sz w:val="24"/>
          <w:szCs w:val="24"/>
        </w:rPr>
      </w:pPr>
      <w:r w:rsidRPr="00FC31C5">
        <w:rPr>
          <w:rFonts w:cs="Times New Roman" w:hAnsi="Times New Roman" w:ascii="Times New Roman"/>
          <w:sz w:val="24"/>
          <w:szCs w:val="24"/>
        </w:rPr>
        <w:tab/>
      </w:r>
      <w:r w:rsidRPr="00FC31C5">
        <w:rPr>
          <w:rFonts w:cs="Times New Roman" w:hAnsi="Times New Roman" w:ascii="Times New Roman"/>
          <w:sz w:val="24"/>
          <w:szCs w:val="24"/>
        </w:rPr>
        <w:tab/>
      </w:r>
      <w:r w:rsidRPr="00FC31C5">
        <w:rPr>
          <w:rFonts w:cs="Times New Roman" w:hAnsi="Times New Roman" w:ascii="Times New Roman"/>
          <w:sz w:val="24"/>
          <w:szCs w:val="24"/>
        </w:rPr>
        <w:tab/>
      </w:r>
    </w:p>
    <w:p w14:textId="2555255C" w14:paraId="3E52C220" w:rsidRDefault="002B7C6A" w:rsidP="00B81791" w:rsidR="002B7C6A" w:rsidRPr="00F95D17">
      <w:pPr>
        <w:spacing w:after="0"/>
        <w:ind w:firstLine="708"/>
        <w:jc w:val="both"/>
        <w:rPr>
          <w:rFonts w:cs="Times New Roman" w:hAnsi="Times New Roman" w:ascii="Times New Roman"/>
          <w:sz w:val="24"/>
          <w:szCs w:val="24"/>
        </w:rPr>
      </w:pPr>
      <w:r w:rsidRPr="00F95D17">
        <w:rPr>
          <w:rFonts w:cs="Times New Roman" w:hAnsi="Times New Roman" w:ascii="Times New Roman"/>
          <w:sz w:val="24"/>
          <w:szCs w:val="24"/>
        </w:rPr>
        <w:t xml:space="preserve">Rješenjem </w:t>
      </w:r>
      <w:r w:rsidR="005B36B4" w:rsidRPr="00F95D17">
        <w:rPr>
          <w:rFonts w:cs="Times New Roman" w:hAnsi="Times New Roman" w:ascii="Times New Roman"/>
          <w:sz w:val="24"/>
          <w:szCs w:val="24"/>
        </w:rPr>
        <w:t xml:space="preserve">naslovnog suda pod </w:t>
      </w:r>
      <w:r w:rsidR="000E41A8" w:rsidRPr="00F95D17">
        <w:rPr>
          <w:rFonts w:cs="Times New Roman" w:hAnsi="Times New Roman" w:ascii="Times New Roman"/>
          <w:sz w:val="24"/>
          <w:szCs w:val="24"/>
        </w:rPr>
        <w:t xml:space="preserve">posl.br. </w:t>
      </w:r>
      <w:r w:rsidR="00F95D17" w:rsidRPr="00F95D17">
        <w:rPr>
          <w:rFonts w:hAnsi="Times New Roman" w:ascii="Times New Roman"/>
          <w:sz w:val="24"/>
          <w:szCs w:val="24"/>
        </w:rPr>
        <w:t xml:space="preserve">20. St-4407/16-22 </w:t>
      </w:r>
      <w:r w:rsidR="000E41A8" w:rsidRPr="00F95D17">
        <w:rPr>
          <w:rFonts w:cs="Times New Roman" w:hAnsi="Times New Roman" w:ascii="Times New Roman"/>
          <w:sz w:val="24"/>
          <w:szCs w:val="24"/>
        </w:rPr>
        <w:t xml:space="preserve">od </w:t>
      </w:r>
      <w:r w:rsidR="005A10A8" w:rsidRPr="00F95D17">
        <w:rPr>
          <w:rFonts w:cs="Times New Roman" w:hAnsi="Times New Roman" w:ascii="Times New Roman"/>
          <w:sz w:val="24"/>
          <w:szCs w:val="24"/>
        </w:rPr>
        <w:t>24.</w:t>
      </w:r>
      <w:r w:rsidR="000E41A8" w:rsidRPr="00F95D17">
        <w:rPr>
          <w:rFonts w:cs="Times New Roman" w:hAnsi="Times New Roman" w:ascii="Times New Roman"/>
          <w:sz w:val="24"/>
          <w:szCs w:val="24"/>
        </w:rPr>
        <w:t xml:space="preserve"> rujna</w:t>
      </w:r>
      <w:r w:rsidR="00D145A4" w:rsidRPr="00F95D17">
        <w:rPr>
          <w:rFonts w:cs="Times New Roman" w:hAnsi="Times New Roman" w:ascii="Times New Roman"/>
          <w:sz w:val="24"/>
          <w:szCs w:val="24"/>
        </w:rPr>
        <w:t xml:space="preserve"> 201</w:t>
      </w:r>
      <w:r w:rsidR="005A10A8" w:rsidRPr="00F95D17">
        <w:rPr>
          <w:rFonts w:cs="Times New Roman" w:hAnsi="Times New Roman" w:ascii="Times New Roman"/>
          <w:sz w:val="24"/>
          <w:szCs w:val="24"/>
        </w:rPr>
        <w:t>8</w:t>
      </w:r>
      <w:r w:rsidR="00D145A4" w:rsidRPr="00F95D17">
        <w:rPr>
          <w:rFonts w:cs="Times New Roman" w:hAnsi="Times New Roman" w:ascii="Times New Roman"/>
          <w:sz w:val="24"/>
          <w:szCs w:val="24"/>
        </w:rPr>
        <w:t>.</w:t>
      </w:r>
      <w:r w:rsidR="00F30B47" w:rsidRPr="00F95D17">
        <w:rPr>
          <w:rFonts w:cs="Times New Roman" w:hAnsi="Times New Roman" w:ascii="Times New Roman"/>
          <w:sz w:val="24"/>
          <w:szCs w:val="24"/>
        </w:rPr>
        <w:t xml:space="preserve"> </w:t>
      </w:r>
      <w:r w:rsidR="001D6D1B" w:rsidRPr="00F95D17">
        <w:rPr>
          <w:rFonts w:cs="Times New Roman" w:hAnsi="Times New Roman" w:ascii="Times New Roman"/>
          <w:sz w:val="24"/>
          <w:szCs w:val="24"/>
        </w:rPr>
        <w:t>g. otvoren je</w:t>
      </w:r>
      <w:r w:rsidR="00D145A4" w:rsidRPr="00F95D17">
        <w:rPr>
          <w:rFonts w:cs="Times New Roman" w:hAnsi="Times New Roman" w:ascii="Times New Roman"/>
          <w:sz w:val="24"/>
          <w:szCs w:val="24"/>
        </w:rPr>
        <w:t xml:space="preserve"> stečajni postupak</w:t>
      </w:r>
      <w:r w:rsidR="005B36B4" w:rsidRPr="00F95D17">
        <w:rPr>
          <w:rFonts w:cs="Times New Roman" w:hAnsi="Times New Roman" w:ascii="Times New Roman"/>
          <w:sz w:val="24"/>
          <w:szCs w:val="24"/>
        </w:rPr>
        <w:t xml:space="preserve"> nad dužnikom </w:t>
      </w:r>
      <w:r w:rsidR="00F95D17" w:rsidRPr="00F95D17">
        <w:rPr>
          <w:rFonts w:hAnsi="Times New Roman" w:ascii="Times New Roman"/>
          <w:sz w:val="24"/>
          <w:szCs w:val="24"/>
        </w:rPr>
        <w:t xml:space="preserve">DATENTECHNIK društvo s ograničenom odgovornošću za projektiranje i izgradnju komunikacijskih sistema, </w:t>
      </w:r>
      <w:r w:rsidR="00856373">
        <w:rPr>
          <w:rFonts w:hAnsi="Times New Roman" w:ascii="Times New Roman"/>
          <w:sz w:val="24"/>
          <w:szCs w:val="24"/>
        </w:rPr>
        <w:t>Zagreb</w:t>
      </w:r>
      <w:r w:rsidR="00F95D17" w:rsidRPr="00F95D17">
        <w:rPr>
          <w:rFonts w:hAnsi="Times New Roman" w:ascii="Times New Roman"/>
          <w:sz w:val="24"/>
          <w:szCs w:val="24"/>
        </w:rPr>
        <w:t>, J. Dalmatinca 7, OIB 73620344894</w:t>
      </w:r>
      <w:r w:rsidR="005C5F18" w:rsidRPr="00F95D17">
        <w:rPr>
          <w:rFonts w:cs="Times New Roman" w:hAnsi="Times New Roman" w:ascii="Times New Roman"/>
          <w:sz w:val="24"/>
          <w:szCs w:val="24"/>
        </w:rPr>
        <w:t>.</w:t>
      </w:r>
      <w:r w:rsidR="000C107A" w:rsidRPr="00F95D17">
        <w:rPr>
          <w:rFonts w:cs="Times New Roman" w:hAnsi="Times New Roman" w:ascii="Times New Roman"/>
          <w:sz w:val="24"/>
          <w:szCs w:val="24"/>
        </w:rPr>
        <w:t xml:space="preserve"> </w:t>
      </w:r>
      <w:r w:rsidR="005B36B4" w:rsidRPr="00F95D17">
        <w:rPr>
          <w:rFonts w:cs="Times New Roman" w:hAnsi="Times New Roman" w:ascii="Times New Roman"/>
          <w:sz w:val="24"/>
          <w:szCs w:val="24"/>
        </w:rPr>
        <w:t xml:space="preserve">Istim Rješenjem imenovana sam stečajnim upraviteljem dužnika, te sukladno </w:t>
      </w:r>
      <w:r w:rsidR="008A0970" w:rsidRPr="00F95D17">
        <w:rPr>
          <w:rFonts w:cs="Times New Roman" w:hAnsi="Times New Roman" w:ascii="Times New Roman"/>
          <w:sz w:val="24"/>
          <w:szCs w:val="24"/>
        </w:rPr>
        <w:t>čl. 227. st. 1. Stečajnog zakona („NN“ 71/15</w:t>
      </w:r>
      <w:r w:rsidR="000E41A8" w:rsidRPr="00F95D17">
        <w:rPr>
          <w:rFonts w:cs="Times New Roman" w:hAnsi="Times New Roman" w:ascii="Times New Roman"/>
          <w:sz w:val="24"/>
          <w:szCs w:val="24"/>
        </w:rPr>
        <w:t>, 104/17</w:t>
      </w:r>
      <w:r w:rsidR="008A0970" w:rsidRPr="00F95D17">
        <w:rPr>
          <w:rFonts w:cs="Times New Roman" w:hAnsi="Times New Roman" w:ascii="Times New Roman"/>
          <w:sz w:val="24"/>
          <w:szCs w:val="24"/>
        </w:rPr>
        <w:t xml:space="preserve">) podnosim </w:t>
      </w:r>
    </w:p>
    <w:p w14:textId="77777777" w14:paraId="07EE2A7B" w:rsidRDefault="008A0970" w:rsidP="005B36B4" w:rsidR="008A0970">
      <w:pPr>
        <w:spacing w:after="0"/>
        <w:jc w:val="both"/>
        <w:rPr>
          <w:rFonts w:cs="Times New Roman" w:hAnsi="Times New Roman" w:ascii="Times New Roman"/>
          <w:sz w:val="24"/>
          <w:szCs w:val="24"/>
        </w:rPr>
      </w:pPr>
    </w:p>
    <w:p w14:textId="77777777" w14:paraId="56E076E4" w:rsidRDefault="008A0970" w:rsidP="005B36B4" w:rsidR="008A0970">
      <w:pPr>
        <w:spacing w:after="0"/>
        <w:jc w:val="both"/>
        <w:rPr>
          <w:rFonts w:cs="Times New Roman" w:hAnsi="Times New Roman" w:ascii="Times New Roman"/>
          <w:sz w:val="24"/>
          <w:szCs w:val="24"/>
        </w:rPr>
      </w:pPr>
    </w:p>
    <w:p w14:textId="77777777" w14:paraId="7C3DEA3B" w:rsidRDefault="008A0970" w:rsidP="008A0970" w:rsidR="008A0970" w:rsidRPr="008A0970">
      <w:pPr>
        <w:spacing w:after="0"/>
        <w:jc w:val="center"/>
        <w:rPr>
          <w:rFonts w:cs="Times New Roman" w:hAnsi="Times New Roman" w:ascii="Times New Roman"/>
          <w:b/>
          <w:sz w:val="24"/>
          <w:szCs w:val="24"/>
        </w:rPr>
      </w:pPr>
      <w:r w:rsidRPr="008A0970">
        <w:rPr>
          <w:rFonts w:cs="Times New Roman" w:hAnsi="Times New Roman" w:ascii="Times New Roman"/>
          <w:b/>
          <w:sz w:val="24"/>
          <w:szCs w:val="24"/>
        </w:rPr>
        <w:t>I</w:t>
      </w:r>
      <w:r>
        <w:rPr>
          <w:rFonts w:cs="Times New Roman" w:hAnsi="Times New Roman" w:ascii="Times New Roman"/>
          <w:b/>
          <w:sz w:val="24"/>
          <w:szCs w:val="24"/>
        </w:rPr>
        <w:t xml:space="preserve"> </w:t>
      </w:r>
      <w:r w:rsidRPr="008A0970">
        <w:rPr>
          <w:rFonts w:cs="Times New Roman" w:hAnsi="Times New Roman" w:ascii="Times New Roman"/>
          <w:b/>
          <w:sz w:val="24"/>
          <w:szCs w:val="24"/>
        </w:rPr>
        <w:t>Z</w:t>
      </w:r>
      <w:r>
        <w:rPr>
          <w:rFonts w:cs="Times New Roman" w:hAnsi="Times New Roman" w:ascii="Times New Roman"/>
          <w:b/>
          <w:sz w:val="24"/>
          <w:szCs w:val="24"/>
        </w:rPr>
        <w:t xml:space="preserve"> </w:t>
      </w:r>
      <w:r w:rsidRPr="008A0970">
        <w:rPr>
          <w:rFonts w:cs="Times New Roman" w:hAnsi="Times New Roman" w:ascii="Times New Roman"/>
          <w:b/>
          <w:sz w:val="24"/>
          <w:szCs w:val="24"/>
        </w:rPr>
        <w:t>V</w:t>
      </w:r>
      <w:r>
        <w:rPr>
          <w:rFonts w:cs="Times New Roman" w:hAnsi="Times New Roman" w:ascii="Times New Roman"/>
          <w:b/>
          <w:sz w:val="24"/>
          <w:szCs w:val="24"/>
        </w:rPr>
        <w:t xml:space="preserve"> </w:t>
      </w:r>
      <w:r w:rsidRPr="008A0970">
        <w:rPr>
          <w:rFonts w:cs="Times New Roman" w:hAnsi="Times New Roman" w:ascii="Times New Roman"/>
          <w:b/>
          <w:sz w:val="24"/>
          <w:szCs w:val="24"/>
        </w:rPr>
        <w:t>J</w:t>
      </w:r>
      <w:r>
        <w:rPr>
          <w:rFonts w:cs="Times New Roman" w:hAnsi="Times New Roman" w:ascii="Times New Roman"/>
          <w:b/>
          <w:sz w:val="24"/>
          <w:szCs w:val="24"/>
        </w:rPr>
        <w:t xml:space="preserve"> </w:t>
      </w:r>
      <w:r w:rsidRPr="008A0970">
        <w:rPr>
          <w:rFonts w:cs="Times New Roman" w:hAnsi="Times New Roman" w:ascii="Times New Roman"/>
          <w:b/>
          <w:sz w:val="24"/>
          <w:szCs w:val="24"/>
        </w:rPr>
        <w:t>E</w:t>
      </w:r>
      <w:r>
        <w:rPr>
          <w:rFonts w:cs="Times New Roman" w:hAnsi="Times New Roman" w:ascii="Times New Roman"/>
          <w:b/>
          <w:sz w:val="24"/>
          <w:szCs w:val="24"/>
        </w:rPr>
        <w:t xml:space="preserve"> </w:t>
      </w:r>
      <w:r w:rsidRPr="008A0970">
        <w:rPr>
          <w:rFonts w:cs="Times New Roman" w:hAnsi="Times New Roman" w:ascii="Times New Roman"/>
          <w:b/>
          <w:sz w:val="24"/>
          <w:szCs w:val="24"/>
        </w:rPr>
        <w:t>Š</w:t>
      </w:r>
      <w:r>
        <w:rPr>
          <w:rFonts w:cs="Times New Roman" w:hAnsi="Times New Roman" w:ascii="Times New Roman"/>
          <w:b/>
          <w:sz w:val="24"/>
          <w:szCs w:val="24"/>
        </w:rPr>
        <w:t xml:space="preserve"> </w:t>
      </w:r>
      <w:r w:rsidRPr="008A0970">
        <w:rPr>
          <w:rFonts w:cs="Times New Roman" w:hAnsi="Times New Roman" w:ascii="Times New Roman"/>
          <w:b/>
          <w:sz w:val="24"/>
          <w:szCs w:val="24"/>
        </w:rPr>
        <w:t>Ć</w:t>
      </w:r>
      <w:r>
        <w:rPr>
          <w:rFonts w:cs="Times New Roman" w:hAnsi="Times New Roman" w:ascii="Times New Roman"/>
          <w:b/>
          <w:sz w:val="24"/>
          <w:szCs w:val="24"/>
        </w:rPr>
        <w:t xml:space="preserve"> </w:t>
      </w:r>
      <w:r w:rsidRPr="008A0970">
        <w:rPr>
          <w:rFonts w:cs="Times New Roman" w:hAnsi="Times New Roman" w:ascii="Times New Roman"/>
          <w:b/>
          <w:sz w:val="24"/>
          <w:szCs w:val="24"/>
        </w:rPr>
        <w:t xml:space="preserve">E </w:t>
      </w:r>
    </w:p>
    <w:p w14:textId="77777777" w14:paraId="6E4FDEBB" w:rsidRDefault="008A0970" w:rsidP="008A0970" w:rsidR="008A0970">
      <w:pPr>
        <w:spacing w:after="0"/>
        <w:jc w:val="center"/>
        <w:rPr>
          <w:rFonts w:cs="Times New Roman" w:hAnsi="Times New Roman" w:ascii="Times New Roman"/>
          <w:b/>
          <w:sz w:val="24"/>
          <w:szCs w:val="24"/>
        </w:rPr>
      </w:pPr>
      <w:r w:rsidRPr="008A0970">
        <w:rPr>
          <w:rFonts w:cs="Times New Roman" w:hAnsi="Times New Roman" w:ascii="Times New Roman"/>
          <w:b/>
          <w:sz w:val="24"/>
          <w:szCs w:val="24"/>
        </w:rPr>
        <w:t>o gospodarskom položaju dužnika i njegovim uzrocima</w:t>
      </w:r>
    </w:p>
    <w:p w14:textId="77777777" w14:paraId="09208B2C" w:rsidRDefault="00D40CFA" w:rsidP="00D4239D" w:rsidR="00D40CFA">
      <w:pPr>
        <w:ind w:firstLine="708"/>
        <w:jc w:val="both"/>
        <w:rPr>
          <w:rFonts w:cs="Times New Roman" w:hAnsi="Times New Roman" w:ascii="Times New Roman"/>
          <w:sz w:val="24"/>
          <w:szCs w:val="24"/>
        </w:rPr>
      </w:pPr>
    </w:p>
    <w:p w14:textId="3690820C" w14:paraId="4087C55E" w:rsidRDefault="005A10A8" w:rsidP="005A10A8" w:rsidR="005A10A8" w:rsidRPr="00F95D17">
      <w:pPr>
        <w:ind w:firstLine="720"/>
        <w:jc w:val="both"/>
        <w:rPr>
          <w:rFonts w:cs="Times New Roman" w:hAnsi="Times New Roman" w:ascii="Times New Roman"/>
          <w:sz w:val="24"/>
          <w:szCs w:val="24"/>
        </w:rPr>
      </w:pPr>
      <w:r w:rsidRPr="00F95D17">
        <w:rPr>
          <w:rFonts w:cs="Times New Roman" w:hAnsi="Times New Roman" w:ascii="Times New Roman"/>
          <w:sz w:val="24"/>
          <w:szCs w:val="24"/>
        </w:rPr>
        <w:t xml:space="preserve">Financijska agencija podnijela je </w:t>
      </w:r>
      <w:r w:rsidR="00F95D17" w:rsidRPr="00F95D17">
        <w:rPr>
          <w:rFonts w:cs="Times New Roman" w:hAnsi="Times New Roman" w:ascii="Times New Roman"/>
          <w:sz w:val="24"/>
          <w:szCs w:val="24"/>
        </w:rPr>
        <w:t>14</w:t>
      </w:r>
      <w:r w:rsidRPr="00F95D17">
        <w:rPr>
          <w:rFonts w:cs="Times New Roman" w:hAnsi="Times New Roman" w:ascii="Times New Roman"/>
          <w:sz w:val="24"/>
          <w:szCs w:val="24"/>
        </w:rPr>
        <w:t xml:space="preserve">. </w:t>
      </w:r>
      <w:r w:rsidR="00F95D17" w:rsidRPr="00F95D17">
        <w:rPr>
          <w:rFonts w:cs="Times New Roman" w:hAnsi="Times New Roman" w:ascii="Times New Roman"/>
          <w:sz w:val="24"/>
          <w:szCs w:val="24"/>
        </w:rPr>
        <w:t>prosinca</w:t>
      </w:r>
      <w:r w:rsidRPr="00F95D17">
        <w:rPr>
          <w:rFonts w:cs="Times New Roman" w:hAnsi="Times New Roman" w:ascii="Times New Roman"/>
          <w:sz w:val="24"/>
          <w:szCs w:val="24"/>
        </w:rPr>
        <w:t xml:space="preserve"> 2015.g., na temelju odredbe čl. 444. st. 1. Stečajnog zakona („NN“ 71/15, 104/17) zahtjev za provedbu skraćenog stečajnog postupka nad dužnikom </w:t>
      </w:r>
      <w:r w:rsidR="00F95D17" w:rsidRPr="00F95D17">
        <w:rPr>
          <w:rFonts w:cs="Times New Roman" w:hAnsi="Times New Roman" w:ascii="Times New Roman"/>
          <w:sz w:val="24"/>
          <w:szCs w:val="24"/>
        </w:rPr>
        <w:t>DATENTECHNIK d.o.o., Zagreb, J. Dalmatinca 7, OIB 73620344894</w:t>
      </w:r>
      <w:r w:rsidRPr="00F95D17">
        <w:rPr>
          <w:rFonts w:cs="Times New Roman" w:hAnsi="Times New Roman" w:ascii="Times New Roman"/>
          <w:sz w:val="24"/>
          <w:szCs w:val="24"/>
        </w:rPr>
        <w:t xml:space="preserve">. Iznos duga evidentiran na temelju neizvršenih osnova za plaćanje je </w:t>
      </w:r>
      <w:r w:rsidR="00F95D17" w:rsidRPr="00F95D17">
        <w:rPr>
          <w:rFonts w:cs="Times New Roman" w:hAnsi="Times New Roman" w:ascii="Times New Roman"/>
          <w:sz w:val="24"/>
          <w:szCs w:val="24"/>
        </w:rPr>
        <w:t xml:space="preserve">641.508,91 </w:t>
      </w:r>
      <w:r w:rsidRPr="00F95D17">
        <w:rPr>
          <w:rFonts w:cs="Times New Roman" w:hAnsi="Times New Roman" w:ascii="Times New Roman"/>
          <w:sz w:val="24"/>
          <w:szCs w:val="24"/>
        </w:rPr>
        <w:t>kn.</w:t>
      </w:r>
    </w:p>
    <w:p w14:textId="29ECD2F6" w14:paraId="1FC04DDC" w:rsidRDefault="005A10A8" w:rsidP="00F95D17" w:rsidR="00F95D17" w:rsidRPr="00F95D17">
      <w:pPr>
        <w:tabs>
          <w:tab w:pos="720" w:val="left"/>
          <w:tab w:pos="776" w:val="left"/>
          <w:tab w:pos="1440" w:val="left"/>
          <w:tab w:pos="2869" w:val="left"/>
        </w:tabs>
        <w:jc w:val="both"/>
        <w:rPr>
          <w:rFonts w:hAnsi="Times New Roman" w:ascii="Times New Roman"/>
          <w:sz w:val="24"/>
          <w:szCs w:val="24"/>
        </w:rPr>
      </w:pPr>
      <w:r>
        <w:rPr>
          <w:szCs w:val="24"/>
        </w:rPr>
        <w:tab/>
      </w:r>
      <w:r w:rsidR="00F95D17">
        <w:rPr>
          <w:rFonts w:hAnsi="Times New Roman" w:ascii="Times New Roman"/>
          <w:szCs w:val="24"/>
        </w:rPr>
        <w:tab/>
      </w:r>
      <w:r w:rsidR="00F95D17" w:rsidRPr="00F95D17">
        <w:rPr>
          <w:rFonts w:hAnsi="Times New Roman" w:ascii="Times New Roman"/>
          <w:sz w:val="24"/>
          <w:szCs w:val="24"/>
        </w:rPr>
        <w:t>Rješenjem ovog suda br. St-8288/15 od 13. travnja 2016. g., a koje je postalo pravomoćno dana  3. svibnja 2016., obustavljen je skraćeni stečajni postupak. To iz razloga, jer je odredbom čl. 433. Stečajnog zakona („NN“ 71/15,104/17) propisano da, ukoliko nisu ispunjene pretpostavke za istodobno otvaranje i zaključenje skraćenog stečajnog postupka u smislu odredbe čl. 431. S</w:t>
      </w:r>
      <w:r w:rsidR="00F95D17">
        <w:rPr>
          <w:rFonts w:hAnsi="Times New Roman" w:ascii="Times New Roman"/>
          <w:sz w:val="24"/>
          <w:szCs w:val="24"/>
        </w:rPr>
        <w:t>tečajnog zakona</w:t>
      </w:r>
      <w:r w:rsidR="00F95D17" w:rsidRPr="00F95D17">
        <w:rPr>
          <w:rFonts w:hAnsi="Times New Roman" w:ascii="Times New Roman"/>
          <w:sz w:val="24"/>
          <w:szCs w:val="24"/>
        </w:rPr>
        <w:t xml:space="preserve"> sud će obustaviti skraćeni stečajni postupak i odgovarajućom primjenom općih odredbi stečajnog postupka</w:t>
      </w:r>
      <w:r w:rsidR="00F95D17">
        <w:rPr>
          <w:rFonts w:hAnsi="Times New Roman" w:ascii="Times New Roman"/>
          <w:sz w:val="24"/>
          <w:szCs w:val="24"/>
        </w:rPr>
        <w:t xml:space="preserve"> Stečajnog zakona</w:t>
      </w:r>
      <w:r w:rsidR="00F95D17" w:rsidRPr="00F95D17">
        <w:rPr>
          <w:rFonts w:hAnsi="Times New Roman" w:ascii="Times New Roman"/>
          <w:sz w:val="24"/>
          <w:szCs w:val="24"/>
        </w:rPr>
        <w:t xml:space="preserve"> donijeti rješenje o pokretanju prethodnog postupka, odnosno otvaranju stečajnog postupka.</w:t>
      </w:r>
    </w:p>
    <w:p w14:textId="0F08ECE1" w14:paraId="4109D890" w:rsidRDefault="005A10A8" w:rsidP="00F95D17" w:rsidR="00F95D17" w:rsidRPr="00F95D17">
      <w:pPr>
        <w:tabs>
          <w:tab w:pos="720" w:val="left"/>
          <w:tab w:pos="776" w:val="left"/>
          <w:tab w:pos="1440" w:val="left"/>
          <w:tab w:pos="2869" w:val="left"/>
        </w:tabs>
        <w:jc w:val="both"/>
        <w:rPr>
          <w:rFonts w:hAnsi="Times New Roman" w:ascii="Times New Roman"/>
          <w:sz w:val="24"/>
          <w:szCs w:val="24"/>
        </w:rPr>
      </w:pPr>
      <w:r w:rsidRPr="00F95D17">
        <w:rPr>
          <w:rFonts w:cs="Times New Roman" w:hAnsi="Times New Roman" w:ascii="Times New Roman"/>
          <w:sz w:val="24"/>
          <w:szCs w:val="24"/>
        </w:rPr>
        <w:tab/>
      </w:r>
      <w:r w:rsidR="00F95D17" w:rsidRPr="00F95D17">
        <w:rPr>
          <w:rFonts w:hAnsi="Times New Roman" w:ascii="Times New Roman"/>
          <w:sz w:val="24"/>
          <w:szCs w:val="24"/>
        </w:rPr>
        <w:t>Tijekom skraćenog stečajnog postupka, po pozivu suda sukladno odredbi čl. 430. Stečajnog zakona Sudu je dostavljena obavijest o postojanju imovine dužnika.</w:t>
      </w:r>
    </w:p>
    <w:p w14:textId="0B7E1FC7" w14:paraId="14A51386" w:rsidRDefault="00F95D17" w:rsidP="00F95D17" w:rsidR="00F95D17" w:rsidRPr="00F95D17">
      <w:pPr>
        <w:tabs>
          <w:tab w:pos="720" w:val="left"/>
          <w:tab w:pos="776" w:val="left"/>
          <w:tab w:pos="1440" w:val="left"/>
          <w:tab w:pos="2869" w:val="left"/>
        </w:tabs>
        <w:jc w:val="both"/>
        <w:rPr>
          <w:rFonts w:hAnsi="Times New Roman" w:ascii="Times New Roman"/>
          <w:sz w:val="24"/>
          <w:szCs w:val="24"/>
        </w:rPr>
      </w:pPr>
      <w:r w:rsidRPr="00F95D17">
        <w:rPr>
          <w:rFonts w:hAnsi="Times New Roman" w:ascii="Times New Roman"/>
          <w:sz w:val="24"/>
          <w:szCs w:val="24"/>
        </w:rPr>
        <w:tab/>
      </w:r>
      <w:r>
        <w:rPr>
          <w:rFonts w:hAnsi="Times New Roman" w:ascii="Times New Roman"/>
          <w:sz w:val="24"/>
          <w:szCs w:val="24"/>
        </w:rPr>
        <w:t>Trgovački s</w:t>
      </w:r>
      <w:r w:rsidRPr="00F95D17">
        <w:rPr>
          <w:rFonts w:hAnsi="Times New Roman" w:ascii="Times New Roman"/>
          <w:sz w:val="24"/>
          <w:szCs w:val="24"/>
        </w:rPr>
        <w:t xml:space="preserve">ud </w:t>
      </w:r>
      <w:r>
        <w:rPr>
          <w:rFonts w:hAnsi="Times New Roman" w:ascii="Times New Roman"/>
          <w:sz w:val="24"/>
          <w:szCs w:val="24"/>
        </w:rPr>
        <w:t xml:space="preserve">u Zagrebu </w:t>
      </w:r>
      <w:r w:rsidRPr="00F95D17">
        <w:rPr>
          <w:rFonts w:hAnsi="Times New Roman" w:ascii="Times New Roman"/>
          <w:sz w:val="24"/>
          <w:szCs w:val="24"/>
        </w:rPr>
        <w:t xml:space="preserve">je </w:t>
      </w:r>
      <w:r>
        <w:rPr>
          <w:rFonts w:hAnsi="Times New Roman" w:ascii="Times New Roman"/>
          <w:sz w:val="24"/>
          <w:szCs w:val="24"/>
        </w:rPr>
        <w:t>r</w:t>
      </w:r>
      <w:r w:rsidRPr="00F95D17">
        <w:rPr>
          <w:rFonts w:hAnsi="Times New Roman" w:ascii="Times New Roman"/>
          <w:sz w:val="24"/>
          <w:szCs w:val="24"/>
        </w:rPr>
        <w:t xml:space="preserve">ješenjem </w:t>
      </w:r>
      <w:r>
        <w:rPr>
          <w:rFonts w:hAnsi="Times New Roman" w:ascii="Times New Roman"/>
          <w:sz w:val="24"/>
          <w:szCs w:val="24"/>
        </w:rPr>
        <w:t xml:space="preserve">pod </w:t>
      </w:r>
      <w:proofErr w:type="spellStart"/>
      <w:r>
        <w:rPr>
          <w:rFonts w:hAnsi="Times New Roman" w:ascii="Times New Roman"/>
          <w:sz w:val="24"/>
          <w:szCs w:val="24"/>
        </w:rPr>
        <w:t>posl</w:t>
      </w:r>
      <w:proofErr w:type="spellEnd"/>
      <w:r>
        <w:rPr>
          <w:rFonts w:hAnsi="Times New Roman" w:ascii="Times New Roman"/>
          <w:sz w:val="24"/>
          <w:szCs w:val="24"/>
        </w:rPr>
        <w:t xml:space="preserve">. </w:t>
      </w:r>
      <w:r w:rsidRPr="00F95D17">
        <w:rPr>
          <w:rFonts w:hAnsi="Times New Roman" w:ascii="Times New Roman"/>
          <w:sz w:val="24"/>
          <w:szCs w:val="24"/>
        </w:rPr>
        <w:t>br</w:t>
      </w:r>
      <w:r>
        <w:rPr>
          <w:rFonts w:hAnsi="Times New Roman" w:ascii="Times New Roman"/>
          <w:sz w:val="24"/>
          <w:szCs w:val="24"/>
        </w:rPr>
        <w:t>ojem</w:t>
      </w:r>
      <w:r w:rsidRPr="00F95D17">
        <w:rPr>
          <w:rFonts w:hAnsi="Times New Roman" w:ascii="Times New Roman"/>
          <w:sz w:val="24"/>
          <w:szCs w:val="24"/>
        </w:rPr>
        <w:t xml:space="preserve"> </w:t>
      </w:r>
      <w:r>
        <w:rPr>
          <w:rFonts w:hAnsi="Times New Roman" w:ascii="Times New Roman"/>
          <w:sz w:val="24"/>
          <w:szCs w:val="24"/>
        </w:rPr>
        <w:t>20.</w:t>
      </w:r>
      <w:r w:rsidRPr="00F95D17">
        <w:rPr>
          <w:rFonts w:hAnsi="Times New Roman" w:ascii="Times New Roman"/>
          <w:sz w:val="24"/>
          <w:szCs w:val="24"/>
        </w:rPr>
        <w:t>St</w:t>
      </w:r>
      <w:r>
        <w:rPr>
          <w:rFonts w:hAnsi="Times New Roman" w:ascii="Times New Roman"/>
          <w:sz w:val="24"/>
          <w:szCs w:val="24"/>
        </w:rPr>
        <w:t xml:space="preserve"> – </w:t>
      </w:r>
      <w:r w:rsidRPr="00F95D17">
        <w:rPr>
          <w:rFonts w:hAnsi="Times New Roman" w:ascii="Times New Roman"/>
          <w:sz w:val="24"/>
          <w:szCs w:val="24"/>
        </w:rPr>
        <w:t>4407/</w:t>
      </w:r>
      <w:r>
        <w:rPr>
          <w:rFonts w:hAnsi="Times New Roman" w:ascii="Times New Roman"/>
          <w:sz w:val="24"/>
          <w:szCs w:val="24"/>
        </w:rPr>
        <w:t>2016</w:t>
      </w:r>
      <w:r w:rsidRPr="00F95D17">
        <w:rPr>
          <w:rFonts w:hAnsi="Times New Roman" w:ascii="Times New Roman"/>
          <w:sz w:val="24"/>
          <w:szCs w:val="24"/>
        </w:rPr>
        <w:t xml:space="preserve"> od </w:t>
      </w:r>
      <w:r>
        <w:rPr>
          <w:rFonts w:hAnsi="Times New Roman" w:ascii="Times New Roman"/>
          <w:sz w:val="24"/>
          <w:szCs w:val="24"/>
        </w:rPr>
        <w:t>0</w:t>
      </w:r>
      <w:r w:rsidRPr="00F95D17">
        <w:rPr>
          <w:rFonts w:hAnsi="Times New Roman" w:ascii="Times New Roman"/>
          <w:sz w:val="24"/>
          <w:szCs w:val="24"/>
        </w:rPr>
        <w:t xml:space="preserve">1. ožujka 2018.g. pokrenuo prethodni postupak, tijekom kojeg je </w:t>
      </w:r>
      <w:r>
        <w:rPr>
          <w:rFonts w:hAnsi="Times New Roman" w:ascii="Times New Roman"/>
          <w:sz w:val="24"/>
          <w:szCs w:val="24"/>
        </w:rPr>
        <w:t>sam imenovana za stečajnog upravitelja</w:t>
      </w:r>
      <w:r w:rsidRPr="00F95D17">
        <w:rPr>
          <w:rFonts w:hAnsi="Times New Roman" w:ascii="Times New Roman"/>
          <w:sz w:val="24"/>
          <w:szCs w:val="24"/>
        </w:rPr>
        <w:t xml:space="preserve"> da ispita</w:t>
      </w:r>
      <w:r>
        <w:rPr>
          <w:rFonts w:hAnsi="Times New Roman" w:ascii="Times New Roman"/>
          <w:sz w:val="24"/>
          <w:szCs w:val="24"/>
        </w:rPr>
        <w:t>m</w:t>
      </w:r>
      <w:r w:rsidRPr="00F95D17">
        <w:rPr>
          <w:rFonts w:hAnsi="Times New Roman" w:ascii="Times New Roman"/>
          <w:sz w:val="24"/>
          <w:szCs w:val="24"/>
        </w:rPr>
        <w:t>, odnosno utvrdi</w:t>
      </w:r>
      <w:r>
        <w:rPr>
          <w:rFonts w:hAnsi="Times New Roman" w:ascii="Times New Roman"/>
          <w:sz w:val="24"/>
          <w:szCs w:val="24"/>
        </w:rPr>
        <w:t>m</w:t>
      </w:r>
      <w:r w:rsidRPr="00F95D17">
        <w:rPr>
          <w:rFonts w:hAnsi="Times New Roman" w:ascii="Times New Roman"/>
          <w:sz w:val="24"/>
          <w:szCs w:val="24"/>
        </w:rPr>
        <w:t xml:space="preserve"> </w:t>
      </w:r>
      <w:r>
        <w:rPr>
          <w:rFonts w:hAnsi="Times New Roman" w:ascii="Times New Roman"/>
          <w:sz w:val="24"/>
          <w:szCs w:val="24"/>
        </w:rPr>
        <w:t xml:space="preserve">postoji li kod </w:t>
      </w:r>
      <w:r w:rsidR="00251328">
        <w:rPr>
          <w:rFonts w:hAnsi="Times New Roman" w:ascii="Times New Roman"/>
          <w:sz w:val="24"/>
          <w:szCs w:val="24"/>
        </w:rPr>
        <w:t xml:space="preserve">dužnika </w:t>
      </w:r>
      <w:r w:rsidRPr="00F95D17">
        <w:rPr>
          <w:rFonts w:hAnsi="Times New Roman" w:ascii="Times New Roman"/>
          <w:sz w:val="24"/>
          <w:szCs w:val="24"/>
        </w:rPr>
        <w:t>koji od stečajnih razloga, kao i da utvrdi</w:t>
      </w:r>
      <w:r w:rsidR="00251328">
        <w:rPr>
          <w:rFonts w:hAnsi="Times New Roman" w:ascii="Times New Roman"/>
          <w:sz w:val="24"/>
          <w:szCs w:val="24"/>
        </w:rPr>
        <w:t>m</w:t>
      </w:r>
      <w:r w:rsidRPr="00F95D17">
        <w:rPr>
          <w:rFonts w:hAnsi="Times New Roman" w:ascii="Times New Roman"/>
          <w:sz w:val="24"/>
          <w:szCs w:val="24"/>
        </w:rPr>
        <w:t xml:space="preserve"> </w:t>
      </w:r>
      <w:r w:rsidR="00251328">
        <w:rPr>
          <w:rFonts w:hAnsi="Times New Roman" w:ascii="Times New Roman"/>
          <w:sz w:val="24"/>
          <w:szCs w:val="24"/>
        </w:rPr>
        <w:t xml:space="preserve">ima </w:t>
      </w:r>
      <w:r w:rsidRPr="00F95D17">
        <w:rPr>
          <w:rFonts w:hAnsi="Times New Roman" w:ascii="Times New Roman"/>
          <w:sz w:val="24"/>
          <w:szCs w:val="24"/>
        </w:rPr>
        <w:t>li ovaj dužnik imovinu, odnosno koja je to imovina koja bi činila stečajnu masu</w:t>
      </w:r>
      <w:r w:rsidR="00251328">
        <w:rPr>
          <w:rFonts w:hAnsi="Times New Roman" w:ascii="Times New Roman"/>
          <w:sz w:val="24"/>
          <w:szCs w:val="24"/>
        </w:rPr>
        <w:t>.</w:t>
      </w:r>
      <w:r w:rsidRPr="00F95D17">
        <w:rPr>
          <w:rFonts w:hAnsi="Times New Roman" w:ascii="Times New Roman"/>
          <w:sz w:val="24"/>
          <w:szCs w:val="24"/>
        </w:rPr>
        <w:t xml:space="preserve"> </w:t>
      </w:r>
      <w:r w:rsidR="00251328">
        <w:rPr>
          <w:rFonts w:hAnsi="Times New Roman" w:ascii="Times New Roman"/>
          <w:sz w:val="24"/>
          <w:szCs w:val="24"/>
        </w:rPr>
        <w:t>Po</w:t>
      </w:r>
      <w:r w:rsidRPr="00F95D17">
        <w:rPr>
          <w:rFonts w:hAnsi="Times New Roman" w:ascii="Times New Roman"/>
          <w:sz w:val="24"/>
          <w:szCs w:val="24"/>
        </w:rPr>
        <w:t xml:space="preserve"> zaprimljenom pisanom izvješću </w:t>
      </w:r>
      <w:r w:rsidR="00251328">
        <w:rPr>
          <w:rFonts w:hAnsi="Times New Roman" w:ascii="Times New Roman"/>
          <w:sz w:val="24"/>
          <w:szCs w:val="24"/>
        </w:rPr>
        <w:t>privremene stečajne upraviteljice</w:t>
      </w:r>
      <w:r w:rsidRPr="00F95D17">
        <w:rPr>
          <w:rFonts w:hAnsi="Times New Roman" w:ascii="Times New Roman"/>
          <w:sz w:val="24"/>
          <w:szCs w:val="24"/>
        </w:rPr>
        <w:t xml:space="preserve"> održano </w:t>
      </w:r>
      <w:r w:rsidR="00251328">
        <w:rPr>
          <w:rFonts w:hAnsi="Times New Roman" w:ascii="Times New Roman"/>
          <w:sz w:val="24"/>
          <w:szCs w:val="24"/>
        </w:rPr>
        <w:t xml:space="preserve">je </w:t>
      </w:r>
      <w:r w:rsidRPr="00F95D17">
        <w:rPr>
          <w:rFonts w:hAnsi="Times New Roman" w:ascii="Times New Roman"/>
          <w:sz w:val="24"/>
          <w:szCs w:val="24"/>
        </w:rPr>
        <w:t>ročište radi rasprave o pretpostavkama za otvaranje stečajnog postupka.</w:t>
      </w:r>
    </w:p>
    <w:p w14:textId="78CB9110" w14:paraId="1BEAA5CB" w:rsidRDefault="00F95D17" w:rsidP="00F95D17" w:rsidR="00F95D17" w:rsidRPr="00F95D17">
      <w:pPr>
        <w:tabs>
          <w:tab w:pos="720" w:val="left"/>
          <w:tab w:pos="776" w:val="left"/>
          <w:tab w:pos="1440" w:val="left"/>
          <w:tab w:pos="2869" w:val="left"/>
        </w:tabs>
        <w:jc w:val="both"/>
        <w:rPr>
          <w:rFonts w:hAnsi="Times New Roman" w:ascii="Times New Roman"/>
          <w:sz w:val="24"/>
          <w:szCs w:val="24"/>
        </w:rPr>
      </w:pPr>
      <w:r w:rsidRPr="00F95D17">
        <w:rPr>
          <w:rFonts w:hAnsi="Times New Roman" w:ascii="Times New Roman"/>
          <w:sz w:val="24"/>
          <w:szCs w:val="24"/>
        </w:rPr>
        <w:lastRenderedPageBreak/>
        <w:tab/>
      </w:r>
      <w:r w:rsidR="00251328">
        <w:rPr>
          <w:rFonts w:hAnsi="Times New Roman" w:ascii="Times New Roman"/>
          <w:sz w:val="24"/>
          <w:szCs w:val="24"/>
        </w:rPr>
        <w:t>Na ročištu radi rasprave o pretpostavkama za otvaranje stečajnog postupka utvrđeno je</w:t>
      </w:r>
      <w:r w:rsidRPr="00F95D17">
        <w:rPr>
          <w:rFonts w:hAnsi="Times New Roman" w:ascii="Times New Roman"/>
          <w:sz w:val="24"/>
          <w:szCs w:val="24"/>
        </w:rPr>
        <w:t xml:space="preserve"> da kod ovog dužnika i nadalje postoji stečajni razlog nesposobnost za plaćanje, kao i to da dužnik u svom vlasništvu nema nekretnina, da nije evidentiran kao vlasnik vozila, ali da ima potraživanja na temelju pravomoćnih i ovršnih sudskih odluka u sveukupnom iznosu od </w:t>
      </w:r>
      <w:proofErr w:type="spellStart"/>
      <w:r w:rsidRPr="00F95D17">
        <w:rPr>
          <w:rFonts w:hAnsi="Times New Roman" w:ascii="Times New Roman"/>
          <w:sz w:val="24"/>
          <w:szCs w:val="24"/>
        </w:rPr>
        <w:t>cca</w:t>
      </w:r>
      <w:proofErr w:type="spellEnd"/>
      <w:r w:rsidRPr="00F95D17">
        <w:rPr>
          <w:rFonts w:hAnsi="Times New Roman" w:ascii="Times New Roman"/>
          <w:sz w:val="24"/>
          <w:szCs w:val="24"/>
        </w:rPr>
        <w:t xml:space="preserve"> 13,7 mil. kuna. </w:t>
      </w:r>
    </w:p>
    <w:p w14:textId="3488F8CA" w14:paraId="5360A344" w:rsidRDefault="00452ED1" w:rsidP="00E61714" w:rsidR="00452ED1">
      <w:pPr>
        <w:tabs>
          <w:tab w:pos="864" w:val="left"/>
        </w:tabs>
        <w:spacing w:after="240"/>
        <w:jc w:val="both"/>
        <w:rPr>
          <w:rFonts w:hAnsi="Times New Roman" w:ascii="Times New Roman"/>
          <w:sz w:val="24"/>
          <w:szCs w:val="24"/>
        </w:rPr>
      </w:pPr>
      <w:r>
        <w:rPr>
          <w:rFonts w:cs="Times New Roman" w:hAnsi="Times New Roman" w:ascii="Times New Roman"/>
          <w:sz w:val="24"/>
          <w:szCs w:val="24"/>
        </w:rPr>
        <w:tab/>
      </w:r>
      <w:r w:rsidR="00FC0648">
        <w:rPr>
          <w:rFonts w:hAnsi="Times New Roman" w:ascii="Times New Roman"/>
          <w:sz w:val="24"/>
          <w:szCs w:val="24"/>
        </w:rPr>
        <w:t>Na temelju izvješća privremene stečajne upraviteljice i potvrde Financijske agencije o neizvršenim osnovama za plaćanje sud je utv</w:t>
      </w:r>
      <w:r w:rsidR="00E61714">
        <w:rPr>
          <w:rFonts w:hAnsi="Times New Roman" w:ascii="Times New Roman"/>
          <w:sz w:val="24"/>
          <w:szCs w:val="24"/>
        </w:rPr>
        <w:t>r</w:t>
      </w:r>
      <w:r w:rsidR="00FC0648">
        <w:rPr>
          <w:rFonts w:hAnsi="Times New Roman" w:ascii="Times New Roman"/>
          <w:sz w:val="24"/>
          <w:szCs w:val="24"/>
        </w:rPr>
        <w:t>dio kako kod</w:t>
      </w:r>
      <w:r w:rsidR="00582AFD" w:rsidRPr="003600DA">
        <w:rPr>
          <w:rFonts w:hAnsi="Times New Roman" w:ascii="Times New Roman"/>
          <w:sz w:val="24"/>
          <w:szCs w:val="24"/>
        </w:rPr>
        <w:t xml:space="preserve"> dužnika postoji stečajni razlog nesposobnosti za plaćanje,</w:t>
      </w:r>
      <w:r w:rsidR="00582AFD">
        <w:rPr>
          <w:rFonts w:hAnsi="Times New Roman" w:ascii="Times New Roman"/>
          <w:sz w:val="24"/>
          <w:szCs w:val="24"/>
        </w:rPr>
        <w:t xml:space="preserve"> </w:t>
      </w:r>
      <w:r w:rsidR="00FC0648">
        <w:rPr>
          <w:rFonts w:hAnsi="Times New Roman" w:ascii="Times New Roman"/>
          <w:sz w:val="24"/>
          <w:szCs w:val="24"/>
        </w:rPr>
        <w:t>te da</w:t>
      </w:r>
      <w:r w:rsidR="00582AFD" w:rsidRPr="003600DA">
        <w:rPr>
          <w:rFonts w:hAnsi="Times New Roman" w:ascii="Times New Roman"/>
          <w:sz w:val="24"/>
          <w:szCs w:val="24"/>
        </w:rPr>
        <w:t xml:space="preserve"> da </w:t>
      </w:r>
      <w:r w:rsidR="00582AFD">
        <w:rPr>
          <w:rFonts w:hAnsi="Times New Roman" w:ascii="Times New Roman"/>
          <w:sz w:val="24"/>
          <w:szCs w:val="24"/>
        </w:rPr>
        <w:t xml:space="preserve">dužnik ima imovinu </w:t>
      </w:r>
      <w:r w:rsidR="00582AFD" w:rsidRPr="003600DA">
        <w:rPr>
          <w:rFonts w:hAnsi="Times New Roman" w:ascii="Times New Roman"/>
          <w:sz w:val="24"/>
          <w:szCs w:val="24"/>
        </w:rPr>
        <w:t xml:space="preserve">koja ulazi u stečajnu masu i za koju se može pretpostaviti da će biti dostatna za namirenje </w:t>
      </w:r>
      <w:r w:rsidR="00582AFD">
        <w:rPr>
          <w:rFonts w:hAnsi="Times New Roman" w:ascii="Times New Roman"/>
          <w:sz w:val="24"/>
          <w:szCs w:val="24"/>
        </w:rPr>
        <w:t>najmanje</w:t>
      </w:r>
      <w:r w:rsidR="00582AFD" w:rsidRPr="003600DA">
        <w:rPr>
          <w:rFonts w:hAnsi="Times New Roman" w:ascii="Times New Roman"/>
          <w:sz w:val="24"/>
          <w:szCs w:val="24"/>
        </w:rPr>
        <w:t xml:space="preserve"> troškova ovog ste</w:t>
      </w:r>
      <w:r w:rsidR="00FC0648">
        <w:rPr>
          <w:rFonts w:hAnsi="Times New Roman" w:ascii="Times New Roman"/>
          <w:sz w:val="24"/>
          <w:szCs w:val="24"/>
        </w:rPr>
        <w:t xml:space="preserve">čajnog postupka, te je dana </w:t>
      </w:r>
      <w:r w:rsidR="00E61714">
        <w:rPr>
          <w:rFonts w:hAnsi="Times New Roman" w:ascii="Times New Roman"/>
          <w:sz w:val="24"/>
          <w:szCs w:val="24"/>
        </w:rPr>
        <w:t>24</w:t>
      </w:r>
      <w:r w:rsidR="00FC0648">
        <w:rPr>
          <w:rFonts w:hAnsi="Times New Roman" w:ascii="Times New Roman"/>
          <w:sz w:val="24"/>
          <w:szCs w:val="24"/>
        </w:rPr>
        <w:t>. rujna</w:t>
      </w:r>
      <w:r w:rsidR="00581522">
        <w:rPr>
          <w:rFonts w:hAnsi="Times New Roman" w:ascii="Times New Roman"/>
          <w:sz w:val="24"/>
          <w:szCs w:val="24"/>
        </w:rPr>
        <w:t xml:space="preserve"> 2017.g. donio rješenje o otvaranju stečajnog postupka nad </w:t>
      </w:r>
      <w:r w:rsidR="00E61714">
        <w:rPr>
          <w:rFonts w:hAnsi="Times New Roman" w:ascii="Times New Roman"/>
          <w:sz w:val="24"/>
          <w:szCs w:val="24"/>
        </w:rPr>
        <w:t>predmetnim dužnikom</w:t>
      </w:r>
      <w:r w:rsidR="00581522">
        <w:rPr>
          <w:rFonts w:hAnsi="Times New Roman" w:ascii="Times New Roman"/>
          <w:sz w:val="24"/>
          <w:szCs w:val="24"/>
        </w:rPr>
        <w:t>.</w:t>
      </w:r>
    </w:p>
    <w:p w14:textId="77777777" w14:paraId="3D644451" w:rsidRDefault="002143C5" w:rsidP="00452ED1" w:rsidR="002143C5">
      <w:pPr>
        <w:pStyle w:val="Bezproreda"/>
        <w:spacing w:lineRule="auto" w:line="276" w:before="160"/>
        <w:ind w:firstLine="708"/>
        <w:jc w:val="both"/>
        <w:rPr>
          <w:rFonts w:hAnsi="Times New Roman" w:ascii="Times New Roman"/>
          <w:sz w:val="24"/>
          <w:szCs w:val="24"/>
        </w:rPr>
      </w:pPr>
      <w:r>
        <w:rPr>
          <w:rFonts w:hAnsi="Times New Roman" w:ascii="Times New Roman"/>
          <w:sz w:val="24"/>
          <w:szCs w:val="24"/>
        </w:rPr>
        <w:t>Postupajući sukladno odredbama stečajnog zakona pristupila sam svim neophodnim radnjama kako bi se osigurao učinkovit tijek stečajnog postupka, te sam između ostalog</w:t>
      </w:r>
      <w:r w:rsidR="00873DBB">
        <w:rPr>
          <w:rFonts w:hAnsi="Times New Roman" w:ascii="Times New Roman"/>
          <w:sz w:val="24"/>
          <w:szCs w:val="24"/>
        </w:rPr>
        <w:t xml:space="preserve"> do dana sastava ovog izvješća obavila sljedeće poslove</w:t>
      </w:r>
      <w:r w:rsidR="00D4239D">
        <w:rPr>
          <w:rFonts w:hAnsi="Times New Roman" w:ascii="Times New Roman"/>
          <w:sz w:val="24"/>
          <w:szCs w:val="24"/>
        </w:rPr>
        <w:t>:</w:t>
      </w:r>
    </w:p>
    <w:p w14:textId="77777777" w14:paraId="4A9D9E62" w:rsidRDefault="00873DBB" w:rsidP="00873DBB" w:rsidR="00873DBB">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utvrdila stanje stečajne imovine prema dostupnoj i raspoloživoj dokumentaciji</w:t>
      </w:r>
    </w:p>
    <w:p w14:textId="77777777" w14:paraId="5FEFB2D1" w:rsidRDefault="00623B45" w:rsidP="00623B45" w:rsidR="00623B45">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utvrdila obveze stečajnog dužnika prema dostupnoj dokumentaciji odnosno primljenim prijavama tražbina vjerovnika</w:t>
      </w:r>
    </w:p>
    <w:p w14:textId="4464F112" w14:paraId="716E9432" w:rsidRDefault="00251328" w:rsidP="00251328" w:rsidR="00251328">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utvrdila da su zatvoreni svi žiro računi stečajnog dužnika</w:t>
      </w:r>
    </w:p>
    <w:p w14:textId="51638D63" w14:paraId="6F8112DB" w:rsidRDefault="00251328" w:rsidP="00251328" w:rsidR="00251328" w:rsidRPr="00251328">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novi račun stečajnog dužnika otvorit će se naknadno radi smanjenja troškova stečajnog postupka, ovisno o odluci skupštine vjerovnika o daljnjem tijeku postupka</w:t>
      </w:r>
    </w:p>
    <w:p w14:textId="77777777" w14:paraId="2190623B" w:rsidRDefault="00525855" w:rsidP="00623B45" w:rsidR="00525855">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izradila novi pečat s naznakom „u stečaju“</w:t>
      </w:r>
    </w:p>
    <w:p w14:textId="77777777" w14:paraId="3B152489" w:rsidRDefault="00525855" w:rsidP="00525855" w:rsidR="00525855">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angažirala knjigovodstveni servis</w:t>
      </w:r>
    </w:p>
    <w:p w14:textId="77777777" w14:paraId="352770F7" w:rsidRDefault="00525855" w:rsidP="00525855" w:rsidR="00525855">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ispitala prijavljene tražbine</w:t>
      </w:r>
    </w:p>
    <w:p w14:textId="77777777" w14:paraId="45257B5D" w:rsidRDefault="00164914" w:rsidP="00525855" w:rsidR="00525855">
      <w:pPr>
        <w:pStyle w:val="Odlomakpopisa"/>
        <w:numPr>
          <w:ilvl w:val="0"/>
          <w:numId w:val="4"/>
        </w:numPr>
        <w:jc w:val="both"/>
        <w:rPr>
          <w:rFonts w:cs="Times New Roman" w:hAnsi="Times New Roman" w:ascii="Times New Roman"/>
          <w:sz w:val="24"/>
          <w:szCs w:val="24"/>
        </w:rPr>
      </w:pPr>
      <w:r w:rsidRPr="00525855">
        <w:rPr>
          <w:rFonts w:cs="Times New Roman" w:hAnsi="Times New Roman" w:ascii="Times New Roman"/>
          <w:sz w:val="24"/>
          <w:szCs w:val="24"/>
        </w:rPr>
        <w:t xml:space="preserve">sastavila Popis predmeta stečajne mase, Popis vjerovnika, Pregled imovine i obveza i Predračun troškova stečajnog postupka </w:t>
      </w:r>
      <w:r w:rsidR="00F30B47" w:rsidRPr="00525855">
        <w:rPr>
          <w:rFonts w:cs="Times New Roman" w:hAnsi="Times New Roman" w:ascii="Times New Roman"/>
          <w:sz w:val="24"/>
          <w:szCs w:val="24"/>
        </w:rPr>
        <w:t>te ih pravodobno dostavila Sudu;</w:t>
      </w:r>
    </w:p>
    <w:p w14:textId="77777777" w14:paraId="49FA6B23" w:rsidRDefault="00164914" w:rsidP="00525855" w:rsidR="00D4239D">
      <w:pPr>
        <w:pStyle w:val="Odlomakpopisa"/>
        <w:numPr>
          <w:ilvl w:val="0"/>
          <w:numId w:val="4"/>
        </w:numPr>
        <w:jc w:val="both"/>
        <w:rPr>
          <w:rFonts w:cs="Times New Roman" w:hAnsi="Times New Roman" w:ascii="Times New Roman"/>
          <w:sz w:val="24"/>
          <w:szCs w:val="24"/>
        </w:rPr>
      </w:pPr>
      <w:r w:rsidRPr="00525855">
        <w:rPr>
          <w:rFonts w:cs="Times New Roman" w:hAnsi="Times New Roman" w:ascii="Times New Roman"/>
          <w:sz w:val="24"/>
          <w:szCs w:val="24"/>
        </w:rPr>
        <w:t>sastavila Tablicu</w:t>
      </w:r>
      <w:r w:rsidR="00525855">
        <w:rPr>
          <w:rFonts w:cs="Times New Roman" w:hAnsi="Times New Roman" w:ascii="Times New Roman"/>
          <w:sz w:val="24"/>
          <w:szCs w:val="24"/>
        </w:rPr>
        <w:t xml:space="preserve"> prijavljenih tražbina, </w:t>
      </w:r>
      <w:proofErr w:type="spellStart"/>
      <w:r w:rsidR="00525855">
        <w:rPr>
          <w:rFonts w:cs="Times New Roman" w:hAnsi="Times New Roman" w:ascii="Times New Roman"/>
          <w:sz w:val="24"/>
          <w:szCs w:val="24"/>
        </w:rPr>
        <w:t>razlučnih</w:t>
      </w:r>
      <w:proofErr w:type="spellEnd"/>
      <w:r w:rsidR="00525855">
        <w:rPr>
          <w:rFonts w:cs="Times New Roman" w:hAnsi="Times New Roman" w:ascii="Times New Roman"/>
          <w:sz w:val="24"/>
          <w:szCs w:val="24"/>
        </w:rPr>
        <w:t xml:space="preserve"> i </w:t>
      </w:r>
      <w:r w:rsidRPr="00525855">
        <w:rPr>
          <w:rFonts w:cs="Times New Roman" w:hAnsi="Times New Roman" w:ascii="Times New Roman"/>
          <w:sz w:val="24"/>
          <w:szCs w:val="24"/>
        </w:rPr>
        <w:t>izlučnih prava</w:t>
      </w:r>
      <w:r w:rsidR="00525855">
        <w:rPr>
          <w:rFonts w:cs="Times New Roman" w:hAnsi="Times New Roman" w:ascii="Times New Roman"/>
          <w:sz w:val="24"/>
          <w:szCs w:val="24"/>
        </w:rPr>
        <w:t xml:space="preserve"> te ih zajedno s prijavama tražbina i priloženim ispravama u propisanom roku dostavila sudu</w:t>
      </w:r>
      <w:r w:rsidR="00F30B47" w:rsidRPr="00525855">
        <w:rPr>
          <w:rFonts w:cs="Times New Roman" w:hAnsi="Times New Roman" w:ascii="Times New Roman"/>
          <w:sz w:val="24"/>
          <w:szCs w:val="24"/>
        </w:rPr>
        <w:t>.</w:t>
      </w:r>
    </w:p>
    <w:p w14:textId="4F9A4F86" w14:paraId="37D32FDB" w:rsidRDefault="0093289C" w:rsidP="00251328" w:rsidR="00251328" w:rsidRPr="00251328">
      <w:pPr>
        <w:ind w:firstLine="708"/>
        <w:jc w:val="both"/>
        <w:rPr>
          <w:rStyle w:val="Istaknuto"/>
          <w:rFonts w:cs="Times New Roman" w:hAnsi="Times New Roman" w:ascii="Times New Roman"/>
          <w:i w:val="false"/>
          <w:sz w:val="24"/>
          <w:szCs w:val="24"/>
        </w:rPr>
      </w:pPr>
      <w:r w:rsidRPr="00251328">
        <w:rPr>
          <w:rFonts w:cs="Times New Roman" w:hAnsi="Times New Roman" w:ascii="Times New Roman"/>
          <w:sz w:val="24"/>
          <w:szCs w:val="24"/>
          <w:shd w:themeFill="background1" w:fill="FFFFFF" w:color="auto" w:val="clear"/>
        </w:rPr>
        <w:t xml:space="preserve">Društvo </w:t>
      </w:r>
      <w:r w:rsidR="00251328" w:rsidRPr="00251328">
        <w:rPr>
          <w:rFonts w:cs="Times New Roman" w:hAnsi="Times New Roman" w:ascii="Times New Roman"/>
          <w:sz w:val="24"/>
          <w:szCs w:val="24"/>
          <w:shd w:themeFill="background1" w:fill="FFFFFF" w:color="auto" w:val="clear"/>
        </w:rPr>
        <w:t>DATENTECHNIK</w:t>
      </w:r>
      <w:r w:rsidRPr="00251328">
        <w:rPr>
          <w:rFonts w:cs="Times New Roman" w:hAnsi="Times New Roman" w:ascii="Times New Roman"/>
          <w:sz w:val="24"/>
          <w:szCs w:val="24"/>
          <w:shd w:themeFill="background1" w:fill="FFFFFF" w:color="auto" w:val="clear"/>
        </w:rPr>
        <w:t xml:space="preserve"> d.o.o.</w:t>
      </w:r>
      <w:r w:rsidR="00FE0884" w:rsidRPr="00251328">
        <w:rPr>
          <w:rFonts w:cs="Times New Roman" w:hAnsi="Times New Roman" w:ascii="Times New Roman"/>
          <w:sz w:val="24"/>
          <w:szCs w:val="24"/>
          <w:shd w:themeFill="background1" w:fill="FFFFFF" w:color="auto" w:val="clear"/>
        </w:rPr>
        <w:t xml:space="preserve"> </w:t>
      </w:r>
      <w:r w:rsidR="00251328" w:rsidRPr="00251328">
        <w:rPr>
          <w:rFonts w:hAnsi="Times New Roman" w:ascii="Times New Roman"/>
          <w:sz w:val="24"/>
          <w:szCs w:val="24"/>
        </w:rPr>
        <w:t>za projektiranje i izgradnju komunikacijskih sistema</w:t>
      </w:r>
      <w:r w:rsidR="00251328" w:rsidRPr="00251328">
        <w:rPr>
          <w:rFonts w:cs="Times New Roman" w:hAnsi="Times New Roman" w:ascii="Times New Roman"/>
          <w:sz w:val="24"/>
          <w:szCs w:val="24"/>
          <w:shd w:themeFill="background1" w:fill="FFFFFF" w:color="auto" w:val="clear"/>
        </w:rPr>
        <w:t xml:space="preserve"> </w:t>
      </w:r>
      <w:r w:rsidRPr="00251328">
        <w:rPr>
          <w:rFonts w:cs="Times New Roman" w:hAnsi="Times New Roman" w:ascii="Times New Roman"/>
          <w:sz w:val="24"/>
          <w:szCs w:val="24"/>
          <w:shd w:themeFill="background1" w:fill="FFFFFF" w:color="auto" w:val="clear"/>
        </w:rPr>
        <w:t>osnovano je</w:t>
      </w:r>
      <w:r w:rsidR="00251328">
        <w:rPr>
          <w:rFonts w:cs="Times New Roman" w:hAnsi="Times New Roman" w:ascii="Times New Roman"/>
          <w:sz w:val="24"/>
          <w:szCs w:val="24"/>
          <w:shd w:themeFill="background1" w:fill="FFFFFF" w:color="auto" w:val="clear"/>
        </w:rPr>
        <w:t xml:space="preserve"> 2001</w:t>
      </w:r>
      <w:r w:rsidR="00EB0599" w:rsidRPr="00251328">
        <w:rPr>
          <w:rFonts w:cs="Times New Roman" w:hAnsi="Times New Roman" w:ascii="Times New Roman"/>
          <w:sz w:val="24"/>
          <w:szCs w:val="24"/>
          <w:shd w:themeFill="background1" w:fill="FFFFFF" w:color="auto" w:val="clear"/>
        </w:rPr>
        <w:t>. godine.</w:t>
      </w:r>
      <w:r w:rsidR="00CD60F3" w:rsidRPr="00251328">
        <w:rPr>
          <w:rFonts w:cs="Times New Roman" w:hAnsi="Times New Roman" w:ascii="Times New Roman"/>
          <w:sz w:val="24"/>
          <w:szCs w:val="24"/>
          <w:shd w:themeFill="background1" w:fill="FFFFFF" w:color="auto" w:val="clear"/>
        </w:rPr>
        <w:t xml:space="preserve"> Osnivač društva</w:t>
      </w:r>
      <w:r w:rsidR="00FE0884" w:rsidRPr="00251328">
        <w:rPr>
          <w:rFonts w:cs="Times New Roman" w:hAnsi="Times New Roman" w:ascii="Times New Roman"/>
          <w:sz w:val="24"/>
          <w:szCs w:val="24"/>
          <w:shd w:themeFill="background1" w:fill="FFFFFF" w:color="auto" w:val="clear"/>
        </w:rPr>
        <w:t xml:space="preserve"> i jedini član društva</w:t>
      </w:r>
      <w:r w:rsidR="00251328" w:rsidRPr="00251328">
        <w:rPr>
          <w:rFonts w:cs="Times New Roman" w:hAnsi="Times New Roman" w:ascii="Times New Roman"/>
          <w:sz w:val="24"/>
          <w:szCs w:val="24"/>
          <w:shd w:themeFill="background1" w:fill="FFFFFF" w:color="auto" w:val="clear"/>
        </w:rPr>
        <w:t xml:space="preserve"> je subjekt</w:t>
      </w:r>
      <w:r w:rsidR="00FE0884" w:rsidRPr="00251328">
        <w:rPr>
          <w:rFonts w:cs="Times New Roman" w:hAnsi="Times New Roman" w:ascii="Times New Roman"/>
          <w:sz w:val="24"/>
          <w:szCs w:val="24"/>
          <w:shd w:themeFill="background1" w:fill="FFFFFF" w:color="auto" w:val="clear"/>
        </w:rPr>
        <w:t xml:space="preserve"> </w:t>
      </w:r>
      <w:r w:rsidR="00251328" w:rsidRPr="00251328">
        <w:rPr>
          <w:rFonts w:cs="Times New Roman" w:hAnsi="Times New Roman" w:ascii="Times New Roman"/>
          <w:sz w:val="24"/>
          <w:szCs w:val="24"/>
          <w:shd w:themeFill="background1" w:fill="FFFFFF" w:color="auto" w:val="clear"/>
        </w:rPr>
        <w:t xml:space="preserve">DATENTECHNIK </w:t>
      </w:r>
      <w:proofErr w:type="spellStart"/>
      <w:r w:rsidR="00251328" w:rsidRPr="00251328">
        <w:rPr>
          <w:rFonts w:cs="Times New Roman" w:hAnsi="Times New Roman" w:ascii="Times New Roman"/>
          <w:sz w:val="24"/>
          <w:szCs w:val="24"/>
          <w:shd w:themeFill="background1" w:fill="FFFFFF" w:color="auto" w:val="clear"/>
        </w:rPr>
        <w:t>GmbH</w:t>
      </w:r>
      <w:proofErr w:type="spellEnd"/>
      <w:r w:rsidR="00251328" w:rsidRPr="00251328">
        <w:rPr>
          <w:rFonts w:cs="Times New Roman" w:hAnsi="Times New Roman" w:ascii="Times New Roman"/>
          <w:sz w:val="24"/>
          <w:szCs w:val="24"/>
          <w:shd w:themeFill="background1" w:fill="FFFFFF" w:color="auto" w:val="clear"/>
        </w:rPr>
        <w:t xml:space="preserve">, Austrija, Broj iz registra: FN 291519 f, Naziv registra: Registar tvrtki, Nadležno tijelo: Trgovački sud u Beču, OIB: 25014397302 Austrija, 1230 Beč, Richard </w:t>
      </w:r>
      <w:proofErr w:type="spellStart"/>
      <w:r w:rsidR="00251328" w:rsidRPr="00251328">
        <w:rPr>
          <w:rFonts w:cs="Times New Roman" w:hAnsi="Times New Roman" w:ascii="Times New Roman"/>
          <w:sz w:val="24"/>
          <w:szCs w:val="24"/>
          <w:shd w:themeFill="background1" w:fill="FFFFFF" w:color="auto" w:val="clear"/>
        </w:rPr>
        <w:t>Strauss</w:t>
      </w:r>
      <w:proofErr w:type="spellEnd"/>
      <w:r w:rsidR="00251328" w:rsidRPr="00251328">
        <w:rPr>
          <w:rFonts w:cs="Times New Roman" w:hAnsi="Times New Roman" w:ascii="Times New Roman"/>
          <w:sz w:val="24"/>
          <w:szCs w:val="24"/>
          <w:shd w:themeFill="background1" w:fill="FFFFFF" w:color="auto" w:val="clear"/>
        </w:rPr>
        <w:t>-</w:t>
      </w:r>
      <w:proofErr w:type="spellStart"/>
      <w:r w:rsidR="00251328" w:rsidRPr="00251328">
        <w:rPr>
          <w:rFonts w:cs="Times New Roman" w:hAnsi="Times New Roman" w:ascii="Times New Roman"/>
          <w:sz w:val="24"/>
          <w:szCs w:val="24"/>
          <w:shd w:themeFill="background1" w:fill="FFFFFF" w:color="auto" w:val="clear"/>
        </w:rPr>
        <w:t>Strasse</w:t>
      </w:r>
      <w:proofErr w:type="spellEnd"/>
      <w:r w:rsidR="00251328" w:rsidRPr="00251328">
        <w:rPr>
          <w:rFonts w:cs="Times New Roman" w:hAnsi="Times New Roman" w:ascii="Times New Roman"/>
          <w:sz w:val="24"/>
          <w:szCs w:val="24"/>
          <w:shd w:themeFill="background1" w:fill="FFFFFF" w:color="auto" w:val="clear"/>
        </w:rPr>
        <w:t xml:space="preserve"> 43 - jedini član d.o.o.</w:t>
      </w:r>
      <w:r w:rsidR="00CD60F3" w:rsidRPr="00251328">
        <w:rPr>
          <w:rFonts w:cs="Times New Roman" w:hAnsi="Times New Roman" w:ascii="Times New Roman"/>
          <w:sz w:val="24"/>
          <w:szCs w:val="24"/>
          <w:shd w:themeFill="background1" w:fill="FFFFFF" w:color="auto" w:val="clear"/>
        </w:rPr>
        <w:t xml:space="preserve"> Osobe ovlaštene za zastupanje</w:t>
      </w:r>
      <w:r w:rsidR="004A5490" w:rsidRPr="00251328">
        <w:rPr>
          <w:rFonts w:cs="Times New Roman" w:hAnsi="Times New Roman" w:ascii="Times New Roman"/>
          <w:sz w:val="24"/>
          <w:szCs w:val="24"/>
          <w:shd w:themeFill="background1" w:fill="FFFFFF" w:color="auto" w:val="clear"/>
        </w:rPr>
        <w:t xml:space="preserve"> dužnika</w:t>
      </w:r>
      <w:r w:rsidR="00CD60F3" w:rsidRPr="00251328">
        <w:rPr>
          <w:rFonts w:cs="Times New Roman" w:hAnsi="Times New Roman" w:ascii="Times New Roman"/>
          <w:sz w:val="24"/>
          <w:szCs w:val="24"/>
          <w:shd w:themeFill="background1" w:fill="FFFFFF" w:color="auto" w:val="clear"/>
        </w:rPr>
        <w:t xml:space="preserve"> do </w:t>
      </w:r>
      <w:r w:rsidR="004A5490" w:rsidRPr="00251328">
        <w:rPr>
          <w:rFonts w:cs="Times New Roman" w:hAnsi="Times New Roman" w:ascii="Times New Roman"/>
          <w:sz w:val="24"/>
          <w:szCs w:val="24"/>
          <w:shd w:themeFill="background1" w:fill="FFFFFF" w:color="auto" w:val="clear"/>
        </w:rPr>
        <w:t>otvaranja stečajnog postupka</w:t>
      </w:r>
      <w:r w:rsidR="00CD60F3" w:rsidRPr="00251328">
        <w:rPr>
          <w:rFonts w:cs="Times New Roman" w:hAnsi="Times New Roman" w:ascii="Times New Roman"/>
          <w:sz w:val="24"/>
          <w:szCs w:val="24"/>
        </w:rPr>
        <w:t xml:space="preserve"> </w:t>
      </w:r>
      <w:r w:rsidR="00251328" w:rsidRPr="00251328">
        <w:rPr>
          <w:rFonts w:cs="Times New Roman" w:hAnsi="Times New Roman" w:ascii="Times New Roman"/>
          <w:sz w:val="24"/>
          <w:szCs w:val="24"/>
          <w:shd w:themeFill="background1" w:fill="FFFFFF" w:color="auto" w:val="clear"/>
        </w:rPr>
        <w:t>bila je privremena upraviteljica Rajka Jagmarević</w:t>
      </w:r>
      <w:r w:rsidR="00FE0884" w:rsidRPr="00251328">
        <w:rPr>
          <w:rFonts w:cs="Times New Roman" w:hAnsi="Times New Roman" w:ascii="Times New Roman"/>
          <w:sz w:val="24"/>
          <w:szCs w:val="24"/>
          <w:shd w:themeFill="background1" w:fill="FFFFFF" w:color="auto" w:val="clear"/>
        </w:rPr>
        <w:t xml:space="preserve">, </w:t>
      </w:r>
      <w:r w:rsidR="00251328" w:rsidRPr="00251328">
        <w:rPr>
          <w:rStyle w:val="Istaknuto"/>
          <w:rFonts w:cs="Times New Roman" w:hAnsi="Times New Roman" w:ascii="Times New Roman"/>
          <w:i w:val="false"/>
          <w:sz w:val="24"/>
          <w:szCs w:val="24"/>
        </w:rPr>
        <w:t xml:space="preserve">Zagreb, Ulica Šandora </w:t>
      </w:r>
      <w:proofErr w:type="spellStart"/>
      <w:r w:rsidR="00251328" w:rsidRPr="00251328">
        <w:rPr>
          <w:rStyle w:val="Istaknuto"/>
          <w:rFonts w:cs="Times New Roman" w:hAnsi="Times New Roman" w:ascii="Times New Roman"/>
          <w:i w:val="false"/>
          <w:sz w:val="24"/>
          <w:szCs w:val="24"/>
        </w:rPr>
        <w:t>Brešćenskoga</w:t>
      </w:r>
      <w:proofErr w:type="spellEnd"/>
      <w:r w:rsidR="00251328" w:rsidRPr="00251328">
        <w:rPr>
          <w:rStyle w:val="Istaknuto"/>
          <w:rFonts w:cs="Times New Roman" w:hAnsi="Times New Roman" w:ascii="Times New Roman"/>
          <w:i w:val="false"/>
          <w:sz w:val="24"/>
          <w:szCs w:val="24"/>
        </w:rPr>
        <w:t xml:space="preserve"> 12, OIB 54873974132</w:t>
      </w:r>
      <w:r w:rsidR="00251328">
        <w:rPr>
          <w:rStyle w:val="Istaknuto"/>
          <w:rFonts w:cs="Times New Roman" w:hAnsi="Times New Roman" w:ascii="Times New Roman"/>
          <w:i w:val="false"/>
          <w:sz w:val="24"/>
          <w:szCs w:val="24"/>
        </w:rPr>
        <w:t>.</w:t>
      </w:r>
    </w:p>
    <w:p w14:textId="675D3FB2" w14:paraId="016A5975" w:rsidRDefault="0023749A" w:rsidP="0023749A" w:rsidR="0023749A">
      <w:pPr>
        <w:ind w:firstLine="708"/>
        <w:jc w:val="both"/>
        <w:rPr>
          <w:rFonts w:cs="Times New Roman" w:hAnsi="Times New Roman" w:ascii="Times New Roman"/>
          <w:sz w:val="24"/>
          <w:szCs w:val="24"/>
          <w:shd w:themeFill="background1" w:fill="FFFFFF" w:color="auto" w:val="clear"/>
        </w:rPr>
      </w:pPr>
      <w:r>
        <w:rPr>
          <w:rFonts w:cs="Times New Roman" w:hAnsi="Times New Roman" w:ascii="Times New Roman"/>
          <w:sz w:val="24"/>
          <w:szCs w:val="24"/>
          <w:shd w:themeFill="background1" w:fill="FFFFFF" w:color="auto" w:val="clear"/>
        </w:rPr>
        <w:t xml:space="preserve">Subjekt </w:t>
      </w:r>
      <w:r w:rsidR="00251328">
        <w:rPr>
          <w:rFonts w:cs="Times New Roman" w:hAnsi="Times New Roman" w:ascii="Times New Roman"/>
          <w:sz w:val="24"/>
          <w:szCs w:val="24"/>
          <w:shd w:themeFill="background1" w:fill="FFFFFF" w:color="auto" w:val="clear"/>
        </w:rPr>
        <w:t>DATENTECHNIK</w:t>
      </w:r>
      <w:r>
        <w:rPr>
          <w:rFonts w:cs="Times New Roman" w:hAnsi="Times New Roman" w:ascii="Times New Roman"/>
          <w:sz w:val="24"/>
          <w:szCs w:val="24"/>
          <w:shd w:themeFill="background1" w:fill="FFFFFF" w:color="auto" w:val="clear"/>
        </w:rPr>
        <w:t xml:space="preserve"> d.o.o. </w:t>
      </w:r>
      <w:r w:rsidR="00251328">
        <w:rPr>
          <w:rFonts w:cs="Times New Roman" w:hAnsi="Times New Roman" w:ascii="Times New Roman"/>
          <w:sz w:val="24"/>
          <w:szCs w:val="24"/>
          <w:shd w:themeFill="background1" w:fill="FFFFFF" w:color="auto" w:val="clear"/>
        </w:rPr>
        <w:t>registriran je</w:t>
      </w:r>
      <w:r>
        <w:rPr>
          <w:rFonts w:cs="Times New Roman" w:hAnsi="Times New Roman" w:ascii="Times New Roman"/>
          <w:sz w:val="24"/>
          <w:szCs w:val="24"/>
          <w:shd w:themeFill="background1" w:fill="FFFFFF" w:color="auto" w:val="clear"/>
        </w:rPr>
        <w:t xml:space="preserve"> za obavljanje sljedećih djelatnosti:</w:t>
      </w:r>
      <w:r w:rsidRPr="0023749A">
        <w:rPr>
          <w:rFonts w:cs="Times New Roman" w:hAnsi="Times New Roman" w:ascii="Times New Roman"/>
          <w:sz w:val="24"/>
          <w:szCs w:val="24"/>
          <w:shd w:themeFill="background1" w:fill="FFFFFF" w:color="auto" w:val="clear"/>
        </w:rPr>
        <w:t xml:space="preserve"> </w:t>
      </w:r>
    </w:p>
    <w:p w14:textId="47D253D9" w14:paraId="77C19CCD"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Pr>
          <w:rFonts w:cs="Times New Roman" w:hAnsi="Times New Roman" w:ascii="Times New Roman"/>
          <w:sz w:val="24"/>
          <w:szCs w:val="24"/>
        </w:rPr>
        <w:t>Računalne i srodne djelatnosti</w:t>
      </w:r>
    </w:p>
    <w:p w14:textId="349DC731" w14:paraId="46A1B9EF"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 xml:space="preserve">Istraživanje tržišta i ispitivanje javnoga mnijenja </w:t>
      </w:r>
    </w:p>
    <w:p w14:textId="77777777" w14:paraId="176BD910"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Promidžba (reklama i propaganda)</w:t>
      </w:r>
    </w:p>
    <w:p w14:textId="77777777" w14:paraId="268F6A06"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Proizvodnja telekomunikacijske opreme</w:t>
      </w:r>
    </w:p>
    <w:p w14:textId="77777777" w14:paraId="2F044E8F"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Projektiranje i izgradnja komunikacijskih sistema</w:t>
      </w:r>
    </w:p>
    <w:p w14:textId="77777777" w14:paraId="02502427"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lastRenderedPageBreak/>
        <w:t>Iznajmljivanje i prodaja telekomunikacijske opreme</w:t>
      </w:r>
    </w:p>
    <w:p w14:textId="77777777" w14:paraId="6850DAB6"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Kupnja i prodaja robe</w:t>
      </w:r>
    </w:p>
    <w:p w14:textId="77777777" w14:paraId="4A2B0465"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Obavljanje trgovačkog posredovanja na domaćem i inozemnom tržištu</w:t>
      </w:r>
    </w:p>
    <w:p w14:textId="77777777" w14:paraId="099B1724"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Inženjerske djelatnosti te s njima povezano tehničko savjetovanje</w:t>
      </w:r>
    </w:p>
    <w:p w14:textId="77777777" w14:paraId="675D18A4"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Pružanje telekomunikacijskih usluga (prijenos ugovora, zvuka, podataka, dokumenata, slika i ostalog) putem terminalne opreme priključene na mrežu drugog ponuditelja</w:t>
      </w:r>
    </w:p>
    <w:p w14:textId="77777777" w14:paraId="484DE7DF"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Projektiranje, izgradnja, postavljanje, održavanje i iznajmljivanje radijske i terminalne komunikacijske opreme i telekomunikacijskih instalacija</w:t>
      </w:r>
    </w:p>
    <w:p w14:textId="272CDAD9" w14:paraId="22A46C8E" w:rsidRDefault="00251328" w:rsidP="00251328" w:rsidR="00251328" w:rsidRPr="00251328">
      <w:pPr>
        <w:pStyle w:val="Odlomakpopisa"/>
        <w:numPr>
          <w:ilvl w:val="0"/>
          <w:numId w:val="14"/>
        </w:numPr>
        <w:spacing w:after="0"/>
        <w:jc w:val="both"/>
        <w:rPr>
          <w:rFonts w:cs="Times New Roman" w:hAnsi="Times New Roman" w:ascii="Times New Roman"/>
          <w:sz w:val="24"/>
          <w:szCs w:val="24"/>
        </w:rPr>
      </w:pPr>
      <w:r w:rsidRPr="00251328">
        <w:rPr>
          <w:rFonts w:cs="Times New Roman" w:hAnsi="Times New Roman" w:ascii="Times New Roman"/>
          <w:sz w:val="24"/>
          <w:szCs w:val="24"/>
        </w:rPr>
        <w:t>Uvoz i prodaja radijske terminalne komunikacijske opreme i telekomunikacijskih instalacija</w:t>
      </w:r>
    </w:p>
    <w:p w14:textId="37AF4FF7" w14:paraId="0741BAE8" w:rsidRDefault="00251328" w:rsidP="00EC50B8" w:rsidR="00344C44">
      <w:pPr>
        <w:spacing w:before="240"/>
        <w:ind w:firstLine="708"/>
        <w:jc w:val="both"/>
        <w:rPr>
          <w:rFonts w:cs="Times New Roman" w:hAnsi="Times New Roman" w:ascii="Times New Roman"/>
          <w:sz w:val="24"/>
          <w:szCs w:val="24"/>
        </w:rPr>
      </w:pPr>
      <w:r>
        <w:rPr>
          <w:rFonts w:cs="Times New Roman" w:hAnsi="Times New Roman" w:ascii="Times New Roman"/>
          <w:sz w:val="24"/>
          <w:szCs w:val="24"/>
        </w:rPr>
        <w:t xml:space="preserve">Uvidom u javnu objavu </w:t>
      </w:r>
      <w:r w:rsidR="00B91CA1">
        <w:rPr>
          <w:rFonts w:cs="Times New Roman" w:hAnsi="Times New Roman" w:ascii="Times New Roman"/>
          <w:sz w:val="24"/>
          <w:szCs w:val="24"/>
        </w:rPr>
        <w:t>RGFI utvrdila sam kako je posljednje financijsko izvješće predano za 2014.g. Dužnik odnosno osoba ovlaštena za zastupanje dužnika do otvaranja stečajnog postupka dužna je predati</w:t>
      </w:r>
      <w:r w:rsidR="001C2A93">
        <w:rPr>
          <w:rFonts w:cs="Times New Roman" w:hAnsi="Times New Roman" w:ascii="Times New Roman"/>
          <w:sz w:val="24"/>
          <w:szCs w:val="24"/>
        </w:rPr>
        <w:t xml:space="preserve"> godišnjeg financijskog izvješća, s</w:t>
      </w:r>
      <w:r w:rsidR="00344C44">
        <w:rPr>
          <w:rFonts w:cs="Times New Roman" w:hAnsi="Times New Roman" w:ascii="Times New Roman"/>
          <w:sz w:val="24"/>
          <w:szCs w:val="24"/>
        </w:rPr>
        <w:t>ukladno članku 19. st 9. Zakona o knjigovodstvu („Narodne novine“ 78/15, 134/15) sa stanjem na dan koji je prethodi</w:t>
      </w:r>
      <w:r w:rsidR="0093289C">
        <w:rPr>
          <w:rFonts w:cs="Times New Roman" w:hAnsi="Times New Roman" w:ascii="Times New Roman"/>
          <w:sz w:val="24"/>
          <w:szCs w:val="24"/>
        </w:rPr>
        <w:t>o otvaranju stečajnog postupka.</w:t>
      </w:r>
    </w:p>
    <w:p w14:textId="37B2817A" w14:paraId="7FAC15F7" w:rsidRDefault="00344C44" w:rsidP="00E91017" w:rsidR="00344C44">
      <w:pPr>
        <w:ind w:firstLine="708"/>
        <w:jc w:val="both"/>
        <w:rPr>
          <w:rFonts w:cs="Times New Roman" w:hAnsi="Times New Roman" w:ascii="Times New Roman"/>
          <w:sz w:val="24"/>
          <w:szCs w:val="24"/>
        </w:rPr>
      </w:pPr>
      <w:r>
        <w:rPr>
          <w:rFonts w:cs="Times New Roman" w:hAnsi="Times New Roman" w:ascii="Times New Roman"/>
          <w:sz w:val="24"/>
          <w:szCs w:val="24"/>
        </w:rPr>
        <w:t>Sukladno odredbama Zakona o računovodstvu</w:t>
      </w:r>
      <w:r w:rsidR="005D2DB5">
        <w:rPr>
          <w:rFonts w:cs="Times New Roman" w:hAnsi="Times New Roman" w:ascii="Times New Roman"/>
          <w:sz w:val="24"/>
          <w:szCs w:val="24"/>
        </w:rPr>
        <w:t xml:space="preserve"> </w:t>
      </w:r>
      <w:r>
        <w:rPr>
          <w:rFonts w:cs="Times New Roman" w:hAnsi="Times New Roman" w:ascii="Times New Roman"/>
          <w:sz w:val="24"/>
          <w:szCs w:val="24"/>
        </w:rPr>
        <w:t xml:space="preserve"> i odredbama Stečajnog zakona s danom otvaranja stečajnog postupka počelo je novo obračunsko razdoblje. Dana 01.</w:t>
      </w:r>
      <w:r w:rsidR="0093289C">
        <w:rPr>
          <w:rFonts w:cs="Times New Roman" w:hAnsi="Times New Roman" w:ascii="Times New Roman"/>
          <w:sz w:val="24"/>
          <w:szCs w:val="24"/>
        </w:rPr>
        <w:t xml:space="preserve"> listopada 201</w:t>
      </w:r>
      <w:r w:rsidR="0023749A">
        <w:rPr>
          <w:rFonts w:cs="Times New Roman" w:hAnsi="Times New Roman" w:ascii="Times New Roman"/>
          <w:sz w:val="24"/>
          <w:szCs w:val="24"/>
        </w:rPr>
        <w:t>8</w:t>
      </w:r>
      <w:r w:rsidR="0093289C">
        <w:rPr>
          <w:rFonts w:cs="Times New Roman" w:hAnsi="Times New Roman" w:ascii="Times New Roman"/>
          <w:sz w:val="24"/>
          <w:szCs w:val="24"/>
        </w:rPr>
        <w:t>.</w:t>
      </w:r>
      <w:r>
        <w:rPr>
          <w:rFonts w:cs="Times New Roman" w:hAnsi="Times New Roman" w:ascii="Times New Roman"/>
          <w:sz w:val="24"/>
          <w:szCs w:val="24"/>
        </w:rPr>
        <w:t>g. stečajna upraviteljica sklopila je Ugovor o obavljanju knjigovodstvenih i računovodstvenih poslova s ADEO obrtom za knjigovodstvene usluge u iznosu od 1.500,00 kuna mjesečno i to</w:t>
      </w:r>
      <w:r w:rsidR="0093289C">
        <w:rPr>
          <w:rFonts w:cs="Times New Roman" w:hAnsi="Times New Roman" w:ascii="Times New Roman"/>
          <w:sz w:val="24"/>
          <w:szCs w:val="24"/>
        </w:rPr>
        <w:t xml:space="preserve"> za period</w:t>
      </w:r>
      <w:r>
        <w:rPr>
          <w:rFonts w:cs="Times New Roman" w:hAnsi="Times New Roman" w:ascii="Times New Roman"/>
          <w:sz w:val="24"/>
          <w:szCs w:val="24"/>
        </w:rPr>
        <w:t xml:space="preserve"> od 01. </w:t>
      </w:r>
      <w:r w:rsidR="0093289C">
        <w:rPr>
          <w:rFonts w:cs="Times New Roman" w:hAnsi="Times New Roman" w:ascii="Times New Roman"/>
          <w:sz w:val="24"/>
          <w:szCs w:val="24"/>
        </w:rPr>
        <w:t>listopada</w:t>
      </w:r>
      <w:r>
        <w:rPr>
          <w:rFonts w:cs="Times New Roman" w:hAnsi="Times New Roman" w:ascii="Times New Roman"/>
          <w:sz w:val="24"/>
          <w:szCs w:val="24"/>
        </w:rPr>
        <w:t xml:space="preserve"> 201</w:t>
      </w:r>
      <w:r w:rsidR="0023749A">
        <w:rPr>
          <w:rFonts w:cs="Times New Roman" w:hAnsi="Times New Roman" w:ascii="Times New Roman"/>
          <w:sz w:val="24"/>
          <w:szCs w:val="24"/>
        </w:rPr>
        <w:t>8</w:t>
      </w:r>
      <w:r>
        <w:rPr>
          <w:rFonts w:cs="Times New Roman" w:hAnsi="Times New Roman" w:ascii="Times New Roman"/>
          <w:sz w:val="24"/>
          <w:szCs w:val="24"/>
        </w:rPr>
        <w:t xml:space="preserve">. g. do zaključenja stečajnog postupka. Od knjigovodstva sam tražila da izvrši potrebita knjiženja, te sastavi </w:t>
      </w:r>
      <w:r w:rsidR="005D2DB5">
        <w:rPr>
          <w:rFonts w:cs="Times New Roman" w:hAnsi="Times New Roman" w:ascii="Times New Roman"/>
          <w:sz w:val="24"/>
          <w:szCs w:val="24"/>
        </w:rPr>
        <w:t>novo</w:t>
      </w:r>
      <w:r>
        <w:rPr>
          <w:rFonts w:cs="Times New Roman" w:hAnsi="Times New Roman" w:ascii="Times New Roman"/>
          <w:sz w:val="24"/>
          <w:szCs w:val="24"/>
        </w:rPr>
        <w:t xml:space="preserve"> stanje na temelju prijavljenih, odnosn</w:t>
      </w:r>
      <w:r w:rsidR="005D2DB5">
        <w:rPr>
          <w:rFonts w:cs="Times New Roman" w:hAnsi="Times New Roman" w:ascii="Times New Roman"/>
          <w:sz w:val="24"/>
          <w:szCs w:val="24"/>
        </w:rPr>
        <w:t>o priznatih tražbina vjerovnika, odnosno da se uskladi sa stvarnim stanjem cjelokupne imovine i obveza stečajnog dužnika.</w:t>
      </w:r>
    </w:p>
    <w:p w14:textId="77777777" w14:paraId="07D3B412" w:rsidRDefault="00E91017" w:rsidP="00145FA4" w:rsidR="008E3DAE">
      <w:pPr>
        <w:ind w:firstLine="708"/>
        <w:jc w:val="both"/>
        <w:rPr>
          <w:rFonts w:cs="Times New Roman" w:hAnsi="Times New Roman" w:ascii="Times New Roman"/>
          <w:sz w:val="24"/>
          <w:szCs w:val="24"/>
        </w:rPr>
      </w:pPr>
      <w:r>
        <w:rPr>
          <w:rFonts w:cs="Times New Roman" w:hAnsi="Times New Roman" w:ascii="Times New Roman"/>
          <w:sz w:val="24"/>
          <w:szCs w:val="24"/>
        </w:rPr>
        <w:t>Prema podacima Hrvatskog zavoda za</w:t>
      </w:r>
      <w:r w:rsidR="00FC0648">
        <w:rPr>
          <w:rFonts w:cs="Times New Roman" w:hAnsi="Times New Roman" w:ascii="Times New Roman"/>
          <w:sz w:val="24"/>
          <w:szCs w:val="24"/>
        </w:rPr>
        <w:t xml:space="preserve"> mirovinsko osiguranje stečajni dužnik nema zaposlenih radnika.</w:t>
      </w:r>
    </w:p>
    <w:p w14:textId="40EAA368" w14:paraId="1EF6EBFC" w:rsidRDefault="00C11AC5" w:rsidP="00CD70B2" w:rsidR="00CD70B2">
      <w:pPr>
        <w:pStyle w:val="Bezproreda"/>
        <w:spacing w:lineRule="auto" w:line="276"/>
        <w:ind w:firstLine="708"/>
        <w:jc w:val="both"/>
        <w:rPr>
          <w:rFonts w:hAnsi="Times New Roman" w:ascii="Times New Roman"/>
          <w:sz w:val="24"/>
          <w:szCs w:val="24"/>
          <w:lang w:eastAsia="en-GB"/>
        </w:rPr>
      </w:pPr>
      <w:r w:rsidRPr="00EC50B8">
        <w:rPr>
          <w:rFonts w:hAnsi="Times New Roman" w:ascii="Times New Roman"/>
          <w:sz w:val="24"/>
          <w:szCs w:val="24"/>
        </w:rPr>
        <w:t xml:space="preserve">Imovinu stečajnog dužnika </w:t>
      </w:r>
      <w:r w:rsidR="00B91CA1">
        <w:rPr>
          <w:rFonts w:hAnsi="Times New Roman" w:ascii="Times New Roman"/>
          <w:sz w:val="24"/>
          <w:szCs w:val="24"/>
          <w:lang w:val="pl-PL"/>
        </w:rPr>
        <w:t>DATENTECHNIK</w:t>
      </w:r>
      <w:r w:rsidR="00EC50B8" w:rsidRPr="00EC50B8">
        <w:rPr>
          <w:rFonts w:hAnsi="Times New Roman" w:ascii="Times New Roman"/>
          <w:sz w:val="24"/>
          <w:szCs w:val="24"/>
          <w:lang w:val="pl-PL"/>
        </w:rPr>
        <w:t xml:space="preserve"> d.o.o. </w:t>
      </w:r>
      <w:r w:rsidR="00B91CA1">
        <w:rPr>
          <w:rFonts w:hAnsi="Times New Roman" w:ascii="Times New Roman"/>
          <w:sz w:val="24"/>
          <w:szCs w:val="24"/>
          <w:lang w:val="pl-PL"/>
        </w:rPr>
        <w:t xml:space="preserve">čini </w:t>
      </w:r>
      <w:r w:rsidR="00CD70B2">
        <w:rPr>
          <w:rFonts w:hAnsi="Times New Roman" w:ascii="Times New Roman"/>
          <w:sz w:val="24"/>
          <w:szCs w:val="24"/>
        </w:rPr>
        <w:t>potraživanje na temelju pravomoćne i ovršne presude u predme</w:t>
      </w:r>
      <w:r w:rsidR="00AB04A1">
        <w:rPr>
          <w:rFonts w:hAnsi="Times New Roman" w:ascii="Times New Roman"/>
          <w:sz w:val="24"/>
          <w:szCs w:val="24"/>
        </w:rPr>
        <w:t>tu</w:t>
      </w:r>
      <w:r w:rsidR="00CD70B2">
        <w:rPr>
          <w:rFonts w:hAnsi="Times New Roman" w:ascii="Times New Roman"/>
          <w:sz w:val="24"/>
          <w:szCs w:val="24"/>
        </w:rPr>
        <w:t xml:space="preserve"> tužitelja DATENTECHNIK d.o.o., Zagreb, OIB 73620344894, protiv tuženika SANJAN OŠTRO, Zagreb, Voćarski put 15, OIB 25068585993, i to:</w:t>
      </w:r>
      <w:r w:rsidR="00CD70B2" w:rsidRPr="0041390D">
        <w:rPr>
          <w:rFonts w:hAnsi="Times New Roman" w:ascii="Times New Roman"/>
          <w:sz w:val="24"/>
          <w:szCs w:val="24"/>
        </w:rPr>
        <w:t xml:space="preserve"> </w:t>
      </w:r>
      <w:r w:rsidR="00CD70B2" w:rsidRPr="0041390D">
        <w:rPr>
          <w:rFonts w:hAnsi="Times New Roman" w:ascii="Times New Roman"/>
          <w:sz w:val="24"/>
          <w:szCs w:val="24"/>
          <w:lang w:eastAsia="en-GB"/>
        </w:rPr>
        <w:t>presuda Trgovačkog suda u Zagrebu od 18.7.2013. (predmet P-1760/2009)  koja je potvrđena presudom Visokog trgovačkog suda Republike Hrvatske br. Pž</w:t>
      </w:r>
      <w:r w:rsidR="00CD70B2">
        <w:rPr>
          <w:rFonts w:hAnsi="Times New Roman" w:ascii="Times New Roman"/>
          <w:sz w:val="24"/>
          <w:szCs w:val="24"/>
          <w:lang w:eastAsia="en-GB"/>
        </w:rPr>
        <w:t>-</w:t>
      </w:r>
      <w:r w:rsidR="00CD70B2" w:rsidRPr="0041390D">
        <w:rPr>
          <w:rFonts w:hAnsi="Times New Roman" w:ascii="Times New Roman"/>
          <w:sz w:val="24"/>
          <w:szCs w:val="24"/>
          <w:lang w:eastAsia="en-GB"/>
        </w:rPr>
        <w:t xml:space="preserve">7964/2013 od  12. srpnja 2017. godine. </w:t>
      </w:r>
    </w:p>
    <w:p w14:textId="43B1FC01" w14:paraId="3B3DB5DB" w:rsidRDefault="00CD70B2" w:rsidP="00CD70B2" w:rsidR="00CD70B2">
      <w:pPr>
        <w:pStyle w:val="Bezproreda"/>
        <w:spacing w:lineRule="auto" w:line="276"/>
        <w:ind w:firstLine="708"/>
        <w:jc w:val="both"/>
        <w:rPr>
          <w:rFonts w:hAnsi="Times New Roman" w:ascii="Times New Roman"/>
          <w:sz w:val="24"/>
          <w:szCs w:val="24"/>
          <w:lang w:eastAsia="en-GB"/>
        </w:rPr>
      </w:pPr>
      <w:r>
        <w:rPr>
          <w:rFonts w:hAnsi="Times New Roman" w:ascii="Times New Roman"/>
          <w:sz w:val="24"/>
          <w:szCs w:val="24"/>
          <w:lang w:eastAsia="en-GB"/>
        </w:rPr>
        <w:t>Po</w:t>
      </w:r>
      <w:r w:rsidRPr="0041390D">
        <w:rPr>
          <w:rFonts w:hAnsi="Times New Roman" w:ascii="Times New Roman"/>
          <w:sz w:val="24"/>
          <w:szCs w:val="24"/>
          <w:lang w:eastAsia="en-GB"/>
        </w:rPr>
        <w:t xml:space="preserve"> uputi Visokog trgovačkog suda Republike Hrvatske, Trgovački sud u Zagrebu je dana 24. travnja 2018. donio novu presudu (P-580/2018), a radi utvrđenja točnog tijeka zateznih kamata (od dana tužbe). Iz tih presuda proizlazi potraživanje glavnice u iznosu od 6.025.868,42 kn sa zateznim kamatama koje iznose otprilike 7.600.000</w:t>
      </w:r>
      <w:r>
        <w:rPr>
          <w:rFonts w:hAnsi="Times New Roman" w:ascii="Times New Roman"/>
          <w:sz w:val="24"/>
          <w:szCs w:val="24"/>
          <w:lang w:eastAsia="en-GB"/>
        </w:rPr>
        <w:t>,00</w:t>
      </w:r>
      <w:r w:rsidRPr="0041390D">
        <w:rPr>
          <w:rFonts w:hAnsi="Times New Roman" w:ascii="Times New Roman"/>
          <w:sz w:val="24"/>
          <w:szCs w:val="24"/>
          <w:lang w:eastAsia="en-GB"/>
        </w:rPr>
        <w:t xml:space="preserve"> kn, što ukupno iznosi cca 13,7 mil</w:t>
      </w:r>
      <w:r>
        <w:rPr>
          <w:rFonts w:hAnsi="Times New Roman" w:ascii="Times New Roman"/>
          <w:sz w:val="24"/>
          <w:szCs w:val="24"/>
          <w:lang w:eastAsia="en-GB"/>
        </w:rPr>
        <w:t>ijuna</w:t>
      </w:r>
      <w:r w:rsidRPr="0041390D">
        <w:rPr>
          <w:rFonts w:hAnsi="Times New Roman" w:ascii="Times New Roman"/>
          <w:sz w:val="24"/>
          <w:szCs w:val="24"/>
          <w:lang w:eastAsia="en-GB"/>
        </w:rPr>
        <w:t xml:space="preserve"> kn.</w:t>
      </w:r>
    </w:p>
    <w:p w14:textId="0508799B" w14:paraId="1E1D81DD" w:rsidRDefault="00AE7A86" w:rsidP="00CD70B2" w:rsidR="00AE7A86">
      <w:pPr>
        <w:pStyle w:val="Bezproreda"/>
        <w:spacing w:lineRule="auto" w:line="276"/>
        <w:ind w:firstLine="708"/>
        <w:jc w:val="both"/>
        <w:rPr>
          <w:rFonts w:hAnsi="Times New Roman" w:ascii="Times New Roman"/>
          <w:sz w:val="24"/>
          <w:szCs w:val="24"/>
        </w:rPr>
      </w:pPr>
      <w:r>
        <w:rPr>
          <w:rFonts w:hAnsi="Times New Roman" w:ascii="Times New Roman"/>
          <w:sz w:val="24"/>
          <w:szCs w:val="24"/>
        </w:rPr>
        <w:t>Preslici presuda dostavljaju se u prilogu.</w:t>
      </w:r>
    </w:p>
    <w:p w14:textId="77777777" w14:paraId="7E0FD267" w:rsidRDefault="00CD70B2" w:rsidP="00B91CA1" w:rsidR="00CD70B2">
      <w:pPr>
        <w:ind w:firstLine="720"/>
        <w:jc w:val="both"/>
        <w:rPr>
          <w:rFonts w:cs="Times New Roman" w:hAnsi="Times New Roman" w:ascii="Times New Roman"/>
          <w:sz w:val="24"/>
          <w:szCs w:val="24"/>
          <w:lang w:val="pl-PL"/>
        </w:rPr>
      </w:pPr>
    </w:p>
    <w:p w14:textId="68131847" w14:paraId="6BA48838" w:rsidRDefault="00B91CA1" w:rsidP="00B91CA1" w:rsidR="00B91CA1">
      <w:pPr>
        <w:ind w:firstLine="720"/>
        <w:jc w:val="both"/>
        <w:rPr>
          <w:rFonts w:cs="Times New Roman" w:eastAsia="Times New Roman" w:hAnsi="Times New Roman" w:ascii="Times New Roman"/>
          <w:sz w:val="24"/>
          <w:szCs w:val="24"/>
          <w:lang w:eastAsia="en-GB"/>
        </w:rPr>
      </w:pPr>
      <w:r>
        <w:rPr>
          <w:rFonts w:cs="Times New Roman" w:hAnsi="Times New Roman" w:ascii="Times New Roman"/>
          <w:sz w:val="24"/>
          <w:szCs w:val="24"/>
        </w:rPr>
        <w:lastRenderedPageBreak/>
        <w:t xml:space="preserve">Osoba ovlaštena za zastupanje dužnika, privremeni upravitelj, Rajka Jagmarević, obavijestila me kako društvo nema nikakvu imovinu osim potraživanja na temelju već gore pravomoćne i ovršne presude u </w:t>
      </w:r>
      <w:r w:rsidRPr="0041390D">
        <w:rPr>
          <w:rFonts w:cs="Times New Roman" w:hAnsi="Times New Roman" w:ascii="Times New Roman"/>
          <w:sz w:val="24"/>
          <w:szCs w:val="24"/>
        </w:rPr>
        <w:t>predmetu koji je vodio odvjetnik Božidar Feldman</w:t>
      </w:r>
      <w:r w:rsidR="00CD70B2">
        <w:rPr>
          <w:rFonts w:cs="Times New Roman" w:hAnsi="Times New Roman" w:ascii="Times New Roman"/>
          <w:sz w:val="24"/>
          <w:szCs w:val="24"/>
        </w:rPr>
        <w:t xml:space="preserve"> iz Zagreba</w:t>
      </w:r>
      <w:r>
        <w:rPr>
          <w:rFonts w:cs="Times New Roman" w:hAnsi="Times New Roman" w:ascii="Times New Roman"/>
          <w:sz w:val="24"/>
          <w:szCs w:val="24"/>
        </w:rPr>
        <w:t xml:space="preserve">. </w:t>
      </w:r>
      <w:r w:rsidRPr="0041390D">
        <w:rPr>
          <w:rFonts w:cs="Times New Roman" w:hAnsi="Times New Roman" w:ascii="Times New Roman"/>
          <w:sz w:val="24"/>
          <w:szCs w:val="24"/>
        </w:rPr>
        <w:t>Od odvjetnika Božidara Feldmana zatražila sam dokumentaciju te su mi u preslici dostavljen</w:t>
      </w:r>
      <w:r>
        <w:rPr>
          <w:rFonts w:cs="Times New Roman" w:hAnsi="Times New Roman" w:ascii="Times New Roman"/>
          <w:sz w:val="24"/>
          <w:szCs w:val="24"/>
        </w:rPr>
        <w:t xml:space="preserve">e presude. </w:t>
      </w:r>
      <w:r w:rsidRPr="0041390D">
        <w:rPr>
          <w:rFonts w:cs="Times New Roman" w:eastAsia="Times New Roman" w:hAnsi="Times New Roman" w:ascii="Times New Roman"/>
          <w:sz w:val="24"/>
          <w:szCs w:val="24"/>
          <w:lang w:eastAsia="en-GB"/>
        </w:rPr>
        <w:t>Odvjetnik me također obavijestio kako do sada u ovršnom postupku izravnom naplatom, nije naplaćeno ništa – D</w:t>
      </w:r>
      <w:r>
        <w:rPr>
          <w:rFonts w:cs="Times New Roman" w:eastAsia="Times New Roman" w:hAnsi="Times New Roman" w:ascii="Times New Roman"/>
          <w:sz w:val="24"/>
          <w:szCs w:val="24"/>
          <w:lang w:eastAsia="en-GB"/>
        </w:rPr>
        <w:t>ATENTECHNIK</w:t>
      </w:r>
      <w:r w:rsidRPr="0041390D">
        <w:rPr>
          <w:rFonts w:cs="Times New Roman" w:eastAsia="Times New Roman" w:hAnsi="Times New Roman" w:ascii="Times New Roman"/>
          <w:sz w:val="24"/>
          <w:szCs w:val="24"/>
          <w:lang w:eastAsia="en-GB"/>
        </w:rPr>
        <w:t xml:space="preserve"> d.o.o. je prvi vjerovnik u redu naplate. S obzirom da postoji potvrda da je tuženik Sanjan Ošt</w:t>
      </w:r>
      <w:r>
        <w:rPr>
          <w:rFonts w:cs="Times New Roman" w:eastAsia="Times New Roman" w:hAnsi="Times New Roman" w:ascii="Times New Roman"/>
          <w:sz w:val="24"/>
          <w:szCs w:val="24"/>
          <w:lang w:eastAsia="en-GB"/>
        </w:rPr>
        <w:t>r</w:t>
      </w:r>
      <w:r w:rsidRPr="0041390D">
        <w:rPr>
          <w:rFonts w:cs="Times New Roman" w:eastAsia="Times New Roman" w:hAnsi="Times New Roman" w:ascii="Times New Roman"/>
          <w:sz w:val="24"/>
          <w:szCs w:val="24"/>
          <w:lang w:eastAsia="en-GB"/>
        </w:rPr>
        <w:t>o zaposlen, odvjetnik Feldman zatražio je od Suda provođenje ovrhe na plaći kod njegovog poslodavca.</w:t>
      </w:r>
    </w:p>
    <w:p w14:textId="41480A8A" w14:paraId="3F9739D4" w:rsidRDefault="00D66520" w:rsidP="00B91CA1" w:rsidR="00D66520">
      <w:pPr>
        <w:ind w:firstLine="720"/>
        <w:jc w:val="both"/>
        <w:rPr>
          <w:rFonts w:cs="Times New Roman" w:eastAsia="Times New Roman" w:hAnsi="Times New Roman" w:ascii="Times New Roman"/>
          <w:sz w:val="24"/>
          <w:szCs w:val="24"/>
          <w:lang w:eastAsia="en-GB"/>
        </w:rPr>
      </w:pPr>
      <w:r>
        <w:rPr>
          <w:rFonts w:cs="Times New Roman" w:eastAsia="Times New Roman" w:hAnsi="Times New Roman" w:ascii="Times New Roman"/>
          <w:sz w:val="24"/>
          <w:szCs w:val="24"/>
          <w:lang w:eastAsia="en-GB"/>
        </w:rPr>
        <w:t xml:space="preserve">U prilogu se dostavlja potvrda o nemogućnosti izvršenja osnova za plaćanje zbog nedostatka novčanih sredstava za </w:t>
      </w:r>
      <w:proofErr w:type="spellStart"/>
      <w:r>
        <w:rPr>
          <w:rFonts w:cs="Times New Roman" w:eastAsia="Times New Roman" w:hAnsi="Times New Roman" w:ascii="Times New Roman"/>
          <w:sz w:val="24"/>
          <w:szCs w:val="24"/>
          <w:lang w:eastAsia="en-GB"/>
        </w:rPr>
        <w:t>ovršenika</w:t>
      </w:r>
      <w:proofErr w:type="spellEnd"/>
      <w:r>
        <w:rPr>
          <w:rFonts w:cs="Times New Roman" w:eastAsia="Times New Roman" w:hAnsi="Times New Roman" w:ascii="Times New Roman"/>
          <w:sz w:val="24"/>
          <w:szCs w:val="24"/>
          <w:lang w:eastAsia="en-GB"/>
        </w:rPr>
        <w:t xml:space="preserve"> Sanjana Oštru, te potvrda da je DATENTECHNIK d.o.o. prvi u Očevidniku redoslijeda osnova za plaćanje.</w:t>
      </w:r>
    </w:p>
    <w:p w14:textId="7C8B0239" w14:paraId="0FC0F1CA" w:rsidRDefault="00B91CA1" w:rsidP="00B91CA1" w:rsidR="00B91CA1">
      <w:pPr>
        <w:ind w:firstLine="720"/>
        <w:jc w:val="both"/>
        <w:rPr>
          <w:rFonts w:cs="Times New Roman" w:hAnsi="Times New Roman" w:ascii="Times New Roman"/>
          <w:sz w:val="24"/>
          <w:szCs w:val="24"/>
        </w:rPr>
      </w:pPr>
      <w:r>
        <w:rPr>
          <w:rFonts w:cs="Times New Roman" w:hAnsi="Times New Roman" w:ascii="Times New Roman"/>
          <w:sz w:val="24"/>
          <w:szCs w:val="24"/>
        </w:rPr>
        <w:t>S obzirom da je malo vjerojatno da će se provođenjem ovrhe na plaći naplatiti bilo kakav (ili značajniji) iznos, stečajna upraviteljica smatra kako je potrebno promijeniti predmet ovrhe te provesti ovrhu na</w:t>
      </w:r>
      <w:r w:rsidR="009E50B3">
        <w:rPr>
          <w:rFonts w:cs="Times New Roman" w:hAnsi="Times New Roman" w:ascii="Times New Roman"/>
          <w:sz w:val="24"/>
          <w:szCs w:val="24"/>
        </w:rPr>
        <w:t xml:space="preserve"> nekoj drugoj</w:t>
      </w:r>
      <w:r>
        <w:rPr>
          <w:rFonts w:cs="Times New Roman" w:hAnsi="Times New Roman" w:ascii="Times New Roman"/>
          <w:sz w:val="24"/>
          <w:szCs w:val="24"/>
        </w:rPr>
        <w:t xml:space="preserve"> imovini </w:t>
      </w:r>
      <w:proofErr w:type="spellStart"/>
      <w:r w:rsidR="00137F0E">
        <w:rPr>
          <w:rFonts w:cs="Times New Roman" w:hAnsi="Times New Roman" w:ascii="Times New Roman"/>
          <w:sz w:val="24"/>
          <w:szCs w:val="24"/>
        </w:rPr>
        <w:t>ovršenika</w:t>
      </w:r>
      <w:proofErr w:type="spellEnd"/>
      <w:r w:rsidR="00137F0E">
        <w:rPr>
          <w:rFonts w:cs="Times New Roman" w:hAnsi="Times New Roman" w:ascii="Times New Roman"/>
          <w:sz w:val="24"/>
          <w:szCs w:val="24"/>
        </w:rPr>
        <w:t xml:space="preserve"> Sanjana Oštre.</w:t>
      </w:r>
    </w:p>
    <w:p w14:textId="59BA114A" w14:paraId="33CF3123" w:rsidRDefault="00CD70B2" w:rsidP="00B91CA1" w:rsidR="005C2008">
      <w:pPr>
        <w:ind w:firstLine="720"/>
        <w:jc w:val="both"/>
        <w:rPr>
          <w:rFonts w:cs="Times New Roman" w:hAnsi="Times New Roman" w:ascii="Times New Roman"/>
          <w:sz w:val="24"/>
          <w:szCs w:val="24"/>
        </w:rPr>
      </w:pPr>
      <w:r>
        <w:rPr>
          <w:rFonts w:cs="Times New Roman" w:hAnsi="Times New Roman" w:ascii="Times New Roman"/>
          <w:sz w:val="24"/>
          <w:szCs w:val="24"/>
        </w:rPr>
        <w:t xml:space="preserve">U tu svrhu </w:t>
      </w:r>
      <w:r w:rsidR="00CE3E20">
        <w:rPr>
          <w:rFonts w:cs="Times New Roman" w:hAnsi="Times New Roman" w:ascii="Times New Roman"/>
          <w:sz w:val="24"/>
          <w:szCs w:val="24"/>
        </w:rPr>
        <w:t xml:space="preserve">utvrdila sam kako Sanjan Oštro nije evidentiran kao vlasnik nekretnina, budući je sve nekretnine koje je imao u svom vlasništvu prenio </w:t>
      </w:r>
      <w:r w:rsidR="005C2008">
        <w:rPr>
          <w:rFonts w:cs="Times New Roman" w:hAnsi="Times New Roman" w:ascii="Times New Roman"/>
          <w:sz w:val="24"/>
          <w:szCs w:val="24"/>
        </w:rPr>
        <w:t>na druge osobe i to</w:t>
      </w:r>
      <w:r w:rsidR="0039165B">
        <w:rPr>
          <w:rFonts w:cs="Times New Roman" w:hAnsi="Times New Roman" w:ascii="Times New Roman"/>
          <w:sz w:val="24"/>
          <w:szCs w:val="24"/>
        </w:rPr>
        <w:t xml:space="preserve"> dalje kako slijedi</w:t>
      </w:r>
      <w:r w:rsidR="005C2008">
        <w:rPr>
          <w:rFonts w:cs="Times New Roman" w:hAnsi="Times New Roman" w:ascii="Times New Roman"/>
          <w:sz w:val="24"/>
          <w:szCs w:val="24"/>
        </w:rPr>
        <w:t>:</w:t>
      </w:r>
    </w:p>
    <w:p w14:textId="3F0108BB" w14:paraId="5AEDDD6F" w:rsidRDefault="0039165B" w:rsidP="005C2008" w:rsidR="00CD70B2">
      <w:pPr>
        <w:pStyle w:val="Odlomakpopisa"/>
        <w:numPr>
          <w:ilvl w:val="0"/>
          <w:numId w:val="16"/>
        </w:numPr>
        <w:jc w:val="both"/>
        <w:rPr>
          <w:rFonts w:cs="Times New Roman" w:hAnsi="Times New Roman" w:ascii="Times New Roman"/>
          <w:sz w:val="24"/>
          <w:szCs w:val="24"/>
        </w:rPr>
      </w:pPr>
      <w:r>
        <w:rPr>
          <w:rFonts w:cs="Times New Roman" w:hAnsi="Times New Roman" w:ascii="Times New Roman"/>
          <w:sz w:val="24"/>
          <w:szCs w:val="24"/>
        </w:rPr>
        <w:t xml:space="preserve">Nekretninu označenu kao </w:t>
      </w:r>
      <w:proofErr w:type="spellStart"/>
      <w:r>
        <w:rPr>
          <w:rFonts w:cs="Times New Roman" w:hAnsi="Times New Roman" w:ascii="Times New Roman"/>
          <w:sz w:val="24"/>
          <w:szCs w:val="24"/>
        </w:rPr>
        <w:t>k.č</w:t>
      </w:r>
      <w:proofErr w:type="spellEnd"/>
      <w:r>
        <w:rPr>
          <w:rFonts w:cs="Times New Roman" w:hAnsi="Times New Roman" w:ascii="Times New Roman"/>
          <w:sz w:val="24"/>
          <w:szCs w:val="24"/>
        </w:rPr>
        <w:t xml:space="preserve">. ZGR. 43, u naravi gospodarska zgrada i dvorište površine 151 m2, upisana u </w:t>
      </w:r>
      <w:proofErr w:type="spellStart"/>
      <w:r>
        <w:rPr>
          <w:rFonts w:cs="Times New Roman" w:hAnsi="Times New Roman" w:ascii="Times New Roman"/>
          <w:sz w:val="24"/>
          <w:szCs w:val="24"/>
        </w:rPr>
        <w:t>z.ul</w:t>
      </w:r>
      <w:proofErr w:type="spellEnd"/>
      <w:r>
        <w:rPr>
          <w:rFonts w:cs="Times New Roman" w:hAnsi="Times New Roman" w:ascii="Times New Roman"/>
          <w:sz w:val="24"/>
          <w:szCs w:val="24"/>
        </w:rPr>
        <w:t xml:space="preserve">. 263 kod Općinskog suda u Puli, Zemljišnoknjižni odjel Poreč, k.o. </w:t>
      </w:r>
      <w:proofErr w:type="spellStart"/>
      <w:r>
        <w:rPr>
          <w:rFonts w:cs="Times New Roman" w:hAnsi="Times New Roman" w:ascii="Times New Roman"/>
          <w:sz w:val="24"/>
          <w:szCs w:val="24"/>
        </w:rPr>
        <w:t>Musalež</w:t>
      </w:r>
      <w:proofErr w:type="spellEnd"/>
      <w:r>
        <w:rPr>
          <w:rFonts w:cs="Times New Roman" w:hAnsi="Times New Roman" w:ascii="Times New Roman"/>
          <w:sz w:val="24"/>
          <w:szCs w:val="24"/>
        </w:rPr>
        <w:t>, u cijelosti</w:t>
      </w:r>
      <w:r w:rsidR="00473C2B">
        <w:rPr>
          <w:rFonts w:cs="Times New Roman" w:hAnsi="Times New Roman" w:ascii="Times New Roman"/>
          <w:sz w:val="24"/>
          <w:szCs w:val="24"/>
        </w:rPr>
        <w:t>;</w:t>
      </w:r>
      <w:r>
        <w:rPr>
          <w:rFonts w:cs="Times New Roman" w:hAnsi="Times New Roman" w:ascii="Times New Roman"/>
          <w:sz w:val="24"/>
          <w:szCs w:val="24"/>
        </w:rPr>
        <w:t xml:space="preserve"> Sanjan Oštro</w:t>
      </w:r>
      <w:r w:rsidR="00473C2B">
        <w:rPr>
          <w:rFonts w:cs="Times New Roman" w:hAnsi="Times New Roman" w:ascii="Times New Roman"/>
          <w:sz w:val="24"/>
          <w:szCs w:val="24"/>
        </w:rPr>
        <w:t xml:space="preserve"> je</w:t>
      </w:r>
      <w:r>
        <w:rPr>
          <w:rFonts w:cs="Times New Roman" w:hAnsi="Times New Roman" w:ascii="Times New Roman"/>
          <w:sz w:val="24"/>
          <w:szCs w:val="24"/>
        </w:rPr>
        <w:t xml:space="preserve"> temeljem ugovora o podjeli bračne stečevine od 25. rujan 2017.g. prenio u korist Đaković Oštro Irena, OIB 28426348751, Voćarski put 15, 10000 Zagreb</w:t>
      </w:r>
    </w:p>
    <w:p w14:textId="466F3853" w14:paraId="25B8B51E" w:rsidRDefault="00473C2B" w:rsidP="005C2008" w:rsidR="00473C2B">
      <w:pPr>
        <w:pStyle w:val="Odlomakpopisa"/>
        <w:numPr>
          <w:ilvl w:val="0"/>
          <w:numId w:val="16"/>
        </w:numPr>
        <w:jc w:val="both"/>
        <w:rPr>
          <w:rFonts w:cs="Times New Roman" w:hAnsi="Times New Roman" w:ascii="Times New Roman"/>
          <w:sz w:val="24"/>
          <w:szCs w:val="24"/>
        </w:rPr>
      </w:pPr>
      <w:r>
        <w:rPr>
          <w:rFonts w:cs="Times New Roman" w:hAnsi="Times New Roman" w:ascii="Times New Roman"/>
          <w:sz w:val="24"/>
          <w:szCs w:val="24"/>
        </w:rPr>
        <w:t xml:space="preserve">Suvlasnički dio nekretnine ¼ označene kao k.č.1356/162, dvorište na Voćarskom putu br.15, površine 54,2 m2, upisanu u </w:t>
      </w:r>
      <w:proofErr w:type="spellStart"/>
      <w:r>
        <w:rPr>
          <w:rFonts w:cs="Times New Roman" w:hAnsi="Times New Roman" w:ascii="Times New Roman"/>
          <w:sz w:val="24"/>
          <w:szCs w:val="24"/>
        </w:rPr>
        <w:t>z.ul</w:t>
      </w:r>
      <w:proofErr w:type="spellEnd"/>
      <w:r>
        <w:rPr>
          <w:rFonts w:cs="Times New Roman" w:hAnsi="Times New Roman" w:ascii="Times New Roman"/>
          <w:sz w:val="24"/>
          <w:szCs w:val="24"/>
        </w:rPr>
        <w:t>. 1828, kod Općinskog suda u Zagrebu, Zemljišnoknjižni odjel Zagreb, k.o. Vrapče; Sanjan Oštro je temeljem ugovora o darovanju od 22. rujna 2017.g. prenio u korist Lane Oštro, OIB 76976828897.</w:t>
      </w:r>
    </w:p>
    <w:p w14:textId="0E145358" w14:paraId="33D0B40D" w:rsidRDefault="00473C2B" w:rsidP="00473C2B" w:rsidR="00473C2B">
      <w:pPr>
        <w:ind w:firstLine="708"/>
        <w:jc w:val="both"/>
        <w:rPr>
          <w:rFonts w:cs="Times New Roman" w:hAnsi="Times New Roman" w:ascii="Times New Roman"/>
          <w:sz w:val="24"/>
          <w:szCs w:val="24"/>
        </w:rPr>
      </w:pPr>
      <w:r>
        <w:rPr>
          <w:rFonts w:cs="Times New Roman" w:hAnsi="Times New Roman" w:ascii="Times New Roman"/>
          <w:sz w:val="24"/>
          <w:szCs w:val="24"/>
        </w:rPr>
        <w:t>U prilogu se dostavljaju zemljišnoknjižni izvaci te ugovori na temelju kojih su izvršene promjene vlasništva.</w:t>
      </w:r>
    </w:p>
    <w:p w14:textId="01DE8C7C" w14:paraId="3CCE1B87" w:rsidRDefault="00BC7A96" w:rsidP="00AB04A1" w:rsidR="00BC7A96" w:rsidRPr="00AB04A1">
      <w:pPr>
        <w:pStyle w:val="Bezproreda"/>
        <w:spacing w:lineRule="auto" w:line="276"/>
        <w:ind w:firstLine="708"/>
        <w:jc w:val="both"/>
        <w:rPr>
          <w:rFonts w:hAnsi="Times New Roman" w:ascii="Times New Roman"/>
          <w:sz w:val="24"/>
          <w:szCs w:val="24"/>
          <w:lang w:eastAsia="en-GB"/>
        </w:rPr>
      </w:pPr>
      <w:r>
        <w:rPr>
          <w:rFonts w:hAnsi="Times New Roman" w:ascii="Times New Roman"/>
          <w:sz w:val="24"/>
          <w:szCs w:val="24"/>
        </w:rPr>
        <w:t>Ob</w:t>
      </w:r>
      <w:r w:rsidR="009E50B3">
        <w:rPr>
          <w:rFonts w:hAnsi="Times New Roman" w:ascii="Times New Roman"/>
          <w:sz w:val="24"/>
          <w:szCs w:val="24"/>
        </w:rPr>
        <w:t>j</w:t>
      </w:r>
      <w:r>
        <w:rPr>
          <w:rFonts w:hAnsi="Times New Roman" w:ascii="Times New Roman"/>
          <w:sz w:val="24"/>
          <w:szCs w:val="24"/>
        </w:rPr>
        <w:t>e nekretnine prenesen</w:t>
      </w:r>
      <w:r w:rsidR="009E50B3">
        <w:rPr>
          <w:rFonts w:hAnsi="Times New Roman" w:ascii="Times New Roman"/>
          <w:sz w:val="24"/>
          <w:szCs w:val="24"/>
        </w:rPr>
        <w:t>e</w:t>
      </w:r>
      <w:r>
        <w:rPr>
          <w:rFonts w:hAnsi="Times New Roman" w:ascii="Times New Roman"/>
          <w:sz w:val="24"/>
          <w:szCs w:val="24"/>
        </w:rPr>
        <w:t xml:space="preserve"> su u korist </w:t>
      </w:r>
      <w:r w:rsidR="00AB04A1">
        <w:rPr>
          <w:rFonts w:hAnsi="Times New Roman" w:ascii="Times New Roman"/>
          <w:sz w:val="24"/>
          <w:szCs w:val="24"/>
        </w:rPr>
        <w:t>trećih</w:t>
      </w:r>
      <w:r>
        <w:rPr>
          <w:rFonts w:hAnsi="Times New Roman" w:ascii="Times New Roman"/>
          <w:sz w:val="24"/>
          <w:szCs w:val="24"/>
        </w:rPr>
        <w:t xml:space="preserve"> osoba nakon donošenja </w:t>
      </w:r>
      <w:r w:rsidR="00AB04A1" w:rsidRPr="0041390D">
        <w:rPr>
          <w:rFonts w:hAnsi="Times New Roman" w:ascii="Times New Roman"/>
          <w:sz w:val="24"/>
          <w:szCs w:val="24"/>
          <w:lang w:eastAsia="en-GB"/>
        </w:rPr>
        <w:t>presud</w:t>
      </w:r>
      <w:r w:rsidR="009E50B3">
        <w:rPr>
          <w:rFonts w:hAnsi="Times New Roman" w:ascii="Times New Roman"/>
          <w:sz w:val="24"/>
          <w:szCs w:val="24"/>
          <w:lang w:eastAsia="en-GB"/>
        </w:rPr>
        <w:t>e</w:t>
      </w:r>
      <w:r w:rsidR="00AB04A1" w:rsidRPr="0041390D">
        <w:rPr>
          <w:rFonts w:hAnsi="Times New Roman" w:ascii="Times New Roman"/>
          <w:sz w:val="24"/>
          <w:szCs w:val="24"/>
          <w:lang w:eastAsia="en-GB"/>
        </w:rPr>
        <w:t xml:space="preserve"> Trgovačkog suda u Zagrebu od 18.7.2013. (predmet P-1760/2009) koja je potvrđena presudom Visokog trgovačkog suda Republike Hrvatske br. Pž</w:t>
      </w:r>
      <w:r w:rsidR="00AB04A1">
        <w:rPr>
          <w:rFonts w:hAnsi="Times New Roman" w:ascii="Times New Roman"/>
          <w:sz w:val="24"/>
          <w:szCs w:val="24"/>
          <w:lang w:eastAsia="en-GB"/>
        </w:rPr>
        <w:t>-</w:t>
      </w:r>
      <w:r w:rsidR="00AB04A1" w:rsidRPr="0041390D">
        <w:rPr>
          <w:rFonts w:hAnsi="Times New Roman" w:ascii="Times New Roman"/>
          <w:sz w:val="24"/>
          <w:szCs w:val="24"/>
          <w:lang w:eastAsia="en-GB"/>
        </w:rPr>
        <w:t xml:space="preserve">7964/2013 od  12. srpnja 2017. godine. </w:t>
      </w:r>
      <w:r w:rsidR="00AB04A1">
        <w:rPr>
          <w:rFonts w:hAnsi="Times New Roman" w:ascii="Times New Roman"/>
          <w:sz w:val="24"/>
          <w:szCs w:val="24"/>
        </w:rPr>
        <w:t xml:space="preserve">S obzirom na navedeno predlaže se pobijanje pravnih radnji Sanjana Oštre po općim pravilima </w:t>
      </w:r>
      <w:r w:rsidR="0060482B">
        <w:rPr>
          <w:rFonts w:hAnsi="Times New Roman" w:ascii="Times New Roman"/>
          <w:sz w:val="24"/>
          <w:szCs w:val="24"/>
        </w:rPr>
        <w:t>obveznog prava</w:t>
      </w:r>
      <w:r w:rsidR="00AB04A1">
        <w:rPr>
          <w:rFonts w:hAnsi="Times New Roman" w:ascii="Times New Roman"/>
          <w:sz w:val="24"/>
          <w:szCs w:val="24"/>
        </w:rPr>
        <w:t xml:space="preserve">, a kojim je radnjama vlasništvo na nekretninama upisanih u k.o. </w:t>
      </w:r>
      <w:proofErr w:type="spellStart"/>
      <w:r w:rsidR="00AB04A1">
        <w:rPr>
          <w:rFonts w:hAnsi="Times New Roman" w:ascii="Times New Roman"/>
          <w:sz w:val="24"/>
          <w:szCs w:val="24"/>
        </w:rPr>
        <w:t>Musalež</w:t>
      </w:r>
      <w:proofErr w:type="spellEnd"/>
      <w:r w:rsidR="00AB04A1">
        <w:rPr>
          <w:rFonts w:hAnsi="Times New Roman" w:ascii="Times New Roman"/>
          <w:sz w:val="24"/>
          <w:szCs w:val="24"/>
        </w:rPr>
        <w:t xml:space="preserve"> i k.o. Vrapče preneseno u korist trećih osoba. U tu svrhu predlaže se skupštini vjerovnika dati odobrenje radi </w:t>
      </w:r>
      <w:r w:rsidR="00667C8A">
        <w:rPr>
          <w:rFonts w:hAnsi="Times New Roman" w:ascii="Times New Roman"/>
          <w:sz w:val="24"/>
          <w:szCs w:val="24"/>
        </w:rPr>
        <w:t>davanja punomoći</w:t>
      </w:r>
      <w:r w:rsidR="00AB04A1">
        <w:rPr>
          <w:rFonts w:hAnsi="Times New Roman" w:ascii="Times New Roman"/>
          <w:sz w:val="24"/>
          <w:szCs w:val="24"/>
        </w:rPr>
        <w:t xml:space="preserve"> odvjetnik</w:t>
      </w:r>
      <w:r w:rsidR="00667C8A">
        <w:rPr>
          <w:rFonts w:hAnsi="Times New Roman" w:ascii="Times New Roman"/>
          <w:sz w:val="24"/>
          <w:szCs w:val="24"/>
        </w:rPr>
        <w:t xml:space="preserve">u za zastupanje sukladno čl. 230, stavak 2. točka 4. Stečajnog zakona („NN“ 71/15, 104/17) </w:t>
      </w:r>
      <w:r w:rsidR="00AB04A1">
        <w:rPr>
          <w:rFonts w:hAnsi="Times New Roman" w:ascii="Times New Roman"/>
          <w:sz w:val="24"/>
          <w:szCs w:val="24"/>
        </w:rPr>
        <w:t xml:space="preserve"> te uplatiti predujam za troškove postupka u iznosu od </w:t>
      </w:r>
      <w:r w:rsidR="0060482B">
        <w:rPr>
          <w:rFonts w:hAnsi="Times New Roman" w:ascii="Times New Roman"/>
          <w:sz w:val="24"/>
          <w:szCs w:val="24"/>
        </w:rPr>
        <w:t>6</w:t>
      </w:r>
      <w:r w:rsidR="00AB04A1">
        <w:rPr>
          <w:rFonts w:hAnsi="Times New Roman" w:ascii="Times New Roman"/>
          <w:sz w:val="24"/>
          <w:szCs w:val="24"/>
        </w:rPr>
        <w:t>0.000,00 kn.</w:t>
      </w:r>
    </w:p>
    <w:p w14:textId="21473953" w14:paraId="0942E6FC" w:rsidRDefault="00B91CA1" w:rsidP="00B91CA1" w:rsidR="00B91CA1" w:rsidRPr="00FB6305">
      <w:pPr>
        <w:ind w:firstLine="720"/>
        <w:jc w:val="both"/>
        <w:rPr>
          <w:rFonts w:cs="Times New Roman" w:hAnsi="Times New Roman" w:ascii="Times New Roman"/>
          <w:i/>
          <w:sz w:val="24"/>
          <w:szCs w:val="24"/>
        </w:rPr>
      </w:pPr>
      <w:r w:rsidRPr="00FB6305">
        <w:rPr>
          <w:rFonts w:cs="Times New Roman" w:hAnsi="Times New Roman" w:ascii="Times New Roman"/>
          <w:sz w:val="24"/>
          <w:szCs w:val="24"/>
        </w:rPr>
        <w:lastRenderedPageBreak/>
        <w:t>Uvjerenjem Gradskog ureda za katasta</w:t>
      </w:r>
      <w:r>
        <w:rPr>
          <w:rFonts w:cs="Times New Roman" w:hAnsi="Times New Roman" w:ascii="Times New Roman"/>
          <w:sz w:val="24"/>
          <w:szCs w:val="24"/>
        </w:rPr>
        <w:t>r i geodetske poslove, Zagreb, utvrdila sam</w:t>
      </w:r>
      <w:r w:rsidRPr="00FB6305">
        <w:rPr>
          <w:rFonts w:cs="Times New Roman" w:hAnsi="Times New Roman" w:ascii="Times New Roman"/>
          <w:sz w:val="24"/>
          <w:szCs w:val="24"/>
        </w:rPr>
        <w:t xml:space="preserve"> da društvo </w:t>
      </w:r>
      <w:r>
        <w:rPr>
          <w:rFonts w:cs="Times New Roman" w:hAnsi="Times New Roman" w:ascii="Times New Roman"/>
          <w:sz w:val="24"/>
          <w:szCs w:val="24"/>
        </w:rPr>
        <w:t>DATENTECHNIK</w:t>
      </w:r>
      <w:r w:rsidRPr="00FB6305">
        <w:rPr>
          <w:rFonts w:cs="Times New Roman" w:hAnsi="Times New Roman" w:ascii="Times New Roman"/>
          <w:sz w:val="24"/>
          <w:szCs w:val="24"/>
        </w:rPr>
        <w:t xml:space="preserve"> d.o.o. nije upisan</w:t>
      </w:r>
      <w:r>
        <w:rPr>
          <w:rFonts w:cs="Times New Roman" w:hAnsi="Times New Roman" w:ascii="Times New Roman"/>
          <w:sz w:val="24"/>
          <w:szCs w:val="24"/>
        </w:rPr>
        <w:t>o</w:t>
      </w:r>
      <w:r w:rsidRPr="00FB6305">
        <w:rPr>
          <w:rFonts w:cs="Times New Roman" w:hAnsi="Times New Roman" w:ascii="Times New Roman"/>
          <w:sz w:val="24"/>
          <w:szCs w:val="24"/>
        </w:rPr>
        <w:t xml:space="preserve"> u katastarskom </w:t>
      </w:r>
      <w:proofErr w:type="spellStart"/>
      <w:r w:rsidRPr="00FB6305">
        <w:rPr>
          <w:rFonts w:cs="Times New Roman" w:hAnsi="Times New Roman" w:ascii="Times New Roman"/>
          <w:sz w:val="24"/>
          <w:szCs w:val="24"/>
        </w:rPr>
        <w:t>operatu</w:t>
      </w:r>
      <w:proofErr w:type="spellEnd"/>
      <w:r w:rsidRPr="00FB6305">
        <w:rPr>
          <w:rFonts w:cs="Times New Roman" w:hAnsi="Times New Roman" w:ascii="Times New Roman"/>
          <w:sz w:val="24"/>
          <w:szCs w:val="24"/>
        </w:rPr>
        <w:t xml:space="preserve"> na području za koje evidenciju vodi Gradski ured za katastar i geodetske poslove.</w:t>
      </w:r>
    </w:p>
    <w:p w14:textId="77777777" w14:paraId="66A41A26" w:rsidRDefault="00B91CA1" w:rsidP="00B91CA1" w:rsidR="00B91CA1">
      <w:pPr>
        <w:ind w:firstLine="720"/>
        <w:jc w:val="both"/>
        <w:rPr>
          <w:rFonts w:cs="Times New Roman" w:hAnsi="Times New Roman" w:ascii="Times New Roman"/>
          <w:sz w:val="24"/>
          <w:szCs w:val="24"/>
        </w:rPr>
      </w:pPr>
      <w:r w:rsidRPr="00FB6305">
        <w:rPr>
          <w:rFonts w:cs="Times New Roman" w:hAnsi="Times New Roman" w:ascii="Times New Roman"/>
          <w:sz w:val="24"/>
          <w:szCs w:val="24"/>
        </w:rPr>
        <w:t xml:space="preserve">Temeljem podataka </w:t>
      </w:r>
      <w:r>
        <w:rPr>
          <w:rFonts w:cs="Times New Roman" w:hAnsi="Times New Roman" w:ascii="Times New Roman"/>
          <w:sz w:val="24"/>
          <w:szCs w:val="24"/>
        </w:rPr>
        <w:t>Općinskog suda u Novom Zagrebu, Zemljišnoknjižni odjel i Općinskog građanskog suda u Zagrebu Zemljišnoknjižni odjel utvrdila sam da društvo DATENTECHNIK d.o.o. nije upisan kao vlasnik nekretnina odnosno nositelj drugog knjižnog prava na području ovog suda.</w:t>
      </w:r>
    </w:p>
    <w:p w14:textId="77777777" w14:paraId="408C2462" w:rsidRDefault="00B91CA1" w:rsidP="00B91CA1" w:rsidR="00B91CA1">
      <w:pPr>
        <w:ind w:firstLine="720"/>
        <w:jc w:val="both"/>
        <w:rPr>
          <w:rFonts w:cs="Times New Roman" w:hAnsi="Times New Roman" w:ascii="Times New Roman"/>
          <w:sz w:val="24"/>
          <w:szCs w:val="24"/>
        </w:rPr>
      </w:pPr>
      <w:r>
        <w:rPr>
          <w:rFonts w:cs="Times New Roman" w:hAnsi="Times New Roman" w:ascii="Times New Roman"/>
          <w:sz w:val="24"/>
          <w:szCs w:val="24"/>
        </w:rPr>
        <w:t>Od Centra za vozila Hrvatske d.d. zatražila sam uvjerenje o vlasništvu vozila prema službenoj evidenciji registracije vozila. Zbog nepotpune evidencije Ministarstva unutarnjih poslova Hrvatski centar za vozila d.d. nije izdao traženo uvjerenje, ali je djelatnik Hrvatskog centra za vozila usmeno obavijestio stečajnu upraviteljicu kako dužnik nije evidentiran kao vlasnik vozila.</w:t>
      </w:r>
    </w:p>
    <w:p w14:textId="0B35ED37" w14:paraId="4066DE0F" w:rsidRDefault="005C3BFC" w:rsidP="00114345" w:rsidR="005C3BFC">
      <w:pPr>
        <w:pStyle w:val="Bezproreda"/>
        <w:spacing w:lineRule="auto" w:line="276" w:after="0"/>
        <w:jc w:val="both"/>
        <w:rPr>
          <w:rFonts w:eastAsiaTheme="minorHAnsi" w:hAnsi="Times New Roman" w:ascii="Times New Roman"/>
          <w:sz w:val="24"/>
          <w:szCs w:val="24"/>
        </w:rPr>
      </w:pPr>
      <w:r>
        <w:rPr>
          <w:rFonts w:eastAsiaTheme="minorHAnsi" w:hAnsi="Times New Roman" w:ascii="Times New Roman"/>
          <w:sz w:val="24"/>
          <w:szCs w:val="24"/>
        </w:rPr>
        <w:tab/>
        <w:t>Stečajna upraviteljica u ovom trenutku</w:t>
      </w:r>
      <w:r w:rsidR="00755989">
        <w:rPr>
          <w:rFonts w:eastAsiaTheme="minorHAnsi" w:hAnsi="Times New Roman" w:ascii="Times New Roman"/>
          <w:sz w:val="24"/>
          <w:szCs w:val="24"/>
        </w:rPr>
        <w:t xml:space="preserve"> </w:t>
      </w:r>
      <w:r>
        <w:rPr>
          <w:rFonts w:eastAsiaTheme="minorHAnsi" w:hAnsi="Times New Roman" w:ascii="Times New Roman"/>
          <w:sz w:val="24"/>
          <w:szCs w:val="24"/>
        </w:rPr>
        <w:t xml:space="preserve"> nema saznanja o postojanju </w:t>
      </w:r>
      <w:r w:rsidR="008843DE">
        <w:rPr>
          <w:rFonts w:eastAsiaTheme="minorHAnsi" w:hAnsi="Times New Roman" w:ascii="Times New Roman"/>
          <w:sz w:val="24"/>
          <w:szCs w:val="24"/>
        </w:rPr>
        <w:t>drugih napl</w:t>
      </w:r>
      <w:r w:rsidR="00BF3FD7">
        <w:rPr>
          <w:rFonts w:eastAsiaTheme="minorHAnsi" w:hAnsi="Times New Roman" w:ascii="Times New Roman"/>
          <w:sz w:val="24"/>
          <w:szCs w:val="24"/>
        </w:rPr>
        <w:t>ativih potraživanja. Ukoliko takvih potraživanja bude stečajna upraviteljica poduzet će sve neophodne radnje za naplatu istih.</w:t>
      </w:r>
    </w:p>
    <w:p w14:textId="7AA77D7F" w14:paraId="43E6FE48" w:rsidRDefault="0064562D" w:rsidP="00EC50B8" w:rsidR="00C22F2C">
      <w:pPr>
        <w:spacing w:before="240"/>
        <w:ind w:firstLine="708"/>
        <w:jc w:val="both"/>
        <w:rPr>
          <w:rFonts w:cs="Times New Roman" w:hAnsi="Times New Roman" w:ascii="Times New Roman"/>
          <w:sz w:val="24"/>
          <w:szCs w:val="24"/>
        </w:rPr>
      </w:pPr>
      <w:r>
        <w:rPr>
          <w:rFonts w:hAnsi="Times New Roman" w:ascii="Times New Roman"/>
          <w:sz w:val="24"/>
          <w:szCs w:val="24"/>
        </w:rPr>
        <w:t>Stečajni dužnik nema izgleda za nastavak poslovanja.</w:t>
      </w:r>
      <w:r w:rsidR="00531796">
        <w:rPr>
          <w:rFonts w:hAnsi="Times New Roman" w:ascii="Times New Roman"/>
          <w:sz w:val="24"/>
          <w:szCs w:val="24"/>
        </w:rPr>
        <w:t xml:space="preserve"> </w:t>
      </w:r>
      <w:r w:rsidR="00597353">
        <w:rPr>
          <w:rFonts w:hAnsi="Times New Roman" w:ascii="Times New Roman"/>
          <w:sz w:val="24"/>
          <w:szCs w:val="24"/>
        </w:rPr>
        <w:t>Stečajna upraviteljica nema saznanja o sporovima u kojima je stečajni dužnik stranka u postupku.</w:t>
      </w:r>
    </w:p>
    <w:p w14:textId="77777777" w14:paraId="0FB5DEAF" w:rsidRDefault="00F30B47" w:rsidP="001B2537" w:rsidR="00F30B47">
      <w:pPr>
        <w:ind w:firstLine="708"/>
        <w:jc w:val="both"/>
        <w:rPr>
          <w:rFonts w:cs="Times New Roman" w:hAnsi="Times New Roman" w:ascii="Times New Roman"/>
          <w:sz w:val="24"/>
          <w:szCs w:val="24"/>
        </w:rPr>
      </w:pPr>
      <w:r>
        <w:rPr>
          <w:rFonts w:cs="Times New Roman" w:hAnsi="Times New Roman" w:ascii="Times New Roman"/>
          <w:sz w:val="24"/>
          <w:szCs w:val="24"/>
        </w:rPr>
        <w:t>Na temelju gore navedenog, predlažem da skupština vjerovnika donese sljedeće odluke:</w:t>
      </w:r>
    </w:p>
    <w:p w14:textId="77777777" w14:paraId="4F2CA0D6" w:rsidRDefault="00F30B47" w:rsidP="00F30B47" w:rsidR="00F30B47">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Usvaja se u cijelosti izvješće stečajne upraviteljice</w:t>
      </w:r>
      <w:r w:rsidR="0033594E">
        <w:rPr>
          <w:rFonts w:cs="Times New Roman" w:hAnsi="Times New Roman" w:ascii="Times New Roman"/>
          <w:sz w:val="24"/>
          <w:szCs w:val="24"/>
        </w:rPr>
        <w:t>.</w:t>
      </w:r>
    </w:p>
    <w:p w14:textId="77777777" w14:paraId="7E231398" w:rsidRDefault="00F30B47" w:rsidP="00F30B47" w:rsidR="00F30B47">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Odobrava se predračun troškova stečajne upraviteljice</w:t>
      </w:r>
      <w:r w:rsidR="0033594E">
        <w:rPr>
          <w:rFonts w:cs="Times New Roman" w:hAnsi="Times New Roman" w:ascii="Times New Roman"/>
          <w:sz w:val="24"/>
          <w:szCs w:val="24"/>
        </w:rPr>
        <w:t>.</w:t>
      </w:r>
    </w:p>
    <w:p w14:textId="5255B3C6" w14:paraId="22B3B6F7" w:rsidRDefault="00C22F2C" w:rsidP="004D5C16" w:rsidR="00C22F2C">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Stečajni dužnik neće nastaviti poslovanje.</w:t>
      </w:r>
    </w:p>
    <w:p w14:textId="758598D9" w14:paraId="4643ADF3" w:rsidRDefault="00667C8A" w:rsidP="00C31286" w:rsidR="00C31286">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Daje se odobrenje stečajnoj upraviteljici angažirati odvjetnika radi pobijanja pravnih radnji Sanjana Oštre</w:t>
      </w:r>
      <w:r w:rsidR="00753324">
        <w:rPr>
          <w:rFonts w:cs="Times New Roman" w:hAnsi="Times New Roman" w:ascii="Times New Roman"/>
          <w:sz w:val="24"/>
          <w:szCs w:val="24"/>
        </w:rPr>
        <w:t xml:space="preserve"> i </w:t>
      </w:r>
      <w:r w:rsidR="00C31286">
        <w:rPr>
          <w:rFonts w:cs="Times New Roman" w:hAnsi="Times New Roman" w:ascii="Times New Roman"/>
          <w:sz w:val="24"/>
          <w:szCs w:val="24"/>
        </w:rPr>
        <w:t>u ovršnom postupku radi naplate tražbine od Sanjana Oštra</w:t>
      </w:r>
      <w:r>
        <w:rPr>
          <w:rFonts w:cs="Times New Roman" w:hAnsi="Times New Roman" w:ascii="Times New Roman"/>
          <w:sz w:val="24"/>
          <w:szCs w:val="24"/>
        </w:rPr>
        <w:t>.</w:t>
      </w:r>
    </w:p>
    <w:p w14:textId="0B7BE24A" w14:paraId="2145B1CC" w:rsidRDefault="00C31286" w:rsidP="00C31286" w:rsidR="00C31286" w:rsidRPr="00C31286">
      <w:pPr>
        <w:pStyle w:val="Odlomakpopisa"/>
        <w:numPr>
          <w:ilvl w:val="0"/>
          <w:numId w:val="3"/>
        </w:numPr>
        <w:jc w:val="both"/>
        <w:rPr>
          <w:rFonts w:cs="Times New Roman" w:hAnsi="Times New Roman" w:ascii="Times New Roman"/>
          <w:sz w:val="24"/>
          <w:szCs w:val="24"/>
        </w:rPr>
      </w:pPr>
      <w:r>
        <w:rPr>
          <w:rFonts w:cs="Times New Roman" w:hAnsi="Times New Roman" w:ascii="Times New Roman"/>
          <w:sz w:val="24"/>
          <w:szCs w:val="24"/>
        </w:rPr>
        <w:t>Pozivaju se vjerovnici u roku od 15 dana uplatiti predujam za troškove parničnih postupaka protiv Sanjana Oštre u iznosu od 60.000,00 kuna. Ako stečajni vjerovnici ne uplate predujam, parnični postupci se neće pokrenuti.</w:t>
      </w:r>
    </w:p>
    <w:p w14:textId="77777777" w14:paraId="16A04314" w:rsidRDefault="00531796" w:rsidP="00531796" w:rsidR="00531796">
      <w:pPr>
        <w:pStyle w:val="Odlomakpopisa"/>
        <w:ind w:left="1068"/>
        <w:jc w:val="both"/>
        <w:rPr>
          <w:rFonts w:cs="Times New Roman" w:hAnsi="Times New Roman" w:ascii="Times New Roman"/>
          <w:sz w:val="24"/>
          <w:szCs w:val="24"/>
        </w:rPr>
      </w:pPr>
    </w:p>
    <w:p w14:textId="15B94DFD" w14:paraId="1D3A24B8" w:rsidRDefault="00AC0738" w:rsidP="00D4239D" w:rsidR="00D4239D">
      <w:pPr>
        <w:spacing w:after="0"/>
        <w:rPr>
          <w:rFonts w:cs="Times New Roman" w:hAnsi="Times New Roman" w:ascii="Times New Roman"/>
          <w:b/>
          <w:sz w:val="24"/>
          <w:szCs w:val="24"/>
        </w:rPr>
      </w:pPr>
      <w:r>
        <w:rPr>
          <w:rFonts w:cs="Times New Roman" w:hAnsi="Times New Roman" w:ascii="Times New Roman"/>
          <w:sz w:val="24"/>
          <w:szCs w:val="24"/>
        </w:rPr>
        <w:t xml:space="preserve">U Splitu, </w:t>
      </w:r>
      <w:r w:rsidR="00575E9A">
        <w:rPr>
          <w:rFonts w:cs="Times New Roman" w:hAnsi="Times New Roman" w:ascii="Times New Roman"/>
          <w:sz w:val="24"/>
          <w:szCs w:val="24"/>
        </w:rPr>
        <w:t>2</w:t>
      </w:r>
      <w:r w:rsidR="00C31286">
        <w:rPr>
          <w:rFonts w:cs="Times New Roman" w:hAnsi="Times New Roman" w:ascii="Times New Roman"/>
          <w:sz w:val="24"/>
          <w:szCs w:val="24"/>
        </w:rPr>
        <w:t>4</w:t>
      </w:r>
      <w:r>
        <w:rPr>
          <w:rFonts w:cs="Times New Roman" w:hAnsi="Times New Roman" w:ascii="Times New Roman"/>
          <w:sz w:val="24"/>
          <w:szCs w:val="24"/>
        </w:rPr>
        <w:t xml:space="preserve">. </w:t>
      </w:r>
      <w:r w:rsidR="00EC50B8">
        <w:rPr>
          <w:rFonts w:cs="Times New Roman" w:hAnsi="Times New Roman" w:ascii="Times New Roman"/>
          <w:sz w:val="24"/>
          <w:szCs w:val="24"/>
        </w:rPr>
        <w:t>siječnja</w:t>
      </w:r>
      <w:r w:rsidR="00D72776">
        <w:rPr>
          <w:rFonts w:cs="Times New Roman" w:hAnsi="Times New Roman" w:ascii="Times New Roman"/>
          <w:sz w:val="24"/>
          <w:szCs w:val="24"/>
        </w:rPr>
        <w:t xml:space="preserve"> 201</w:t>
      </w:r>
      <w:r w:rsidR="005D2E58">
        <w:rPr>
          <w:rFonts w:cs="Times New Roman" w:hAnsi="Times New Roman" w:ascii="Times New Roman"/>
          <w:sz w:val="24"/>
          <w:szCs w:val="24"/>
        </w:rPr>
        <w:t>9</w:t>
      </w:r>
      <w:r w:rsidR="00D4239D">
        <w:rPr>
          <w:rFonts w:cs="Times New Roman" w:hAnsi="Times New Roman" w:ascii="Times New Roman"/>
          <w:sz w:val="24"/>
          <w:szCs w:val="24"/>
        </w:rPr>
        <w:t>. g</w:t>
      </w:r>
    </w:p>
    <w:p w14:textId="77777777" w14:paraId="5A9F6123" w:rsidRDefault="00D4239D" w:rsidP="00D4239D" w:rsidR="00D4239D">
      <w:pPr>
        <w:spacing w:after="0"/>
        <w:ind w:left="5664"/>
        <w:jc w:val="both"/>
        <w:rPr>
          <w:rFonts w:cs="Times New Roman" w:hAnsi="Times New Roman" w:ascii="Times New Roman"/>
          <w:sz w:val="24"/>
          <w:szCs w:val="24"/>
        </w:rPr>
      </w:pPr>
    </w:p>
    <w:p w14:textId="77777777" w14:paraId="2F5E61B2" w:rsidRDefault="00D4239D" w:rsidP="00D4239D" w:rsidR="00F30B47" w:rsidRPr="00D4239D">
      <w:pPr>
        <w:spacing w:after="0"/>
        <w:ind w:left="5664"/>
        <w:jc w:val="both"/>
        <w:rPr>
          <w:rFonts w:cs="Times New Roman" w:hAnsi="Times New Roman" w:ascii="Times New Roman"/>
          <w:sz w:val="24"/>
          <w:szCs w:val="24"/>
        </w:rPr>
      </w:pPr>
      <w:r>
        <w:rPr>
          <w:rFonts w:cs="Times New Roman" w:hAnsi="Times New Roman" w:ascii="Times New Roman"/>
          <w:sz w:val="24"/>
          <w:szCs w:val="24"/>
        </w:rPr>
        <w:t xml:space="preserve">    </w:t>
      </w:r>
      <w:r w:rsidR="00F30B47" w:rsidRPr="00D4239D">
        <w:rPr>
          <w:rFonts w:cs="Times New Roman" w:hAnsi="Times New Roman" w:ascii="Times New Roman"/>
          <w:sz w:val="24"/>
          <w:szCs w:val="24"/>
        </w:rPr>
        <w:t>STEČAJNA UPRAVITELJICA</w:t>
      </w:r>
    </w:p>
    <w:p w14:textId="77777777" w14:paraId="52D6A54E" w:rsidRDefault="00D4239D" w:rsidP="00D4239D" w:rsidR="004D5C16">
      <w:pPr>
        <w:spacing w:after="0"/>
        <w:jc w:val="right"/>
        <w:rPr>
          <w:rFonts w:cs="Times New Roman" w:hAnsi="Times New Roman" w:ascii="Times New Roman"/>
          <w:sz w:val="24"/>
          <w:szCs w:val="24"/>
        </w:rPr>
      </w:pPr>
      <w:r>
        <w:rPr>
          <w:rFonts w:cs="Times New Roman" w:hAnsi="Times New Roman" w:ascii="Times New Roman"/>
          <w:sz w:val="24"/>
          <w:szCs w:val="24"/>
        </w:rPr>
        <w:t xml:space="preserve">Ada Rajković, </w:t>
      </w:r>
      <w:proofErr w:type="spellStart"/>
      <w:r>
        <w:rPr>
          <w:rFonts w:cs="Times New Roman" w:hAnsi="Times New Roman" w:ascii="Times New Roman"/>
          <w:sz w:val="24"/>
          <w:szCs w:val="24"/>
        </w:rPr>
        <w:t>mag.oecc</w:t>
      </w:r>
      <w:proofErr w:type="spellEnd"/>
      <w:r>
        <w:rPr>
          <w:rFonts w:cs="Times New Roman" w:hAnsi="Times New Roman" w:ascii="Times New Roman"/>
          <w:sz w:val="24"/>
          <w:szCs w:val="24"/>
        </w:rPr>
        <w:t>.</w:t>
      </w:r>
      <w:r w:rsidR="00505DF3">
        <w:rPr>
          <w:rFonts w:cs="Times New Roman" w:hAnsi="Times New Roman" w:ascii="Times New Roman"/>
          <w:sz w:val="24"/>
          <w:szCs w:val="24"/>
        </w:rPr>
        <w:t xml:space="preserve">   </w:t>
      </w:r>
      <w:r w:rsidR="002906BF">
        <w:rPr>
          <w:rFonts w:cs="Times New Roman" w:hAnsi="Times New Roman" w:ascii="Times New Roman"/>
          <w:sz w:val="24"/>
          <w:szCs w:val="24"/>
        </w:rPr>
        <w:t xml:space="preserve"> </w:t>
      </w:r>
    </w:p>
    <w:p w14:textId="174914C2" w14:paraId="67A30201" w:rsidRDefault="00F25294" w:rsidP="0033594E" w:rsidR="00F25294">
      <w:pPr>
        <w:spacing w:after="0"/>
        <w:rPr>
          <w:rFonts w:cs="Times New Roman" w:hAnsi="Times New Roman" w:ascii="Times New Roman"/>
        </w:rPr>
      </w:pPr>
    </w:p>
    <w:p w14:textId="77777777" w14:paraId="69AE08E7" w:rsidRDefault="00F25294" w:rsidP="0033594E" w:rsidR="00F25294" w:rsidRPr="00F25294">
      <w:pPr>
        <w:spacing w:after="0"/>
        <w:rPr>
          <w:rFonts w:cs="Times New Roman" w:hAnsi="Times New Roman" w:ascii="Times New Roman"/>
        </w:rPr>
      </w:pPr>
    </w:p>
    <w:p w14:textId="1AEDA0B2" w14:paraId="0F9091A8" w:rsidRDefault="00F25294" w:rsidP="0033594E" w:rsidR="0033594E" w:rsidRPr="00F25294">
      <w:pPr>
        <w:spacing w:after="0"/>
        <w:rPr>
          <w:rFonts w:cs="Times New Roman" w:hAnsi="Times New Roman" w:ascii="Times New Roman"/>
        </w:rPr>
      </w:pPr>
      <w:r w:rsidRPr="00F25294">
        <w:rPr>
          <w:rFonts w:cs="Times New Roman" w:hAnsi="Times New Roman" w:ascii="Times New Roman"/>
        </w:rPr>
        <w:t>P</w:t>
      </w:r>
      <w:r w:rsidR="00526822" w:rsidRPr="00F25294">
        <w:rPr>
          <w:rFonts w:cs="Times New Roman" w:hAnsi="Times New Roman" w:ascii="Times New Roman"/>
        </w:rPr>
        <w:t>rilozi (</w:t>
      </w:r>
      <w:r w:rsidR="00D66520">
        <w:rPr>
          <w:rFonts w:cs="Times New Roman" w:hAnsi="Times New Roman" w:ascii="Times New Roman"/>
        </w:rPr>
        <w:t>11</w:t>
      </w:r>
      <w:r w:rsidR="0033594E" w:rsidRPr="00F25294">
        <w:rPr>
          <w:rFonts w:cs="Times New Roman" w:hAnsi="Times New Roman" w:ascii="Times New Roman"/>
        </w:rPr>
        <w:t>):</w:t>
      </w:r>
    </w:p>
    <w:p w14:textId="77777777" w14:paraId="14C88946" w:rsidRDefault="006C18F3" w:rsidP="006C18F3" w:rsidR="006C18F3" w:rsidRPr="006C18F3">
      <w:pPr>
        <w:spacing w:after="0"/>
        <w:rPr>
          <w:rFonts w:cs="Times New Roman" w:hAnsi="Times New Roman" w:ascii="Times New Roman"/>
        </w:rPr>
      </w:pPr>
    </w:p>
    <w:p w14:textId="77777777" w14:paraId="6C46FDD8" w:rsidRDefault="006C18F3" w:rsidP="00D66520" w:rsidR="006C18F3" w:rsidRPr="00D66520">
      <w:pPr>
        <w:pStyle w:val="Odlomakpopisa"/>
        <w:numPr>
          <w:ilvl w:val="0"/>
          <w:numId w:val="18"/>
        </w:numPr>
        <w:jc w:val="both"/>
        <w:rPr>
          <w:rFonts w:cs="Times New Roman" w:hAnsi="Times New Roman" w:ascii="Times New Roman"/>
        </w:rPr>
      </w:pPr>
      <w:r w:rsidRPr="00D66520">
        <w:rPr>
          <w:rFonts w:cs="Times New Roman" w:hAnsi="Times New Roman" w:ascii="Times New Roman"/>
        </w:rPr>
        <w:t>Presuda Trgovačkog suda u Zagrebu od 18. srpnja 2018.g. posl.br. 28. P-1760/09</w:t>
      </w:r>
    </w:p>
    <w:p w14:textId="77777777" w14:paraId="7A85493E" w:rsidRDefault="006C18F3" w:rsidP="00D66520" w:rsidR="006C18F3" w:rsidRPr="00D66520">
      <w:pPr>
        <w:pStyle w:val="Odlomakpopisa"/>
        <w:numPr>
          <w:ilvl w:val="0"/>
          <w:numId w:val="18"/>
        </w:numPr>
        <w:jc w:val="both"/>
        <w:rPr>
          <w:rFonts w:cs="Times New Roman" w:hAnsi="Times New Roman" w:ascii="Times New Roman"/>
        </w:rPr>
      </w:pPr>
      <w:r w:rsidRPr="00D66520">
        <w:rPr>
          <w:rFonts w:cs="Times New Roman" w:hAnsi="Times New Roman" w:ascii="Times New Roman"/>
        </w:rPr>
        <w:t>Presuda i rješenje Visokog trgovačkog suda Republike Hrvatske od 12. srpnja 2017. g. posl.br. Pž-7964/2013</w:t>
      </w:r>
    </w:p>
    <w:p w14:textId="60D0F6A4" w14:paraId="6657C070" w:rsidRDefault="006C18F3" w:rsidP="00D66520" w:rsidR="006C18F3" w:rsidRPr="00D66520">
      <w:pPr>
        <w:pStyle w:val="Odlomakpopisa"/>
        <w:numPr>
          <w:ilvl w:val="0"/>
          <w:numId w:val="18"/>
        </w:numPr>
        <w:jc w:val="both"/>
        <w:rPr>
          <w:rFonts w:cs="Times New Roman" w:hAnsi="Times New Roman" w:ascii="Times New Roman"/>
        </w:rPr>
      </w:pPr>
      <w:r w:rsidRPr="00D66520">
        <w:rPr>
          <w:rFonts w:cs="Times New Roman" w:hAnsi="Times New Roman" w:ascii="Times New Roman"/>
        </w:rPr>
        <w:lastRenderedPageBreak/>
        <w:t>Presuda Trgovačkog suda u Zagrebu od 24. travnja 2018.g. posl.br. P-580/2018</w:t>
      </w:r>
    </w:p>
    <w:p w14:textId="035D73A5" w14:paraId="0B0F4612" w:rsidRDefault="00356A63" w:rsidP="00D66520" w:rsidR="00D66520" w:rsidRPr="00D66520">
      <w:pPr>
        <w:pStyle w:val="Odlomakpopisa"/>
        <w:numPr>
          <w:ilvl w:val="0"/>
          <w:numId w:val="18"/>
        </w:numPr>
        <w:jc w:val="both"/>
        <w:rPr>
          <w:rFonts w:cs="Times New Roman" w:hAnsi="Times New Roman" w:ascii="Times New Roman"/>
        </w:rPr>
      </w:pPr>
      <w:r>
        <w:rPr>
          <w:rFonts w:cs="Times New Roman" w:eastAsia="Times New Roman" w:hAnsi="Times New Roman" w:ascii="Times New Roman"/>
          <w:lang w:eastAsia="en-GB"/>
        </w:rPr>
        <w:t>P</w:t>
      </w:r>
      <w:r w:rsidR="00D66520" w:rsidRPr="00D66520">
        <w:rPr>
          <w:rFonts w:cs="Times New Roman" w:eastAsia="Times New Roman" w:hAnsi="Times New Roman" w:ascii="Times New Roman"/>
          <w:lang w:eastAsia="en-GB"/>
        </w:rPr>
        <w:t xml:space="preserve">otvrda o nemogućnosti izvršenja osnova za plaćanje zbog nedostatka novčanih sredstava za </w:t>
      </w:r>
      <w:proofErr w:type="spellStart"/>
      <w:r w:rsidR="00D66520" w:rsidRPr="00D66520">
        <w:rPr>
          <w:rFonts w:cs="Times New Roman" w:eastAsia="Times New Roman" w:hAnsi="Times New Roman" w:ascii="Times New Roman"/>
          <w:lang w:eastAsia="en-GB"/>
        </w:rPr>
        <w:t>ovršenika</w:t>
      </w:r>
      <w:proofErr w:type="spellEnd"/>
      <w:r w:rsidR="00D66520" w:rsidRPr="00D66520">
        <w:rPr>
          <w:rFonts w:cs="Times New Roman" w:eastAsia="Times New Roman" w:hAnsi="Times New Roman" w:ascii="Times New Roman"/>
          <w:lang w:eastAsia="en-GB"/>
        </w:rPr>
        <w:t xml:space="preserve"> Sanjana Oštru</w:t>
      </w:r>
    </w:p>
    <w:p w14:textId="72DF646B" w14:paraId="4B92E1E5" w:rsidRDefault="00356A63" w:rsidP="00D66520" w:rsidR="00D66520" w:rsidRPr="00D66520">
      <w:pPr>
        <w:pStyle w:val="Odlomakpopisa"/>
        <w:numPr>
          <w:ilvl w:val="0"/>
          <w:numId w:val="18"/>
        </w:numPr>
        <w:jc w:val="both"/>
        <w:rPr>
          <w:rFonts w:cs="Times New Roman" w:hAnsi="Times New Roman" w:ascii="Times New Roman"/>
        </w:rPr>
      </w:pPr>
      <w:r>
        <w:rPr>
          <w:rFonts w:cs="Times New Roman" w:eastAsia="Times New Roman" w:hAnsi="Times New Roman" w:ascii="Times New Roman"/>
          <w:lang w:eastAsia="en-GB"/>
        </w:rPr>
        <w:t>P</w:t>
      </w:r>
      <w:r w:rsidR="00D66520" w:rsidRPr="00D66520">
        <w:rPr>
          <w:rFonts w:cs="Times New Roman" w:eastAsia="Times New Roman" w:hAnsi="Times New Roman" w:ascii="Times New Roman"/>
          <w:lang w:eastAsia="en-GB"/>
        </w:rPr>
        <w:t>otvrda o redoslijedu osnove za plaćanje s kamatom</w:t>
      </w:r>
    </w:p>
    <w:p w14:textId="68F832FA" w14:paraId="3B4C9368" w:rsidRDefault="00F25294" w:rsidP="00D66520" w:rsidR="0033594E"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 xml:space="preserve">Zemljišnoknjižni izvadak, povijesni prikaz, </w:t>
      </w:r>
      <w:proofErr w:type="spellStart"/>
      <w:r w:rsidRPr="00D66520">
        <w:rPr>
          <w:rFonts w:cs="Times New Roman" w:hAnsi="Times New Roman" w:ascii="Times New Roman"/>
        </w:rPr>
        <w:t>zk</w:t>
      </w:r>
      <w:proofErr w:type="spellEnd"/>
      <w:r w:rsidRPr="00D66520">
        <w:rPr>
          <w:rFonts w:cs="Times New Roman" w:hAnsi="Times New Roman" w:ascii="Times New Roman"/>
        </w:rPr>
        <w:t>. 1828 k.o. Vrapče</w:t>
      </w:r>
    </w:p>
    <w:p w14:textId="21B0BF39" w14:paraId="555DD556" w:rsidRDefault="00F25294" w:rsidP="00D66520" w:rsidR="00F25294"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Posjedovni list za nekretninu upisanu u k.o. Vrapče</w:t>
      </w:r>
    </w:p>
    <w:p w14:textId="412F3650" w14:paraId="6E0ECA45" w:rsidRDefault="00F25294" w:rsidP="00D66520" w:rsidR="00F25294"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Ugovor o darovanju od 22. rujna 2017.g,</w:t>
      </w:r>
    </w:p>
    <w:p w14:textId="03D7E542" w14:paraId="4B4362C5" w:rsidRDefault="00F25294" w:rsidP="00D66520" w:rsidR="00F25294"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 xml:space="preserve">Zemljišnoknjižni izvadak, povijesni prikaz, </w:t>
      </w:r>
      <w:proofErr w:type="spellStart"/>
      <w:r w:rsidRPr="00D66520">
        <w:rPr>
          <w:rFonts w:cs="Times New Roman" w:hAnsi="Times New Roman" w:ascii="Times New Roman"/>
        </w:rPr>
        <w:t>zk</w:t>
      </w:r>
      <w:proofErr w:type="spellEnd"/>
      <w:r w:rsidRPr="00D66520">
        <w:rPr>
          <w:rFonts w:cs="Times New Roman" w:hAnsi="Times New Roman" w:ascii="Times New Roman"/>
        </w:rPr>
        <w:t xml:space="preserve"> 263, k.o. </w:t>
      </w:r>
      <w:proofErr w:type="spellStart"/>
      <w:r w:rsidRPr="00D66520">
        <w:rPr>
          <w:rFonts w:cs="Times New Roman" w:hAnsi="Times New Roman" w:ascii="Times New Roman"/>
        </w:rPr>
        <w:t>Musalež</w:t>
      </w:r>
      <w:proofErr w:type="spellEnd"/>
    </w:p>
    <w:p w14:textId="2472AAD8" w14:paraId="0C82C0F7" w:rsidRDefault="00F25294" w:rsidP="00D66520" w:rsidR="00F25294"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Ugovor o podjeli bračne zajednice od 25. rujna 2017.g.</w:t>
      </w:r>
    </w:p>
    <w:p w14:textId="0868C9F9" w14:paraId="5E10E0E8" w:rsidRDefault="00F25294" w:rsidP="00D66520" w:rsidR="00F25294" w:rsidRPr="00D66520">
      <w:pPr>
        <w:pStyle w:val="Odlomakpopisa"/>
        <w:numPr>
          <w:ilvl w:val="0"/>
          <w:numId w:val="18"/>
        </w:numPr>
        <w:spacing w:after="0"/>
        <w:rPr>
          <w:rFonts w:cs="Times New Roman" w:hAnsi="Times New Roman" w:ascii="Times New Roman"/>
        </w:rPr>
      </w:pPr>
      <w:r w:rsidRPr="00D66520">
        <w:rPr>
          <w:rFonts w:cs="Times New Roman" w:hAnsi="Times New Roman" w:ascii="Times New Roman"/>
        </w:rPr>
        <w:t xml:space="preserve">Rješenje o uknjižbi prava vlasništva za nekretninu upisanu u k.o. </w:t>
      </w:r>
      <w:proofErr w:type="spellStart"/>
      <w:r w:rsidRPr="00D66520">
        <w:rPr>
          <w:rFonts w:cs="Times New Roman" w:hAnsi="Times New Roman" w:ascii="Times New Roman"/>
        </w:rPr>
        <w:t>Musalež</w:t>
      </w:r>
      <w:proofErr w:type="spellEnd"/>
    </w:p>
    <w:sectPr w:rsidSect="00D4239D" w:rsidR="00F25294" w:rsidRPr="00D66520">
      <w:footerReference w:type="default" r:id="rId9"/>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2E634A5C" w:rsidRDefault="00075878" w:rsidP="00B2654D" w:rsidR="00075878">
      <w:pPr>
        <w:spacing w:lineRule="auto" w:line="240" w:after="0"/>
      </w:pPr>
      <w:r>
        <w:separator/>
      </w:r>
    </w:p>
  </w:endnote>
  <w:endnote w:id="0" w:type="continuationSeparator">
    <w:p w14:textId="77777777" w14:paraId="54DE2BEB" w:rsidRDefault="00075878" w:rsidP="00B2654D" w:rsidR="0007587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14:textId="77777777" w14:paraId="2BCE6D6C" w:rsidRDefault="00B2654D" w:rsidR="00B265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4E90CD05" w:rsidRDefault="00075878" w:rsidP="00B2654D" w:rsidR="00075878">
      <w:pPr>
        <w:spacing w:lineRule="auto" w:line="240" w:after="0"/>
      </w:pPr>
      <w:r>
        <w:separator/>
      </w:r>
    </w:p>
  </w:footnote>
  <w:footnote w:id="0" w:type="continuationSeparator">
    <w:p w14:textId="77777777" w14:paraId="0093E927" w:rsidRDefault="00075878" w:rsidP="00B2654D" w:rsidR="00075878">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6671A"/>
    <w:multiLevelType w:val="hybridMultilevel"/>
    <w:tmpl w:val="4B2E9C60"/>
    <w:lvl w:tplc="398AC5F2" w:ilvl="0">
      <w:start w:val="1"/>
      <w:numFmt w:val="bullet"/>
      <w:lvlText w:val=""/>
      <w:lvlJc w:val="left"/>
      <w:pPr>
        <w:ind w:hanging="360" w:left="2136"/>
      </w:pPr>
      <w:rPr>
        <w:rFonts w:hAnsi="Symbol" w:ascii="Symbol" w:hint="default"/>
      </w:rPr>
    </w:lvl>
    <w:lvl w:tentative="true" w:tplc="041A0003" w:ilvl="1">
      <w:start w:val="1"/>
      <w:numFmt w:val="bullet"/>
      <w:lvlText w:val="o"/>
      <w:lvlJc w:val="left"/>
      <w:pPr>
        <w:ind w:hanging="360" w:left="2856"/>
      </w:pPr>
      <w:rPr>
        <w:rFonts w:cs="Courier New" w:hAnsi="Courier New" w:ascii="Courier New" w:hint="default"/>
      </w:rPr>
    </w:lvl>
    <w:lvl w:tentative="true" w:tplc="041A0005" w:ilvl="2">
      <w:start w:val="1"/>
      <w:numFmt w:val="bullet"/>
      <w:lvlText w:val=""/>
      <w:lvlJc w:val="left"/>
      <w:pPr>
        <w:ind w:hanging="360" w:left="3576"/>
      </w:pPr>
      <w:rPr>
        <w:rFonts w:hAnsi="Wingdings" w:ascii="Wingdings" w:hint="default"/>
      </w:rPr>
    </w:lvl>
    <w:lvl w:tentative="true" w:tplc="041A0001" w:ilvl="3">
      <w:start w:val="1"/>
      <w:numFmt w:val="bullet"/>
      <w:lvlText w:val=""/>
      <w:lvlJc w:val="left"/>
      <w:pPr>
        <w:ind w:hanging="360" w:left="4296"/>
      </w:pPr>
      <w:rPr>
        <w:rFonts w:hAnsi="Symbol" w:ascii="Symbol" w:hint="default"/>
      </w:rPr>
    </w:lvl>
    <w:lvl w:tentative="true" w:tplc="041A0003" w:ilvl="4">
      <w:start w:val="1"/>
      <w:numFmt w:val="bullet"/>
      <w:lvlText w:val="o"/>
      <w:lvlJc w:val="left"/>
      <w:pPr>
        <w:ind w:hanging="360" w:left="5016"/>
      </w:pPr>
      <w:rPr>
        <w:rFonts w:cs="Courier New" w:hAnsi="Courier New" w:ascii="Courier New" w:hint="default"/>
      </w:rPr>
    </w:lvl>
    <w:lvl w:tentative="true" w:tplc="041A0005" w:ilvl="5">
      <w:start w:val="1"/>
      <w:numFmt w:val="bullet"/>
      <w:lvlText w:val=""/>
      <w:lvlJc w:val="left"/>
      <w:pPr>
        <w:ind w:hanging="360" w:left="5736"/>
      </w:pPr>
      <w:rPr>
        <w:rFonts w:hAnsi="Wingdings" w:ascii="Wingdings" w:hint="default"/>
      </w:rPr>
    </w:lvl>
    <w:lvl w:tentative="true" w:tplc="041A0001" w:ilvl="6">
      <w:start w:val="1"/>
      <w:numFmt w:val="bullet"/>
      <w:lvlText w:val=""/>
      <w:lvlJc w:val="left"/>
      <w:pPr>
        <w:ind w:hanging="360" w:left="6456"/>
      </w:pPr>
      <w:rPr>
        <w:rFonts w:hAnsi="Symbol" w:ascii="Symbol" w:hint="default"/>
      </w:rPr>
    </w:lvl>
    <w:lvl w:tentative="true" w:tplc="041A0003" w:ilvl="7">
      <w:start w:val="1"/>
      <w:numFmt w:val="bullet"/>
      <w:lvlText w:val="o"/>
      <w:lvlJc w:val="left"/>
      <w:pPr>
        <w:ind w:hanging="360" w:left="7176"/>
      </w:pPr>
      <w:rPr>
        <w:rFonts w:cs="Courier New" w:hAnsi="Courier New" w:ascii="Courier New" w:hint="default"/>
      </w:rPr>
    </w:lvl>
    <w:lvl w:tentative="true" w:tplc="041A0005" w:ilvl="8">
      <w:start w:val="1"/>
      <w:numFmt w:val="bullet"/>
      <w:lvlText w:val=""/>
      <w:lvlJc w:val="left"/>
      <w:pPr>
        <w:ind w:hanging="360" w:left="7896"/>
      </w:pPr>
      <w:rPr>
        <w:rFonts w:hAnsi="Wingdings" w:ascii="Wingdings" w:hint="default"/>
      </w:rPr>
    </w:lvl>
  </w:abstractNum>
  <w:abstractNum w:abstractNumId="1">
    <w:nsid w:val="157446DE"/>
    <w:multiLevelType w:val="hybridMultilevel"/>
    <w:tmpl w:val="E8B4CF7C"/>
    <w:lvl w:tplc="90F8DBEC" w:ilvl="0">
      <w:start w:val="1"/>
      <w:numFmt w:val="bullet"/>
      <w:lvlText w:val=""/>
      <w:lvlJc w:val="left"/>
      <w:pPr>
        <w:ind w:hanging="360" w:left="1428"/>
      </w:pPr>
      <w:rPr>
        <w:rFonts w:hAnsi="Symbol" w:ascii="Symbol" w:hint="default"/>
      </w:rPr>
    </w:lvl>
    <w:lvl w:tentative="true" w:tplc="08090003" w:ilvl="1">
      <w:start w:val="1"/>
      <w:numFmt w:val="bullet"/>
      <w:lvlText w:val="o"/>
      <w:lvlJc w:val="left"/>
      <w:pPr>
        <w:ind w:hanging="360" w:left="2148"/>
      </w:pPr>
      <w:rPr>
        <w:rFonts w:cs="Courier New" w:hAnsi="Courier New" w:ascii="Courier New" w:hint="default"/>
      </w:rPr>
    </w:lvl>
    <w:lvl w:tentative="true" w:tplc="08090005" w:ilvl="2">
      <w:start w:val="1"/>
      <w:numFmt w:val="bullet"/>
      <w:lvlText w:val=""/>
      <w:lvlJc w:val="left"/>
      <w:pPr>
        <w:ind w:hanging="360" w:left="2868"/>
      </w:pPr>
      <w:rPr>
        <w:rFonts w:hAnsi="Wingdings" w:ascii="Wingdings" w:hint="default"/>
      </w:rPr>
    </w:lvl>
    <w:lvl w:tentative="true" w:tplc="08090001" w:ilvl="3">
      <w:start w:val="1"/>
      <w:numFmt w:val="bullet"/>
      <w:lvlText w:val=""/>
      <w:lvlJc w:val="left"/>
      <w:pPr>
        <w:ind w:hanging="360" w:left="3588"/>
      </w:pPr>
      <w:rPr>
        <w:rFonts w:hAnsi="Symbol" w:ascii="Symbol" w:hint="default"/>
      </w:rPr>
    </w:lvl>
    <w:lvl w:tentative="true" w:tplc="08090003" w:ilvl="4">
      <w:start w:val="1"/>
      <w:numFmt w:val="bullet"/>
      <w:lvlText w:val="o"/>
      <w:lvlJc w:val="left"/>
      <w:pPr>
        <w:ind w:hanging="360" w:left="4308"/>
      </w:pPr>
      <w:rPr>
        <w:rFonts w:cs="Courier New" w:hAnsi="Courier New" w:ascii="Courier New" w:hint="default"/>
      </w:rPr>
    </w:lvl>
    <w:lvl w:tentative="true" w:tplc="08090005" w:ilvl="5">
      <w:start w:val="1"/>
      <w:numFmt w:val="bullet"/>
      <w:lvlText w:val=""/>
      <w:lvlJc w:val="left"/>
      <w:pPr>
        <w:ind w:hanging="360" w:left="5028"/>
      </w:pPr>
      <w:rPr>
        <w:rFonts w:hAnsi="Wingdings" w:ascii="Wingdings" w:hint="default"/>
      </w:rPr>
    </w:lvl>
    <w:lvl w:tentative="true" w:tplc="08090001" w:ilvl="6">
      <w:start w:val="1"/>
      <w:numFmt w:val="bullet"/>
      <w:lvlText w:val=""/>
      <w:lvlJc w:val="left"/>
      <w:pPr>
        <w:ind w:hanging="360" w:left="5748"/>
      </w:pPr>
      <w:rPr>
        <w:rFonts w:hAnsi="Symbol" w:ascii="Symbol" w:hint="default"/>
      </w:rPr>
    </w:lvl>
    <w:lvl w:tentative="true" w:tplc="08090003" w:ilvl="7">
      <w:start w:val="1"/>
      <w:numFmt w:val="bullet"/>
      <w:lvlText w:val="o"/>
      <w:lvlJc w:val="left"/>
      <w:pPr>
        <w:ind w:hanging="360" w:left="6468"/>
      </w:pPr>
      <w:rPr>
        <w:rFonts w:cs="Courier New" w:hAnsi="Courier New" w:ascii="Courier New" w:hint="default"/>
      </w:rPr>
    </w:lvl>
    <w:lvl w:tentative="true" w:tplc="08090005" w:ilvl="8">
      <w:start w:val="1"/>
      <w:numFmt w:val="bullet"/>
      <w:lvlText w:val=""/>
      <w:lvlJc w:val="left"/>
      <w:pPr>
        <w:ind w:hanging="360" w:left="7188"/>
      </w:pPr>
      <w:rPr>
        <w:rFonts w:hAnsi="Wingdings" w:ascii="Wingdings" w:hint="default"/>
      </w:rPr>
    </w:lvl>
  </w:abstractNum>
  <w:abstractNum w:abstractNumId="2">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31B64248"/>
    <w:multiLevelType w:val="hybridMultilevel"/>
    <w:tmpl w:val="25D0F9EE"/>
    <w:lvl w:tplc="041A0011"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35B63AD4"/>
    <w:multiLevelType w:val="hybridMultilevel"/>
    <w:tmpl w:val="1F7E67A4"/>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5">
    <w:nsid w:val="3F7E1912"/>
    <w:multiLevelType w:val="hybridMultilevel"/>
    <w:tmpl w:val="F850DB16"/>
    <w:lvl w:tplc="398AC5F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3D61EB1"/>
    <w:multiLevelType w:val="hybridMultilevel"/>
    <w:tmpl w:val="1E00312A"/>
    <w:lvl w:tplc="A0183AD2"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7">
    <w:nsid w:val="4EBD636B"/>
    <w:multiLevelType w:val="hybridMultilevel"/>
    <w:tmpl w:val="A6EC280A"/>
    <w:lvl w:tplc="398AC5F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E55932"/>
    <w:multiLevelType w:val="hybridMultilevel"/>
    <w:tmpl w:val="1AEE6E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AC5D25"/>
    <w:multiLevelType w:val="hybridMultilevel"/>
    <w:tmpl w:val="3E1AF844"/>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5E0238E1"/>
    <w:multiLevelType w:val="hybridMultilevel"/>
    <w:tmpl w:val="AA32DC10"/>
    <w:lvl w:tplc="56D24A0E" w:ilvl="0">
      <w:numFmt w:val="bullet"/>
      <w:lvlText w:val="-"/>
      <w:lvlJc w:val="left"/>
      <w:pPr>
        <w:ind w:hanging="360" w:left="1440"/>
      </w:pPr>
      <w:rPr>
        <w:rFonts w:cstheme="minorBidi" w:eastAsiaTheme="minorHAnsi"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1">
    <w:nsid w:val="68415258"/>
    <w:multiLevelType w:val="hybridMultilevel"/>
    <w:tmpl w:val="5E9622EA"/>
    <w:lvl w:tplc="1812F40E" w:ilvl="0">
      <w:start w:val="1"/>
      <w:numFmt w:val="decimal"/>
      <w:lvlText w:val="%1."/>
      <w:lvlJc w:val="left"/>
      <w:pPr>
        <w:ind w:hanging="360" w:left="1068"/>
      </w:pPr>
      <w:rPr>
        <w:rFonts w:hint="default"/>
      </w:rPr>
    </w:lvl>
    <w:lvl w:tentative="true" w:tplc="08090019" w:ilvl="1">
      <w:start w:val="1"/>
      <w:numFmt w:val="lowerLetter"/>
      <w:lvlText w:val="%2."/>
      <w:lvlJc w:val="left"/>
      <w:pPr>
        <w:ind w:hanging="360" w:left="1788"/>
      </w:pPr>
    </w:lvl>
    <w:lvl w:tentative="true" w:tplc="0809001B" w:ilvl="2">
      <w:start w:val="1"/>
      <w:numFmt w:val="lowerRoman"/>
      <w:lvlText w:val="%3."/>
      <w:lvlJc w:val="right"/>
      <w:pPr>
        <w:ind w:hanging="180" w:left="2508"/>
      </w:pPr>
    </w:lvl>
    <w:lvl w:tentative="true" w:tplc="0809000F" w:ilvl="3">
      <w:start w:val="1"/>
      <w:numFmt w:val="decimal"/>
      <w:lvlText w:val="%4."/>
      <w:lvlJc w:val="left"/>
      <w:pPr>
        <w:ind w:hanging="360" w:left="3228"/>
      </w:pPr>
    </w:lvl>
    <w:lvl w:tentative="true" w:tplc="08090019" w:ilvl="4">
      <w:start w:val="1"/>
      <w:numFmt w:val="lowerLetter"/>
      <w:lvlText w:val="%5."/>
      <w:lvlJc w:val="left"/>
      <w:pPr>
        <w:ind w:hanging="360" w:left="3948"/>
      </w:pPr>
    </w:lvl>
    <w:lvl w:tentative="true" w:tplc="0809001B" w:ilvl="5">
      <w:start w:val="1"/>
      <w:numFmt w:val="lowerRoman"/>
      <w:lvlText w:val="%6."/>
      <w:lvlJc w:val="right"/>
      <w:pPr>
        <w:ind w:hanging="180" w:left="4668"/>
      </w:pPr>
    </w:lvl>
    <w:lvl w:tentative="true" w:tplc="0809000F" w:ilvl="6">
      <w:start w:val="1"/>
      <w:numFmt w:val="decimal"/>
      <w:lvlText w:val="%7."/>
      <w:lvlJc w:val="left"/>
      <w:pPr>
        <w:ind w:hanging="360" w:left="5388"/>
      </w:pPr>
    </w:lvl>
    <w:lvl w:tentative="true" w:tplc="08090019" w:ilvl="7">
      <w:start w:val="1"/>
      <w:numFmt w:val="lowerLetter"/>
      <w:lvlText w:val="%8."/>
      <w:lvlJc w:val="left"/>
      <w:pPr>
        <w:ind w:hanging="360" w:left="6108"/>
      </w:pPr>
    </w:lvl>
    <w:lvl w:tentative="true" w:tplc="0809001B" w:ilvl="8">
      <w:start w:val="1"/>
      <w:numFmt w:val="lowerRoman"/>
      <w:lvlText w:val="%9."/>
      <w:lvlJc w:val="right"/>
      <w:pPr>
        <w:ind w:hanging="180" w:left="6828"/>
      </w:pPr>
    </w:lvl>
  </w:abstractNum>
  <w:abstractNum w:abstractNumId="12">
    <w:nsid w:val="68B06FBC"/>
    <w:multiLevelType w:val="hybridMultilevel"/>
    <w:tmpl w:val="86525EAA"/>
    <w:lvl w:tplc="E25A47A2" w:ilvl="0">
      <w:start w:val="1"/>
      <w:numFmt w:val="decimal"/>
      <w:lvlText w:val="%1."/>
      <w:lvlJc w:val="left"/>
      <w:pPr>
        <w:ind w:hanging="360" w:left="1080"/>
      </w:pPr>
      <w:rPr>
        <w:rFonts w:hint="default"/>
      </w:rPr>
    </w:lvl>
    <w:lvl w:tentative="true" w:tplc="08090019" w:ilvl="1">
      <w:start w:val="1"/>
      <w:numFmt w:val="lowerLetter"/>
      <w:lvlText w:val="%2."/>
      <w:lvlJc w:val="left"/>
      <w:pPr>
        <w:ind w:hanging="360" w:left="1800"/>
      </w:pPr>
    </w:lvl>
    <w:lvl w:tentative="true" w:tplc="0809001B" w:ilvl="2">
      <w:start w:val="1"/>
      <w:numFmt w:val="lowerRoman"/>
      <w:lvlText w:val="%3."/>
      <w:lvlJc w:val="right"/>
      <w:pPr>
        <w:ind w:hanging="180" w:left="2520"/>
      </w:pPr>
    </w:lvl>
    <w:lvl w:tentative="true" w:tplc="0809000F" w:ilvl="3">
      <w:start w:val="1"/>
      <w:numFmt w:val="decimal"/>
      <w:lvlText w:val="%4."/>
      <w:lvlJc w:val="left"/>
      <w:pPr>
        <w:ind w:hanging="360" w:left="3240"/>
      </w:pPr>
    </w:lvl>
    <w:lvl w:tentative="true" w:tplc="08090019" w:ilvl="4">
      <w:start w:val="1"/>
      <w:numFmt w:val="lowerLetter"/>
      <w:lvlText w:val="%5."/>
      <w:lvlJc w:val="left"/>
      <w:pPr>
        <w:ind w:hanging="360" w:left="3960"/>
      </w:pPr>
    </w:lvl>
    <w:lvl w:tentative="true" w:tplc="0809001B" w:ilvl="5">
      <w:start w:val="1"/>
      <w:numFmt w:val="lowerRoman"/>
      <w:lvlText w:val="%6."/>
      <w:lvlJc w:val="right"/>
      <w:pPr>
        <w:ind w:hanging="180" w:left="4680"/>
      </w:pPr>
    </w:lvl>
    <w:lvl w:tentative="true" w:tplc="0809000F" w:ilvl="6">
      <w:start w:val="1"/>
      <w:numFmt w:val="decimal"/>
      <w:lvlText w:val="%7."/>
      <w:lvlJc w:val="left"/>
      <w:pPr>
        <w:ind w:hanging="360" w:left="5400"/>
      </w:pPr>
    </w:lvl>
    <w:lvl w:tentative="true" w:tplc="08090019" w:ilvl="7">
      <w:start w:val="1"/>
      <w:numFmt w:val="lowerLetter"/>
      <w:lvlText w:val="%8."/>
      <w:lvlJc w:val="left"/>
      <w:pPr>
        <w:ind w:hanging="360" w:left="6120"/>
      </w:pPr>
    </w:lvl>
    <w:lvl w:tentative="true" w:tplc="0809001B" w:ilvl="8">
      <w:start w:val="1"/>
      <w:numFmt w:val="lowerRoman"/>
      <w:lvlText w:val="%9."/>
      <w:lvlJc w:val="right"/>
      <w:pPr>
        <w:ind w:hanging="180" w:left="6840"/>
      </w:pPr>
    </w:lvl>
  </w:abstractNum>
  <w:abstractNum w:abstractNumId="13">
    <w:nsid w:val="69022D1D"/>
    <w:multiLevelType w:val="hybridMultilevel"/>
    <w:tmpl w:val="C8865350"/>
    <w:lvl w:tplc="398AC5F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EF20CB7"/>
    <w:multiLevelType w:val="hybridMultilevel"/>
    <w:tmpl w:val="7736C192"/>
    <w:lvl w:tplc="74D81B5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6D34358"/>
    <w:multiLevelType w:val="hybridMultilevel"/>
    <w:tmpl w:val="98022694"/>
    <w:lvl w:tplc="90F8DBEC" w:ilvl="0">
      <w:start w:val="1"/>
      <w:numFmt w:val="bullet"/>
      <w:lvlText w:val=""/>
      <w:lvlJc w:val="left"/>
      <w:pPr>
        <w:ind w:hanging="360" w:left="1428"/>
      </w:pPr>
      <w:rPr>
        <w:rFonts w:hAnsi="Symbol" w:ascii="Symbol" w:hint="default"/>
      </w:rPr>
    </w:lvl>
    <w:lvl w:tentative="true" w:tplc="08090003" w:ilvl="1">
      <w:start w:val="1"/>
      <w:numFmt w:val="bullet"/>
      <w:lvlText w:val="o"/>
      <w:lvlJc w:val="left"/>
      <w:pPr>
        <w:ind w:hanging="360" w:left="2148"/>
      </w:pPr>
      <w:rPr>
        <w:rFonts w:cs="Courier New" w:hAnsi="Courier New" w:ascii="Courier New" w:hint="default"/>
      </w:rPr>
    </w:lvl>
    <w:lvl w:tentative="true" w:tplc="08090005" w:ilvl="2">
      <w:start w:val="1"/>
      <w:numFmt w:val="bullet"/>
      <w:lvlText w:val=""/>
      <w:lvlJc w:val="left"/>
      <w:pPr>
        <w:ind w:hanging="360" w:left="2868"/>
      </w:pPr>
      <w:rPr>
        <w:rFonts w:hAnsi="Wingdings" w:ascii="Wingdings" w:hint="default"/>
      </w:rPr>
    </w:lvl>
    <w:lvl w:tentative="true" w:tplc="08090001" w:ilvl="3">
      <w:start w:val="1"/>
      <w:numFmt w:val="bullet"/>
      <w:lvlText w:val=""/>
      <w:lvlJc w:val="left"/>
      <w:pPr>
        <w:ind w:hanging="360" w:left="3588"/>
      </w:pPr>
      <w:rPr>
        <w:rFonts w:hAnsi="Symbol" w:ascii="Symbol" w:hint="default"/>
      </w:rPr>
    </w:lvl>
    <w:lvl w:tentative="true" w:tplc="08090003" w:ilvl="4">
      <w:start w:val="1"/>
      <w:numFmt w:val="bullet"/>
      <w:lvlText w:val="o"/>
      <w:lvlJc w:val="left"/>
      <w:pPr>
        <w:ind w:hanging="360" w:left="4308"/>
      </w:pPr>
      <w:rPr>
        <w:rFonts w:cs="Courier New" w:hAnsi="Courier New" w:ascii="Courier New" w:hint="default"/>
      </w:rPr>
    </w:lvl>
    <w:lvl w:tentative="true" w:tplc="08090005" w:ilvl="5">
      <w:start w:val="1"/>
      <w:numFmt w:val="bullet"/>
      <w:lvlText w:val=""/>
      <w:lvlJc w:val="left"/>
      <w:pPr>
        <w:ind w:hanging="360" w:left="5028"/>
      </w:pPr>
      <w:rPr>
        <w:rFonts w:hAnsi="Wingdings" w:ascii="Wingdings" w:hint="default"/>
      </w:rPr>
    </w:lvl>
    <w:lvl w:tentative="true" w:tplc="08090001" w:ilvl="6">
      <w:start w:val="1"/>
      <w:numFmt w:val="bullet"/>
      <w:lvlText w:val=""/>
      <w:lvlJc w:val="left"/>
      <w:pPr>
        <w:ind w:hanging="360" w:left="5748"/>
      </w:pPr>
      <w:rPr>
        <w:rFonts w:hAnsi="Symbol" w:ascii="Symbol" w:hint="default"/>
      </w:rPr>
    </w:lvl>
    <w:lvl w:tentative="true" w:tplc="08090003" w:ilvl="7">
      <w:start w:val="1"/>
      <w:numFmt w:val="bullet"/>
      <w:lvlText w:val="o"/>
      <w:lvlJc w:val="left"/>
      <w:pPr>
        <w:ind w:hanging="360" w:left="6468"/>
      </w:pPr>
      <w:rPr>
        <w:rFonts w:cs="Courier New" w:hAnsi="Courier New" w:ascii="Courier New" w:hint="default"/>
      </w:rPr>
    </w:lvl>
    <w:lvl w:tentative="true" w:tplc="08090005" w:ilvl="8">
      <w:start w:val="1"/>
      <w:numFmt w:val="bullet"/>
      <w:lvlText w:val=""/>
      <w:lvlJc w:val="left"/>
      <w:pPr>
        <w:ind w:hanging="360" w:left="7188"/>
      </w:pPr>
      <w:rPr>
        <w:rFonts w:hAnsi="Wingdings" w:ascii="Wingdings" w:hint="default"/>
      </w:rPr>
    </w:lvl>
  </w:abstractNum>
  <w:abstractNum w:abstractNumId="16">
    <w:nsid w:val="7ACB002F"/>
    <w:multiLevelType w:val="hybridMultilevel"/>
    <w:tmpl w:val="CBB44BBA"/>
    <w:lvl w:tplc="9D787714"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CFA5CC6"/>
    <w:multiLevelType w:val="hybridMultilevel"/>
    <w:tmpl w:val="CDFA94CC"/>
    <w:lvl w:tplc="0809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8"/>
  </w:num>
  <w:num w:numId="3">
    <w:abstractNumId w:val="14"/>
  </w:num>
  <w:num w:numId="4">
    <w:abstractNumId w:val="13"/>
  </w:num>
  <w:num w:numId="5">
    <w:abstractNumId w:val="5"/>
  </w:num>
  <w:num w:numId="6">
    <w:abstractNumId w:val="7"/>
  </w:num>
  <w:num w:numId="7">
    <w:abstractNumId w:val="3"/>
  </w:num>
  <w:num w:numId="8">
    <w:abstractNumId w:val="0"/>
  </w:num>
  <w:num w:numId="9">
    <w:abstractNumId w:val="15"/>
  </w:num>
  <w:num w:numId="10">
    <w:abstractNumId w:val="10"/>
  </w:num>
  <w:num w:numId="11">
    <w:abstractNumId w:val="11"/>
  </w:num>
  <w:num w:numId="12">
    <w:abstractNumId w:val="4"/>
  </w:num>
  <w:num w:numId="13">
    <w:abstractNumId w:val="9"/>
  </w:num>
  <w:num w:numId="14">
    <w:abstractNumId w:val="1"/>
  </w:num>
  <w:num w:numId="15">
    <w:abstractNumId w:val="6"/>
  </w:num>
  <w:num w:numId="16">
    <w:abstractNumId w:val="12"/>
  </w:num>
  <w:num w:numId="17">
    <w:abstractNumId w:val="2"/>
  </w:num>
  <w:num w:numId="1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B7C6A"/>
    <w:rsid w:val="00007BBF"/>
    <w:rsid w:val="00030D9A"/>
    <w:rsid w:val="0003535E"/>
    <w:rsid w:val="000407D7"/>
    <w:rsid w:val="000420FC"/>
    <w:rsid w:val="00051B03"/>
    <w:rsid w:val="00070551"/>
    <w:rsid w:val="00075878"/>
    <w:rsid w:val="000902C3"/>
    <w:rsid w:val="000964C0"/>
    <w:rsid w:val="000A2F33"/>
    <w:rsid w:val="000B24F1"/>
    <w:rsid w:val="000C107A"/>
    <w:rsid w:val="000D0046"/>
    <w:rsid w:val="000D71DD"/>
    <w:rsid w:val="000D7A65"/>
    <w:rsid w:val="000E3CDE"/>
    <w:rsid w:val="000E41A8"/>
    <w:rsid w:val="0010064C"/>
    <w:rsid w:val="0010149C"/>
    <w:rsid w:val="00114345"/>
    <w:rsid w:val="00137F0E"/>
    <w:rsid w:val="00145FA4"/>
    <w:rsid w:val="0015035A"/>
    <w:rsid w:val="00157C7E"/>
    <w:rsid w:val="00164914"/>
    <w:rsid w:val="00173AFC"/>
    <w:rsid w:val="00174B81"/>
    <w:rsid w:val="001763B6"/>
    <w:rsid w:val="00185161"/>
    <w:rsid w:val="0019079F"/>
    <w:rsid w:val="00197416"/>
    <w:rsid w:val="001B2537"/>
    <w:rsid w:val="001C19FF"/>
    <w:rsid w:val="001C2A93"/>
    <w:rsid w:val="001C579F"/>
    <w:rsid w:val="001D6D1B"/>
    <w:rsid w:val="001F6355"/>
    <w:rsid w:val="0020350D"/>
    <w:rsid w:val="002143C5"/>
    <w:rsid w:val="00220C66"/>
    <w:rsid w:val="002356FB"/>
    <w:rsid w:val="002369A2"/>
    <w:rsid w:val="0023749A"/>
    <w:rsid w:val="00237F78"/>
    <w:rsid w:val="0024705F"/>
    <w:rsid w:val="002506DF"/>
    <w:rsid w:val="00251328"/>
    <w:rsid w:val="00263E18"/>
    <w:rsid w:val="002719E3"/>
    <w:rsid w:val="0028754A"/>
    <w:rsid w:val="002906BF"/>
    <w:rsid w:val="002A18DC"/>
    <w:rsid w:val="002A3BF3"/>
    <w:rsid w:val="002A7886"/>
    <w:rsid w:val="002B7C6A"/>
    <w:rsid w:val="002D2F11"/>
    <w:rsid w:val="002D4C04"/>
    <w:rsid w:val="002F0EC4"/>
    <w:rsid w:val="002F7287"/>
    <w:rsid w:val="002F7390"/>
    <w:rsid w:val="00311247"/>
    <w:rsid w:val="003271C7"/>
    <w:rsid w:val="0033594E"/>
    <w:rsid w:val="00344C44"/>
    <w:rsid w:val="00345AB2"/>
    <w:rsid w:val="00356A63"/>
    <w:rsid w:val="003655E6"/>
    <w:rsid w:val="00383056"/>
    <w:rsid w:val="0039165B"/>
    <w:rsid w:val="003A65B4"/>
    <w:rsid w:val="003C0431"/>
    <w:rsid w:val="003F001E"/>
    <w:rsid w:val="003F5BD0"/>
    <w:rsid w:val="004042D0"/>
    <w:rsid w:val="004046D6"/>
    <w:rsid w:val="00414437"/>
    <w:rsid w:val="004228DA"/>
    <w:rsid w:val="00430E4B"/>
    <w:rsid w:val="00433E68"/>
    <w:rsid w:val="00435A76"/>
    <w:rsid w:val="00436595"/>
    <w:rsid w:val="00437825"/>
    <w:rsid w:val="00452ED1"/>
    <w:rsid w:val="00473C2B"/>
    <w:rsid w:val="00477408"/>
    <w:rsid w:val="00486DAD"/>
    <w:rsid w:val="00487A75"/>
    <w:rsid w:val="004A5490"/>
    <w:rsid w:val="004B1AB8"/>
    <w:rsid w:val="004C1793"/>
    <w:rsid w:val="004C6155"/>
    <w:rsid w:val="004D3A56"/>
    <w:rsid w:val="004D5C16"/>
    <w:rsid w:val="004F3A75"/>
    <w:rsid w:val="00500A30"/>
    <w:rsid w:val="00505DF3"/>
    <w:rsid w:val="00517630"/>
    <w:rsid w:val="0052214C"/>
    <w:rsid w:val="00525855"/>
    <w:rsid w:val="00526822"/>
    <w:rsid w:val="00531796"/>
    <w:rsid w:val="005358A7"/>
    <w:rsid w:val="005363A8"/>
    <w:rsid w:val="00540989"/>
    <w:rsid w:val="00554D97"/>
    <w:rsid w:val="00562034"/>
    <w:rsid w:val="0056215E"/>
    <w:rsid w:val="005710B4"/>
    <w:rsid w:val="00575E9A"/>
    <w:rsid w:val="00580382"/>
    <w:rsid w:val="00581522"/>
    <w:rsid w:val="00582AFD"/>
    <w:rsid w:val="00584F06"/>
    <w:rsid w:val="0059324A"/>
    <w:rsid w:val="00597353"/>
    <w:rsid w:val="005A10A8"/>
    <w:rsid w:val="005B0F01"/>
    <w:rsid w:val="005B36B4"/>
    <w:rsid w:val="005B54C2"/>
    <w:rsid w:val="005C2008"/>
    <w:rsid w:val="005C3BFC"/>
    <w:rsid w:val="005C588C"/>
    <w:rsid w:val="005C5F18"/>
    <w:rsid w:val="005C74C1"/>
    <w:rsid w:val="005D1310"/>
    <w:rsid w:val="005D2DB5"/>
    <w:rsid w:val="005D2E58"/>
    <w:rsid w:val="005E29AA"/>
    <w:rsid w:val="005F3DC5"/>
    <w:rsid w:val="005F56BF"/>
    <w:rsid w:val="005F6062"/>
    <w:rsid w:val="0060482B"/>
    <w:rsid w:val="00615A0F"/>
    <w:rsid w:val="006169CC"/>
    <w:rsid w:val="00623B45"/>
    <w:rsid w:val="006322F6"/>
    <w:rsid w:val="006344D9"/>
    <w:rsid w:val="0064562D"/>
    <w:rsid w:val="00651D48"/>
    <w:rsid w:val="0065210D"/>
    <w:rsid w:val="0066602F"/>
    <w:rsid w:val="00667933"/>
    <w:rsid w:val="00667C8A"/>
    <w:rsid w:val="00682E2C"/>
    <w:rsid w:val="00685977"/>
    <w:rsid w:val="00691FB4"/>
    <w:rsid w:val="00693C0F"/>
    <w:rsid w:val="00694DF1"/>
    <w:rsid w:val="006961DC"/>
    <w:rsid w:val="006A7926"/>
    <w:rsid w:val="006A7BD2"/>
    <w:rsid w:val="006B3C08"/>
    <w:rsid w:val="006C18F3"/>
    <w:rsid w:val="00700352"/>
    <w:rsid w:val="00726762"/>
    <w:rsid w:val="00753324"/>
    <w:rsid w:val="007548F3"/>
    <w:rsid w:val="00755989"/>
    <w:rsid w:val="00757D27"/>
    <w:rsid w:val="007629FB"/>
    <w:rsid w:val="007665DD"/>
    <w:rsid w:val="007801F5"/>
    <w:rsid w:val="0078709C"/>
    <w:rsid w:val="0079109B"/>
    <w:rsid w:val="00797A5D"/>
    <w:rsid w:val="007A19E5"/>
    <w:rsid w:val="007B321D"/>
    <w:rsid w:val="007B7028"/>
    <w:rsid w:val="007C655B"/>
    <w:rsid w:val="007F3658"/>
    <w:rsid w:val="007F3E21"/>
    <w:rsid w:val="008035A1"/>
    <w:rsid w:val="0082111A"/>
    <w:rsid w:val="00824D4E"/>
    <w:rsid w:val="00825591"/>
    <w:rsid w:val="00834A61"/>
    <w:rsid w:val="00845F55"/>
    <w:rsid w:val="00853756"/>
    <w:rsid w:val="00856373"/>
    <w:rsid w:val="008737D5"/>
    <w:rsid w:val="00873DBB"/>
    <w:rsid w:val="008843DE"/>
    <w:rsid w:val="00892395"/>
    <w:rsid w:val="008935DB"/>
    <w:rsid w:val="008A0970"/>
    <w:rsid w:val="008C1987"/>
    <w:rsid w:val="008E3DAE"/>
    <w:rsid w:val="008E7A2D"/>
    <w:rsid w:val="008F66A0"/>
    <w:rsid w:val="00901C0A"/>
    <w:rsid w:val="009032BA"/>
    <w:rsid w:val="00915D61"/>
    <w:rsid w:val="0092090B"/>
    <w:rsid w:val="00923B00"/>
    <w:rsid w:val="0093289C"/>
    <w:rsid w:val="00941473"/>
    <w:rsid w:val="009507D8"/>
    <w:rsid w:val="00967C01"/>
    <w:rsid w:val="00991B38"/>
    <w:rsid w:val="009A3739"/>
    <w:rsid w:val="009C6347"/>
    <w:rsid w:val="009D49AC"/>
    <w:rsid w:val="009D4D99"/>
    <w:rsid w:val="009E50B3"/>
    <w:rsid w:val="00A031F7"/>
    <w:rsid w:val="00A152FB"/>
    <w:rsid w:val="00A42A20"/>
    <w:rsid w:val="00A471A4"/>
    <w:rsid w:val="00A728B7"/>
    <w:rsid w:val="00AB04A1"/>
    <w:rsid w:val="00AB22A4"/>
    <w:rsid w:val="00AC0738"/>
    <w:rsid w:val="00AC72B2"/>
    <w:rsid w:val="00AD48CA"/>
    <w:rsid w:val="00AE5E33"/>
    <w:rsid w:val="00AE6F9D"/>
    <w:rsid w:val="00AE7A86"/>
    <w:rsid w:val="00AF06BC"/>
    <w:rsid w:val="00B111D0"/>
    <w:rsid w:val="00B2654D"/>
    <w:rsid w:val="00B3465F"/>
    <w:rsid w:val="00B40422"/>
    <w:rsid w:val="00B55FF5"/>
    <w:rsid w:val="00B62245"/>
    <w:rsid w:val="00B8110C"/>
    <w:rsid w:val="00B81791"/>
    <w:rsid w:val="00B84E9B"/>
    <w:rsid w:val="00B91CA1"/>
    <w:rsid w:val="00B9745F"/>
    <w:rsid w:val="00BB04FD"/>
    <w:rsid w:val="00BB1DB1"/>
    <w:rsid w:val="00BB5406"/>
    <w:rsid w:val="00BC2E4F"/>
    <w:rsid w:val="00BC7320"/>
    <w:rsid w:val="00BC7A96"/>
    <w:rsid w:val="00BD0531"/>
    <w:rsid w:val="00BF3FD7"/>
    <w:rsid w:val="00BF79CE"/>
    <w:rsid w:val="00C04496"/>
    <w:rsid w:val="00C07632"/>
    <w:rsid w:val="00C11AC5"/>
    <w:rsid w:val="00C22F2C"/>
    <w:rsid w:val="00C24B56"/>
    <w:rsid w:val="00C2768E"/>
    <w:rsid w:val="00C31286"/>
    <w:rsid w:val="00C34C0E"/>
    <w:rsid w:val="00C70866"/>
    <w:rsid w:val="00C875D6"/>
    <w:rsid w:val="00CB22FE"/>
    <w:rsid w:val="00CB4CD7"/>
    <w:rsid w:val="00CB50C4"/>
    <w:rsid w:val="00CB7A1F"/>
    <w:rsid w:val="00CB7B5D"/>
    <w:rsid w:val="00CC0BC6"/>
    <w:rsid w:val="00CC387A"/>
    <w:rsid w:val="00CD60F3"/>
    <w:rsid w:val="00CD70B2"/>
    <w:rsid w:val="00CD7EFA"/>
    <w:rsid w:val="00CE0F8F"/>
    <w:rsid w:val="00CE3E20"/>
    <w:rsid w:val="00CF1383"/>
    <w:rsid w:val="00D00DDB"/>
    <w:rsid w:val="00D05FA8"/>
    <w:rsid w:val="00D145A4"/>
    <w:rsid w:val="00D36418"/>
    <w:rsid w:val="00D40CFA"/>
    <w:rsid w:val="00D419F9"/>
    <w:rsid w:val="00D4239D"/>
    <w:rsid w:val="00D56F5E"/>
    <w:rsid w:val="00D66520"/>
    <w:rsid w:val="00D72776"/>
    <w:rsid w:val="00D74135"/>
    <w:rsid w:val="00D762B9"/>
    <w:rsid w:val="00DB0968"/>
    <w:rsid w:val="00DE4BEB"/>
    <w:rsid w:val="00DF64EE"/>
    <w:rsid w:val="00E0244E"/>
    <w:rsid w:val="00E168EC"/>
    <w:rsid w:val="00E17F28"/>
    <w:rsid w:val="00E230E3"/>
    <w:rsid w:val="00E241B6"/>
    <w:rsid w:val="00E25825"/>
    <w:rsid w:val="00E55FF0"/>
    <w:rsid w:val="00E61714"/>
    <w:rsid w:val="00E91017"/>
    <w:rsid w:val="00EB0599"/>
    <w:rsid w:val="00EB3CF5"/>
    <w:rsid w:val="00EC50B8"/>
    <w:rsid w:val="00ED27A2"/>
    <w:rsid w:val="00ED300D"/>
    <w:rsid w:val="00ED4C6C"/>
    <w:rsid w:val="00EE0C3C"/>
    <w:rsid w:val="00EE706D"/>
    <w:rsid w:val="00EF02B0"/>
    <w:rsid w:val="00EF0DE7"/>
    <w:rsid w:val="00EF137C"/>
    <w:rsid w:val="00EF3DEC"/>
    <w:rsid w:val="00EF43F6"/>
    <w:rsid w:val="00EF6B35"/>
    <w:rsid w:val="00F11C27"/>
    <w:rsid w:val="00F20F66"/>
    <w:rsid w:val="00F214F6"/>
    <w:rsid w:val="00F25294"/>
    <w:rsid w:val="00F2584E"/>
    <w:rsid w:val="00F273F5"/>
    <w:rsid w:val="00F30B47"/>
    <w:rsid w:val="00F43EFD"/>
    <w:rsid w:val="00F5079F"/>
    <w:rsid w:val="00F55875"/>
    <w:rsid w:val="00F74DEC"/>
    <w:rsid w:val="00F77C1D"/>
    <w:rsid w:val="00F95D17"/>
    <w:rsid w:val="00FC0648"/>
    <w:rsid w:val="00FD223C"/>
    <w:rsid w:val="00FD591C"/>
    <w:rsid w:val="00FE0884"/>
    <w:rsid w:val="00FF62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7009E74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63A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143C5"/>
    <w:pPr>
      <w:ind w:left="720"/>
      <w:contextualSpacing/>
    </w:pPr>
  </w:style>
  <w:style w:styleId="Bezproreda" w:type="paragraph">
    <w:name w:val="No Spacing"/>
    <w:uiPriority w:val="1"/>
    <w:qFormat/>
    <w:rsid w:val="00AD48CA"/>
    <w:pPr>
      <w:spacing w:lineRule="auto" w:line="240" w:after="80"/>
    </w:pPr>
    <w:rPr>
      <w:rFonts w:cs="Times New Roman" w:eastAsia="Times New Roman" w:hAnsi="Calibri" w:ascii="Calibri"/>
    </w:rPr>
  </w:style>
  <w:style w:styleId="Zaglavlje" w:type="paragraph">
    <w:name w:val="header"/>
    <w:basedOn w:val="Normal"/>
    <w:link w:val="ZaglavljeChar"/>
    <w:uiPriority w:val="99"/>
    <w:unhideWhenUsed/>
    <w:rsid w:val="00B2654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2654D"/>
  </w:style>
  <w:style w:styleId="Podnoje" w:type="paragraph">
    <w:name w:val="footer"/>
    <w:basedOn w:val="Normal"/>
    <w:link w:val="PodnojeChar"/>
    <w:uiPriority w:val="99"/>
    <w:unhideWhenUsed/>
    <w:rsid w:val="00B2654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2654D"/>
  </w:style>
  <w:style w:styleId="Tekstbalonia" w:type="paragraph">
    <w:name w:val="Balloon Text"/>
    <w:basedOn w:val="Normal"/>
    <w:link w:val="TekstbaloniaChar"/>
    <w:uiPriority w:val="99"/>
    <w:semiHidden/>
    <w:unhideWhenUsed/>
    <w:rsid w:val="000E41A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41A8"/>
    <w:rPr>
      <w:rFonts w:cs="Tahoma" w:hAnsi="Tahoma" w:ascii="Tahoma"/>
      <w:sz w:val="16"/>
      <w:szCs w:val="16"/>
    </w:rPr>
  </w:style>
  <w:style w:styleId="Istaknuto" w:type="character">
    <w:name w:val="Emphasis"/>
    <w:basedOn w:val="Zadanifontodlomka"/>
    <w:uiPriority w:val="20"/>
    <w:qFormat/>
    <w:rsid w:val="00251328"/>
    <w:rPr>
      <w:i/>
      <w:iCs/>
    </w:rPr>
  </w:style>
  <w:style w:styleId="Tekstrezerviranogmjesta" w:type="character">
    <w:name w:val="Placeholder Text"/>
    <w:basedOn w:val="Zadanifontodlomka"/>
    <w:uiPriority w:val="99"/>
    <w:semiHidden/>
    <w:rsid w:val="00C07632"/>
    <w:rPr>
      <w:color w:val="808080"/>
      <w:bdr w:space="0" w:sz="0" w:color="auto" w:val="none"/>
      <w:shd w:fill="auto" w:color="auto" w:val="clear"/>
    </w:rPr>
  </w:style>
  <w:style w:customStyle="true" w:styleId="eSPISCCParagraphDefaultFont" w:type="character">
    <w:name w:val="eSPIS_CC_Paragraph Default Font"/>
    <w:basedOn w:val="Zadanifontodlomka"/>
    <w:rsid w:val="00C0763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07632"/>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763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763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3774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1869</properties:Words>
  <properties:Characters>11328</properties:Characters>
  <properties:Lines>207</properties:Lines>
  <properties:Paragraphs>79</properties:Paragraphs>
  <properties:TotalTime>12285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13211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2016-08-07T13:56:00Z</dcterms:created>
  <dc:creator>Ada</dc:creator>
  <dc:description/>
  <cp:keywords/>
  <cp:lastModifiedBy>Monika Grbac</cp:lastModifiedBy>
  <cp:lastPrinted>2019-01-24T09:41:00Z</cp:lastPrinted>
  <dcterms:modified xmlns:xsi="http://www.w3.org/2001/XMLSchema-instance" xsi:type="dcterms:W3CDTF">2019-01-28T12:28:00Z</dcterms:modified>
  <cp:revision>185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St-4407/2016-29 / Podnesak - Izvješće o financijsko-gospodarskom stanju dužnika (Izvješće o gospodarskom položaju dužnika.docx)</vt:lpwstr>
  </prop:property>
  <prop:property name="CC_coloring" pid="4" fmtid="{D5CDD505-2E9C-101B-9397-08002B2CF9AE}">
    <vt:bool>false</vt:bool>
  </prop:property>
  <prop:property name="BrojStranica" pid="5" fmtid="{D5CDD505-2E9C-101B-9397-08002B2CF9AE}">
    <vt:i4>6</vt:i4>
  </prop:property>
</prop:Properties>
</file>