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e81e" w14:paraId="fdfe81e" w:rsidRDefault="00AE649C" w:rsidP="00067A4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67A40" w:rsidP="00067A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7A40" w:rsidP="00067A40" w:rsidR="00AE649C" w:rsidRPr="00B76F3C">
      <w:pPr>
        <w:pStyle w:val="SudSjedite"/>
      </w:pPr>
      <w:r>
        <w:t xml:space="preserve">                                                                                               Poslovni broj: 4 St-1134/15-4</w:t>
      </w:r>
      <w:r w:rsidR="00EA1C6D">
        <w:tab/>
      </w:r>
    </w:p>
    <w:p w:rsidRDefault="00067A40" w:rsidP="00067A40" w:rsidR="00067A4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67A40" w:rsidP="00067A40" w:rsidR="00067A4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67A40" w:rsidP="00067A40" w:rsidR="00067A4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67A40" w:rsidP="00067A40" w:rsidR="00067A4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67A40" w:rsidP="00067A40" w:rsidR="00067A40">
      <w:pPr>
        <w:spacing w:after="0"/>
        <w:jc w:val="right"/>
        <w:rPr>
          <w:lang w:eastAsia="hr-HR"/>
        </w:rPr>
      </w:pPr>
    </w:p>
    <w:p w:rsidRDefault="00067A40" w:rsidP="00067A40" w:rsidR="00067A40">
      <w:pPr>
        <w:spacing w:after="0"/>
        <w:jc w:val="right"/>
      </w:pPr>
    </w:p>
    <w:p w:rsidRDefault="00067A40" w:rsidP="00067A40" w:rsidR="00067A40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ZOU GUOHUA d.o.o., Prelog, Glavna 20, OIB: 86509964602,  14. siječnja 2016. temeljem čl. 430. Stečajnog zakona („NN“ 71/15, u daljnjem tekstu SZ) objavljuje sljedeći</w:t>
      </w:r>
    </w:p>
    <w:p w:rsidRDefault="00067A40" w:rsidP="00067A40" w:rsidR="00067A40">
      <w:pPr>
        <w:spacing w:after="0"/>
        <w:jc w:val="center"/>
      </w:pPr>
    </w:p>
    <w:p w:rsidRDefault="00067A40" w:rsidP="00067A40" w:rsidR="00067A40">
      <w:pPr>
        <w:spacing w:after="0"/>
        <w:jc w:val="center"/>
      </w:pPr>
      <w:r>
        <w:t>OGLAS</w:t>
      </w:r>
    </w:p>
    <w:p w:rsidRDefault="00067A40" w:rsidP="00067A40" w:rsidR="00067A40">
      <w:pPr>
        <w:spacing w:after="0"/>
      </w:pPr>
    </w:p>
    <w:p w:rsidRDefault="00067A40" w:rsidP="00067A40" w:rsidR="00067A40">
      <w:pPr>
        <w:spacing w:after="0"/>
        <w:jc w:val="both"/>
      </w:pPr>
      <w:r>
        <w:t>1/</w:t>
      </w:r>
      <w:r>
        <w:tab/>
        <w:t>Utvrđuje se da ukupni iznos evidentiranog duga dužnika ZOU GUOHUA d.o.o., Prelog, Glavna 20, OIB: 86509964602 iznosi 204.989,45  kn.</w:t>
      </w:r>
    </w:p>
    <w:p w:rsidRDefault="00067A40" w:rsidP="00067A40" w:rsidR="00067A40">
      <w:pPr>
        <w:spacing w:after="0"/>
        <w:jc w:val="both"/>
      </w:pPr>
    </w:p>
    <w:p w:rsidRDefault="00067A40" w:rsidP="00067A40" w:rsidR="00067A40">
      <w:pPr>
        <w:spacing w:after="0"/>
        <w:jc w:val="both"/>
      </w:pPr>
      <w:r>
        <w:t>2/</w:t>
      </w:r>
      <w:r>
        <w:tab/>
        <w:t xml:space="preserve"> Pozivaju se direktori dužnika Zou Gouhua iz Kine, Zhejiang i Jin Sujuan iz Kine, Zhejiang da u roku od 15 dana od dana objave ovog oglasa na e-oglasnoj ploči suda podnese ovome sudu, pozivom na gornji broj spisa, javnobilježnički ovjerovljeni prokazni popis imovine i obveza dužnika na propisanom obrascu.</w:t>
      </w:r>
    </w:p>
    <w:p w:rsidRDefault="00067A40" w:rsidP="00067A40" w:rsidR="00067A40">
      <w:pPr>
        <w:spacing w:after="0"/>
        <w:jc w:val="both"/>
      </w:pPr>
    </w:p>
    <w:p w:rsidRDefault="00067A40" w:rsidP="00067A40" w:rsidR="00067A40">
      <w:pPr>
        <w:spacing w:after="0"/>
        <w:jc w:val="both"/>
      </w:pPr>
      <w:r>
        <w:t>3/</w:t>
      </w:r>
      <w:r>
        <w:tab/>
        <w:t>Upozoravaju se direktori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67A40" w:rsidP="00067A40" w:rsidR="00067A40">
      <w:pPr>
        <w:spacing w:after="0"/>
      </w:pPr>
    </w:p>
    <w:p w:rsidRDefault="00067A40" w:rsidP="00067A40" w:rsidR="00067A40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67A40" w:rsidP="00067A40" w:rsidR="00067A40">
      <w:pPr>
        <w:spacing w:after="0"/>
        <w:jc w:val="both"/>
        <w:rPr>
          <w:color w:val="000000"/>
        </w:rPr>
      </w:pPr>
      <w:r>
        <w:tab/>
      </w:r>
    </w:p>
    <w:p w:rsidRDefault="00067A40" w:rsidP="00067A40" w:rsidR="00067A40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220113415 otvoren kod Hrvatske poštanske banke. </w:t>
      </w:r>
    </w:p>
    <w:p w:rsidRDefault="00067A40" w:rsidP="00067A40" w:rsidR="00067A40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67A40" w:rsidP="00067A40" w:rsidR="00067A40">
      <w:pPr>
        <w:spacing w:after="0"/>
        <w:jc w:val="both"/>
      </w:pPr>
    </w:p>
    <w:p w:rsidRDefault="00067A40" w:rsidP="00067A40" w:rsidR="00067A40">
      <w:pPr>
        <w:spacing w:after="0"/>
        <w:jc w:val="center"/>
      </w:pPr>
      <w:r>
        <w:t>U Varaždinu, 14. siječnja 2016.</w:t>
      </w:r>
    </w:p>
    <w:p w:rsidRDefault="00067A40" w:rsidP="00067A40" w:rsidR="00067A40">
      <w:pPr>
        <w:spacing w:after="0"/>
        <w:jc w:val="both"/>
      </w:pPr>
    </w:p>
    <w:p w:rsidRDefault="00067A40" w:rsidP="00067A40" w:rsidR="00067A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67A40" w:rsidP="00067A40" w:rsidR="00067A40">
      <w:pPr>
        <w:spacing w:after="0"/>
      </w:pPr>
    </w:p>
    <w:p w:rsidRDefault="00067A40" w:rsidP="00067A40" w:rsidR="00067A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67A40" w:rsidR="00CB0EA4">
      <w:pPr>
        <w:pStyle w:val="Naslovdokumenta"/>
        <w:spacing w:after="0"/>
      </w:pPr>
    </w:p>
    <w:p w:rsidRDefault="0071688E" w:rsidP="00067A40" w:rsidR="0071688E">
      <w:pPr>
        <w:pStyle w:val="Poetniodjeljak"/>
        <w:spacing w:after="0"/>
      </w:pPr>
    </w:p>
    <w:p w:rsidRDefault="00A21F0D" w:rsidP="00067A40" w:rsidR="00A21F0D">
      <w:pPr>
        <w:pStyle w:val="NormaleSPIS"/>
        <w:spacing w:after="0"/>
        <w:rPr>
          <w:noProof/>
        </w:rPr>
      </w:pPr>
    </w:p>
    <w:p w:rsidRDefault="00DA0242" w:rsidP="00067A4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A40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St-1134/2015-4</izvorni_sadrzaj>
    <derivirana_varijabla naziv="DomainObject.Oznaka_1">St-1134/2015-4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ZOU GUOHUA d.o.o. za trgovinu i ugostiteljstvo</izvorni_sadrzaj>
    <derivirana_varijabla naziv="DomainObject.Predmet.ProtustrankaFormated_1">  ZOU GUOHUA d.o.o. za trgovinu i ugostiteljstvo</derivirana_varijabla>
  </DomainObject.Predmet.ProtustrankaFormated>
  <DomainObject.Predmet.ProtustrankaFormatedOIB>
    <izvorni_sadrzaj>  ZOU GUOHUA d.o.o. za trgovinu i ugostiteljstvo, OIB 86509964602</izvorni_sadrzaj>
    <derivirana_varijabla naziv="DomainObject.Predmet.ProtustrankaFormatedOIB_1">  ZOU GUOHUA d.o.o. za trgovinu i ugostiteljstvo, OIB 86509964602</derivirana_varijabla>
  </DomainObject.Predmet.ProtustrankaFormatedOIB>
  <DomainObject.Predmet.ProtustrankaFormatedWithAdress>
    <izvorni_sadrzaj> ZOU GUOHUA d.o.o. za trgovinu i ugostiteljstvo, Glavna 20, 40323 Prelog</izvorni_sadrzaj>
    <derivirana_varijabla naziv="DomainObject.Predmet.ProtustrankaFormatedWithAdress_1"> ZOU GUOHUA d.o.o. za trgovinu i ugostiteljstvo, Glavna 20, 40323 Prelog</derivirana_varijabla>
  </DomainObject.Predmet.ProtustrankaFormatedWithAdress>
  <DomainObject.Predmet.ProtustrankaFormatedWithAdressOIB>
    <izvorni_sadrzaj> ZOU GUOHUA d.o.o. za trgovinu i ugostiteljstvo, OIB 86509964602, Glavna 20, 40323 Prelog</izvorni_sadrzaj>
    <derivirana_varijabla naziv="DomainObject.Predmet.ProtustrankaFormatedWithAdressOIB_1"> ZOU GUOHUA d.o.o. za trgovinu i ugostiteljstvo, OIB 86509964602, Glavna 20, 40323 Prelog</derivirana_varijabla>
  </DomainObject.Predmet.ProtustrankaFormatedWithAdressOIB>
  <DomainObject.Predmet.ProtustrankaWithAdress>
    <izvorni_sadrzaj>ZOU GUOHUA d.o.o. za trgovinu i ugostiteljstvo Glavna 20, 40323 Prelog</izvorni_sadrzaj>
    <derivirana_varijabla naziv="DomainObject.Predmet.ProtustrankaWithAdress_1">ZOU GUOHUA d.o.o. za trgovinu i ugostiteljstvo Glavna 20, 40323 Prelog</derivirana_varijabla>
  </DomainObject.Predmet.ProtustrankaWithAdress>
  <DomainObject.Predmet.ProtustrankaWithAdressOIB>
    <izvorni_sadrzaj>ZOU GUOHUA d.o.o. za trgovinu i ugostiteljstvo, OIB 86509964602, Glavna 20, 40323 Prelog</izvorni_sadrzaj>
    <derivirana_varijabla naziv="DomainObject.Predmet.ProtustrankaWithAdressOIB_1">ZOU GUOHUA d.o.o. za trgovinu i ugostiteljstvo, OIB 86509964602, Glavna 20, 40323 Prelog</derivirana_varijabla>
  </DomainObject.Predmet.ProtustrankaWithAdressOIB>
  <DomainObject.Predmet.ProtustrankaNazivFormated>
    <izvorni_sadrzaj>ZOU GUOHUA d.o.o. za trgovinu i ugostiteljstvo</izvorni_sadrzaj>
    <derivirana_varijabla naziv="DomainObject.Predmet.ProtustrankaNazivFormated_1">ZOU GUOHUA d.o.o. za trgovinu i ugostiteljstvo</derivirana_varijabla>
  </DomainObject.Predmet.ProtustrankaNazivFormated>
  <DomainObject.Predmet.ProtustrankaNazivFormatedOIB>
    <izvorni_sadrzaj>ZOU GUOHUA d.o.o. za trgovinu i ugostiteljstvo, OIB 86509964602</izvorni_sadrzaj>
    <derivirana_varijabla naziv="DomainObject.Predmet.ProtustrankaNazivFormatedOIB_1">ZOU GUOHUA d.o.o. za trgovinu i ugostiteljstvo, OIB 86509964602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204989.45</izvorni_sadrzaj>
    <derivirana_varijabla naziv="DomainObject.Predmet.TrenutnaVrijednost_1">204989.45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ZOU GUOHUA d.o.o. za trgovinu i ugostiteljstvo</item>
    </izvorni_sadrzaj>
    <derivirana_varijabla naziv="DomainObject.Predmet.ProtuStrankaListFormated_1">
      <item>ZOU GUOHUA d.o.o. za trgovinu i ugostiteljstvo</item>
    </derivirana_varijabla>
  </DomainObject.Predmet.ProtuStrankaListFormated>
  <DomainObject.Predmet.ProtuStrankaListFormatedOIB>
    <izvorni_sadrzaj>
      <item>ZOU GUOHUA d.o.o. za trgovinu i ugostiteljstvo, OIB 86509964602</item>
    </izvorni_sadrzaj>
    <derivirana_varijabla naziv="DomainObject.Predmet.ProtuStrankaListFormatedOIB_1">
      <item>ZOU GUOHUA d.o.o. za trgovinu i ugostiteljstvo, OIB 86509964602</item>
    </derivirana_varijabla>
  </DomainObject.Predmet.ProtuStrankaListFormatedOIB>
  <DomainObject.Predmet.ProtuStrankaListFormatedWithAdress>
    <izvorni_sadrzaj>
      <item>ZOU GUOHUA d.o.o. za trgovinu i ugostiteljstvo, Glavna 20, 40323 Prelog</item>
    </izvorni_sadrzaj>
    <derivirana_varijabla naziv="DomainObject.Predmet.ProtuStrankaListFormatedWithAdress_1">
      <item>ZOU GUOHUA d.o.o. za trgovinu i ugostiteljstvo, Glavna 20, 40323 Prelog</item>
    </derivirana_varijabla>
  </DomainObject.Predmet.ProtuStrankaListFormatedWithAdress>
  <DomainObject.Predmet.ProtuStrankaListFormatedWithAdressOIB>
    <izvorni_sadrzaj>
      <item>ZOU GUOHUA d.o.o. za trgovinu i ugostiteljstvo, OIB 86509964602, Glavna 20, 40323 Prelog</item>
    </izvorni_sadrzaj>
    <derivirana_varijabla naziv="DomainObject.Predmet.ProtuStrankaListFormatedWithAdressOIB_1">
      <item>ZOU GUOHUA d.o.o. za trgovinu i ugostiteljstvo, OIB 86509964602, Glavna 20, 40323 Prelog</item>
    </derivirana_varijabla>
  </DomainObject.Predmet.ProtuStrankaListFormatedWithAdressOIB>
  <DomainObject.Predmet.ProtuStrankaListNazivFormated>
    <izvorni_sadrzaj>
      <item>ZOU GUOHUA d.o.o. za trgovinu i ugostiteljstvo</item>
    </izvorni_sadrzaj>
    <derivirana_varijabla naziv="DomainObject.Predmet.ProtuStrankaListNazivFormated_1">
      <item>ZOU GUOHUA d.o.o. za trgovinu i ugostiteljstvo</item>
    </derivirana_varijabla>
  </DomainObject.Predmet.ProtuStrankaListNazivFormated>
  <DomainObject.Predmet.ProtuStrankaListNazivFormatedOIB>
    <izvorni_sadrzaj>
      <item>ZOU GUOHUA d.o.o. za trgovinu i ugostiteljstvo, OIB 86509964602</item>
    </izvorni_sadrzaj>
    <derivirana_varijabla naziv="DomainObject.Predmet.ProtuStrankaListNazivFormatedOIB_1">
      <item>ZOU GUOHUA d.o.o. za trgovinu i ugostiteljstvo, OIB 86509964602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St-1134/2015-4</izvorni_sadrzaj>
    <derivirana_varijabla naziv="DomainObject.PoslovniBrojDokumenta_1">St-1134/2015-4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ZOU GUOHUA d.o.o. za trgovinu i ugostiteljstvo</izvorni_sadrzaj>
    <derivirana_varijabla naziv="DomainObject.Predmet.ProtustrankaIDrugi_1">ZOU GUOHUA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ZOU GUOHUA d.o.o. za trgovinu i ugostiteljstvo, OIB 86509964602, Glavna 20, 40323 Prelog</izvorni_sadrzaj>
    <derivirana_varijabla naziv="DomainObject.Predmet.ProtustrankaIDrugiAdressOIB_1">ZOU GUOHUA d.o.o. za trgovinu i ugostiteljstvo, OIB 86509964602, Glavna 20,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ZOU GUOHUA d.o.o.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ZOU GUOHUA d.o.o.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ZOU GUOHUA d.o.o. za trgovinu i ugostiteljstvo, OIB 86509964602, Glavna 20,40323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ZOU GUOHUA d.o.o. za trgovinu i ugostiteljstvo, OIB 86509964602, Glavna 20,40323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19175-86FB-4410-B6A3-D49816B1F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1989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2016-01-14T10:01:00Z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