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74d4" w14:paraId="49374d4" w:rsidRDefault="00DE6BB6" w:rsidP="00DE6BB6" w:rsidR="00DE6BB6" w:rsidRPr="003015B2">
      <w:pPr>
        <w:jc w:val="center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DE6BB6" w:rsidP="00DE6BB6" w:rsidR="00DE6BB6" w:rsidRPr="003015B2">
      <w:pPr>
        <w:ind w:firstLine="708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DE6BB6" w:rsidR="00DE6BB6" w:rsidRPr="003015B2">
      <w:pPr>
        <w:rPr>
          <w:rFonts w:hAnsi="Times New Roman" w:ascii="Times New Roman"/>
          <w:b w:val="false"/>
        </w:rPr>
      </w:pPr>
      <w:r w:rsidRPr="003015B2">
        <w:rPr>
          <w:rFonts w:eastAsia="MS Mincho" w:hAnsi="Times New Roman" w:ascii="Times New Roman"/>
          <w:b w:val="false"/>
        </w:rPr>
        <w:t xml:space="preserve">    </w:t>
      </w:r>
      <w:r w:rsidR="00DE6BB6" w:rsidRPr="003015B2">
        <w:rPr>
          <w:rFonts w:eastAsia="MS Mincho" w:hAnsi="Times New Roman" w:ascii="Times New Roman"/>
          <w:b w:val="false"/>
        </w:rPr>
        <w:t>REPUBLIKA HRVATSKA</w:t>
      </w:r>
    </w:p>
    <w:p w:rsidRDefault="00DE6BB6" w:rsidP="00DE6BB6" w:rsidR="00DE6BB6" w:rsidRPr="003015B2">
      <w:pPr>
        <w:rPr>
          <w:rFonts w:hAnsi="Times New Roman" w:ascii="Times New Roman"/>
          <w:b w:val="false"/>
        </w:rPr>
      </w:pPr>
      <w:r w:rsidRPr="003015B2">
        <w:rPr>
          <w:rFonts w:eastAsia="MS Mincho" w:hAnsi="Times New Roman" w:ascii="Times New Roman"/>
          <w:b w:val="false"/>
        </w:rPr>
        <w:t xml:space="preserve">TRGOVAČKI SUD U </w:t>
      </w:r>
      <w:r w:rsidR="00253A17" w:rsidRPr="003015B2">
        <w:rPr>
          <w:rFonts w:eastAsia="MS Mincho" w:hAnsi="Times New Roman" w:ascii="Times New Roman"/>
          <w:b w:val="false"/>
        </w:rPr>
        <w:t>PAZINU</w:t>
      </w:r>
    </w:p>
    <w:p w:rsidRDefault="00253A17" w:rsidP="00DE6BB6" w:rsidR="00DE6BB6" w:rsidRPr="003015B2">
      <w:pPr>
        <w:rPr>
          <w:rFonts w:eastAsia="MS Mincho" w:hAnsi="Times New Roman" w:ascii="Times New Roman"/>
          <w:b w:val="false"/>
        </w:rPr>
      </w:pPr>
      <w:r w:rsidRPr="003015B2">
        <w:rPr>
          <w:rFonts w:eastAsia="MS Mincho" w:hAnsi="Times New Roman" w:ascii="Times New Roman"/>
          <w:b w:val="false"/>
        </w:rPr>
        <w:t xml:space="preserve">    </w:t>
      </w:r>
      <w:r w:rsidR="000C5D3E" w:rsidRPr="003015B2">
        <w:rPr>
          <w:rFonts w:eastAsia="MS Mincho" w:hAnsi="Times New Roman" w:ascii="Times New Roman"/>
          <w:b w:val="false"/>
        </w:rPr>
        <w:t xml:space="preserve">           </w:t>
      </w:r>
      <w:r w:rsidRPr="003015B2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DE6BB6" w:rsidR="00DE6BB6" w:rsidRPr="003015B2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3015B2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3015B2">
      <w:pPr>
        <w:jc w:val="center"/>
        <w:rPr>
          <w:rFonts w:hAnsi="Times New Roman" w:ascii="Times New Roman"/>
          <w:b w:val="false"/>
          <w:bCs/>
        </w:rPr>
      </w:pPr>
      <w:r w:rsidRPr="003015B2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DE6BB6" w:rsidR="00DE6BB6" w:rsidRPr="003015B2">
      <w:pPr>
        <w:jc w:val="center"/>
        <w:rPr>
          <w:rFonts w:hAnsi="Times New Roman" w:ascii="Times New Roman"/>
          <w:b w:val="false"/>
          <w:bCs/>
        </w:rPr>
      </w:pPr>
    </w:p>
    <w:p w:rsidRDefault="00DE6BB6" w:rsidP="00DE6BB6" w:rsidR="00DE6BB6" w:rsidRPr="003015B2">
      <w:pPr>
        <w:jc w:val="center"/>
        <w:rPr>
          <w:rFonts w:hAnsi="Times New Roman" w:ascii="Times New Roman"/>
          <w:b w:val="false"/>
          <w:bCs/>
        </w:rPr>
      </w:pPr>
      <w:r w:rsidRPr="003015B2">
        <w:rPr>
          <w:rFonts w:hAnsi="Times New Roman" w:ascii="Times New Roman"/>
          <w:b w:val="false"/>
          <w:bCs/>
        </w:rPr>
        <w:t>R J E Š E N J E</w:t>
      </w:r>
    </w:p>
    <w:p w:rsidRDefault="00253A17" w:rsidP="00DE6BB6" w:rsidR="00253A17" w:rsidRPr="003015B2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0C5D3E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DE6BB6" w:rsidRPr="003015B2">
        <w:rPr>
          <w:rFonts w:hAnsi="Times New Roman" w:ascii="Times New Roman"/>
          <w:b w:val="false"/>
        </w:rPr>
        <w:t xml:space="preserve">Trgovački sud u </w:t>
      </w:r>
      <w:r w:rsidR="00253A17" w:rsidRPr="003015B2">
        <w:rPr>
          <w:rFonts w:hAnsi="Times New Roman" w:ascii="Times New Roman"/>
          <w:b w:val="false"/>
        </w:rPr>
        <w:t>Pazinu</w:t>
      </w:r>
      <w:r w:rsidR="00DE6BB6" w:rsidRPr="003015B2">
        <w:rPr>
          <w:rFonts w:hAnsi="Times New Roman" w:ascii="Times New Roman"/>
          <w:b w:val="false"/>
        </w:rPr>
        <w:t xml:space="preserve">, po stečajnom sucu </w:t>
      </w:r>
      <w:r w:rsidR="00253A17" w:rsidRPr="003015B2">
        <w:rPr>
          <w:rFonts w:hAnsi="Times New Roman" w:ascii="Times New Roman"/>
          <w:b w:val="false"/>
        </w:rPr>
        <w:t>Damiru Rabaru</w:t>
      </w:r>
      <w:r w:rsidR="00DE6BB6" w:rsidRPr="003015B2">
        <w:rPr>
          <w:rFonts w:hAnsi="Times New Roman" w:ascii="Times New Roman"/>
          <w:b w:val="false"/>
        </w:rPr>
        <w:t xml:space="preserve">, u stečajnom postupku nad dužnikom </w:t>
      </w:r>
      <w:r w:rsidR="008A3A17" w:rsidRPr="003015B2">
        <w:rPr>
          <w:rFonts w:hAnsi="Times New Roman" w:ascii="Times New Roman"/>
          <w:b w:val="false"/>
        </w:rPr>
        <w:t xml:space="preserve">stečajnom masom </w:t>
      </w:r>
      <w:r w:rsidR="006078CB">
        <w:rPr>
          <w:rFonts w:hAnsi="Times New Roman" w:ascii="Times New Roman"/>
          <w:b w:val="false"/>
        </w:rPr>
        <w:t>iza</w:t>
      </w:r>
      <w:r w:rsidR="008A3A17" w:rsidRPr="003015B2">
        <w:rPr>
          <w:rFonts w:hAnsi="Times New Roman" w:ascii="Times New Roman"/>
          <w:b w:val="false"/>
        </w:rPr>
        <w:t xml:space="preserve"> VILE FORUM d. o. o. Pula, </w:t>
      </w:r>
      <w:r w:rsidR="006078CB">
        <w:rPr>
          <w:rFonts w:hAnsi="Times New Roman" w:ascii="Times New Roman"/>
          <w:b w:val="false"/>
        </w:rPr>
        <w:t>Kaštanjer 64</w:t>
      </w:r>
      <w:r w:rsidR="008A3A17" w:rsidRPr="003015B2">
        <w:rPr>
          <w:rFonts w:hAnsi="Times New Roman" w:ascii="Times New Roman"/>
          <w:b w:val="false"/>
        </w:rPr>
        <w:t xml:space="preserve">, OIB </w:t>
      </w:r>
      <w:r w:rsidR="006078CB" w:rsidRPr="006078CB">
        <w:rPr>
          <w:rFonts w:hAnsi="Times New Roman" w:ascii="Times New Roman"/>
          <w:b w:val="false"/>
        </w:rPr>
        <w:t>48029484111</w:t>
      </w:r>
      <w:r w:rsidR="00BC15D1" w:rsidRPr="003015B2">
        <w:rPr>
          <w:rFonts w:hAnsi="Times New Roman" w:ascii="Times New Roman"/>
          <w:b w:val="false"/>
        </w:rPr>
        <w:t xml:space="preserve">, dana </w:t>
      </w:r>
      <w:r w:rsidR="0084054A">
        <w:rPr>
          <w:rFonts w:hAnsi="Times New Roman" w:ascii="Times New Roman"/>
          <w:b w:val="false"/>
        </w:rPr>
        <w:t>7</w:t>
      </w:r>
      <w:r w:rsidR="00DE6BB6" w:rsidRPr="003015B2">
        <w:rPr>
          <w:rFonts w:hAnsi="Times New Roman" w:ascii="Times New Roman"/>
          <w:b w:val="false"/>
        </w:rPr>
        <w:t xml:space="preserve">. </w:t>
      </w:r>
      <w:r w:rsidR="008A3A17" w:rsidRPr="003015B2">
        <w:rPr>
          <w:rFonts w:hAnsi="Times New Roman" w:ascii="Times New Roman"/>
          <w:b w:val="false"/>
        </w:rPr>
        <w:t xml:space="preserve">ožujka </w:t>
      </w:r>
      <w:r w:rsidR="00DE6BB6" w:rsidRPr="003015B2">
        <w:rPr>
          <w:rFonts w:hAnsi="Times New Roman" w:ascii="Times New Roman"/>
          <w:b w:val="false"/>
        </w:rPr>
        <w:t>201</w:t>
      </w:r>
      <w:r w:rsidR="008A3A17" w:rsidRPr="003015B2">
        <w:rPr>
          <w:rFonts w:hAnsi="Times New Roman" w:ascii="Times New Roman"/>
          <w:b w:val="false"/>
        </w:rPr>
        <w:t>7</w:t>
      </w:r>
      <w:r w:rsidR="00DE6BB6" w:rsidRPr="003015B2">
        <w:rPr>
          <w:rFonts w:hAnsi="Times New Roman" w:ascii="Times New Roman"/>
          <w:b w:val="false"/>
        </w:rPr>
        <w:t xml:space="preserve">.  </w:t>
      </w:r>
    </w:p>
    <w:p w:rsidRDefault="00DE6BB6" w:rsidP="00DE6BB6" w:rsidR="00DE6BB6" w:rsidRPr="003015B2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015B2">
      <w:pPr>
        <w:jc w:val="center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>r i j e š i o     j e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</w:p>
    <w:p w:rsidRDefault="00BC15D1" w:rsidP="00BC15D1" w:rsidR="002149B1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DE6BB6" w:rsidRPr="003015B2">
        <w:rPr>
          <w:rFonts w:hAnsi="Times New Roman" w:ascii="Times New Roman"/>
          <w:b w:val="false"/>
        </w:rPr>
        <w:t xml:space="preserve">I. </w:t>
      </w:r>
      <w:r w:rsidR="00DE6BB6" w:rsidRPr="003015B2">
        <w:rPr>
          <w:rFonts w:hAnsi="Times New Roman" w:ascii="Times New Roman"/>
          <w:b w:val="false"/>
        </w:rPr>
        <w:tab/>
        <w:t>Određuje se prodaja u stečajnom postupku nekretnin</w:t>
      </w:r>
      <w:r w:rsidR="00E748CE" w:rsidRPr="003015B2">
        <w:rPr>
          <w:rFonts w:hAnsi="Times New Roman" w:ascii="Times New Roman"/>
          <w:b w:val="false"/>
        </w:rPr>
        <w:t>a</w:t>
      </w:r>
      <w:r w:rsidR="00DE6BB6" w:rsidRPr="003015B2">
        <w:rPr>
          <w:rFonts w:hAnsi="Times New Roman" w:ascii="Times New Roman"/>
          <w:b w:val="false"/>
        </w:rPr>
        <w:t xml:space="preserve"> stečajnog dužnika upisan</w:t>
      </w:r>
      <w:r w:rsidR="00E748CE" w:rsidRPr="003015B2">
        <w:rPr>
          <w:rFonts w:hAnsi="Times New Roman" w:ascii="Times New Roman"/>
          <w:b w:val="false"/>
        </w:rPr>
        <w:t>ih</w:t>
      </w:r>
      <w:r w:rsidR="00DE6BB6" w:rsidRPr="003015B2">
        <w:rPr>
          <w:rFonts w:hAnsi="Times New Roman" w:ascii="Times New Roman"/>
          <w:b w:val="false"/>
        </w:rPr>
        <w:t xml:space="preserve"> u zemljišnim knjigama Općinskog suda u Puli-Pola,  zemljišno-knjižni odjel </w:t>
      </w:r>
      <w:r w:rsidRPr="003015B2">
        <w:rPr>
          <w:rFonts w:hAnsi="Times New Roman" w:ascii="Times New Roman"/>
          <w:b w:val="false"/>
        </w:rPr>
        <w:t>Buje</w:t>
      </w:r>
      <w:r w:rsidR="00DE6BB6" w:rsidRPr="003015B2">
        <w:rPr>
          <w:rFonts w:hAnsi="Times New Roman" w:ascii="Times New Roman"/>
          <w:b w:val="false"/>
        </w:rPr>
        <w:t xml:space="preserve">, </w:t>
      </w:r>
      <w:r w:rsidR="002B5FCE" w:rsidRPr="003015B2">
        <w:rPr>
          <w:rFonts w:hAnsi="Times New Roman" w:ascii="Times New Roman"/>
          <w:b w:val="false"/>
        </w:rPr>
        <w:t xml:space="preserve">te zemljišno-knjižni odjel Pula </w:t>
      </w:r>
      <w:r w:rsidR="002149B1" w:rsidRPr="003015B2">
        <w:rPr>
          <w:rFonts w:hAnsi="Times New Roman" w:ascii="Times New Roman"/>
          <w:b w:val="false"/>
        </w:rPr>
        <w:t>i to:</w:t>
      </w:r>
    </w:p>
    <w:p w:rsidRDefault="00146A32" w:rsidP="00BC15D1" w:rsidR="00146A32" w:rsidRPr="003015B2">
      <w:pPr>
        <w:jc w:val="both"/>
        <w:rPr>
          <w:rFonts w:hAnsi="Times New Roman" w:ascii="Times New Roman"/>
          <w:b w:val="false"/>
        </w:rPr>
      </w:pPr>
    </w:p>
    <w:p w:rsidRDefault="002149B1" w:rsidP="00DE6BB6" w:rsidR="00253A17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8A3A17" w:rsidRPr="003015B2">
        <w:rPr>
          <w:rFonts w:hAnsi="Times New Roman" w:ascii="Times New Roman"/>
          <w:b w:val="false"/>
        </w:rPr>
        <w:t xml:space="preserve">a) </w:t>
      </w:r>
      <w:r w:rsidRPr="003015B2">
        <w:rPr>
          <w:rFonts w:hAnsi="Times New Roman" w:ascii="Times New Roman"/>
          <w:b w:val="false"/>
        </w:rPr>
        <w:t>k</w:t>
      </w:r>
      <w:r w:rsidR="00BC15D1" w:rsidRPr="003015B2">
        <w:rPr>
          <w:rFonts w:hAnsi="Times New Roman" w:ascii="Times New Roman"/>
          <w:b w:val="false"/>
        </w:rPr>
        <w:t xml:space="preserve">.č. </w:t>
      </w:r>
      <w:r w:rsidR="008A3A17" w:rsidRPr="003015B2">
        <w:rPr>
          <w:rFonts w:hAnsi="Times New Roman" w:ascii="Times New Roman"/>
          <w:b w:val="false"/>
        </w:rPr>
        <w:t>br. 8314/1, 8314/2, 8315/1 i 8315/2</w:t>
      </w:r>
      <w:r w:rsidR="00BC15D1" w:rsidRPr="003015B2">
        <w:rPr>
          <w:rFonts w:hAnsi="Times New Roman" w:ascii="Times New Roman"/>
          <w:b w:val="false"/>
        </w:rPr>
        <w:t xml:space="preserve"> upisane u z.k.ul. </w:t>
      </w:r>
      <w:r w:rsidR="008A3A17" w:rsidRPr="003015B2">
        <w:rPr>
          <w:rFonts w:hAnsi="Times New Roman" w:ascii="Times New Roman"/>
          <w:b w:val="false"/>
        </w:rPr>
        <w:t>2700</w:t>
      </w:r>
      <w:r w:rsidR="00BC15D1" w:rsidRPr="003015B2">
        <w:rPr>
          <w:rFonts w:hAnsi="Times New Roman" w:ascii="Times New Roman"/>
          <w:b w:val="false"/>
        </w:rPr>
        <w:t xml:space="preserve"> k.o. </w:t>
      </w:r>
      <w:r w:rsidR="008A3A17" w:rsidRPr="003015B2">
        <w:rPr>
          <w:rFonts w:hAnsi="Times New Roman" w:ascii="Times New Roman"/>
          <w:b w:val="false"/>
        </w:rPr>
        <w:t>Oprtalj</w:t>
      </w:r>
      <w:r w:rsidR="00BC15D1" w:rsidRPr="003015B2">
        <w:rPr>
          <w:rFonts w:hAnsi="Times New Roman" w:ascii="Times New Roman"/>
          <w:b w:val="false"/>
        </w:rPr>
        <w:t xml:space="preserve">, </w:t>
      </w:r>
      <w:r w:rsidRPr="003015B2">
        <w:rPr>
          <w:rFonts w:hAnsi="Times New Roman" w:ascii="Times New Roman"/>
          <w:b w:val="false"/>
        </w:rPr>
        <w:t>u</w:t>
      </w:r>
      <w:r w:rsidR="00BC15D1" w:rsidRPr="003015B2">
        <w:rPr>
          <w:rFonts w:hAnsi="Times New Roman" w:ascii="Times New Roman"/>
          <w:b w:val="false"/>
        </w:rPr>
        <w:t xml:space="preserve"> naravi </w:t>
      </w:r>
      <w:r w:rsidR="008A3A17" w:rsidRPr="003015B2">
        <w:rPr>
          <w:rFonts w:hAnsi="Times New Roman" w:ascii="Times New Roman"/>
          <w:b w:val="false"/>
        </w:rPr>
        <w:t>šuma i vinograd</w:t>
      </w:r>
      <w:r w:rsidR="00DE6BB6" w:rsidRPr="003015B2">
        <w:rPr>
          <w:rFonts w:hAnsi="Times New Roman" w:ascii="Times New Roman"/>
          <w:b w:val="false"/>
        </w:rPr>
        <w:t xml:space="preserve">, </w:t>
      </w:r>
      <w:r w:rsidR="00BC15D1" w:rsidRPr="003015B2">
        <w:rPr>
          <w:rFonts w:hAnsi="Times New Roman" w:ascii="Times New Roman"/>
          <w:b w:val="false"/>
        </w:rPr>
        <w:t xml:space="preserve">vlasništvo stečajnog dužnika u </w:t>
      </w:r>
      <w:r w:rsidR="00022C63" w:rsidRPr="003015B2">
        <w:rPr>
          <w:rFonts w:hAnsi="Times New Roman" w:ascii="Times New Roman"/>
          <w:b w:val="false"/>
        </w:rPr>
        <w:t>cjelini</w:t>
      </w:r>
      <w:r w:rsidR="002B5FCE" w:rsidRPr="003015B2">
        <w:rPr>
          <w:rFonts w:hAnsi="Times New Roman" w:ascii="Times New Roman"/>
          <w:b w:val="false"/>
        </w:rPr>
        <w:t>.</w:t>
      </w:r>
    </w:p>
    <w:p w:rsidRDefault="00022C63" w:rsidP="00DE6BB6" w:rsidR="00022C63" w:rsidRPr="003015B2">
      <w:pPr>
        <w:jc w:val="both"/>
        <w:rPr>
          <w:rFonts w:hAnsi="Times New Roman" w:ascii="Times New Roman"/>
          <w:b w:val="false"/>
        </w:rPr>
      </w:pPr>
    </w:p>
    <w:p w:rsidRDefault="002B5FCE" w:rsidP="002B5FCE" w:rsidR="002B5FCE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  <w:t>Na ovim nekretninama stečajnog dužnika upisni su sljedeći tereti:</w:t>
      </w:r>
    </w:p>
    <w:p w:rsidRDefault="00661C04" w:rsidP="002B5FCE" w:rsidR="00661C04" w:rsidRPr="003015B2">
      <w:pPr>
        <w:jc w:val="both"/>
        <w:rPr>
          <w:rFonts w:hAnsi="Times New Roman" w:ascii="Times New Roman"/>
          <w:b w:val="false"/>
        </w:rPr>
      </w:pPr>
    </w:p>
    <w:p w:rsidRDefault="002B5FCE" w:rsidP="00661C04" w:rsidR="002B5FCE" w:rsidRPr="003015B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15B2">
        <w:rPr>
          <w:rFonts w:cs="Times New Roman" w:hAnsi="Times New Roman" w:ascii="Times New Roman"/>
          <w:sz w:val="24"/>
          <w:szCs w:val="24"/>
        </w:rPr>
        <w:t>pravo zaloga</w:t>
      </w:r>
      <w:r w:rsidR="00661C04" w:rsidRPr="003015B2">
        <w:rPr>
          <w:rFonts w:cs="Times New Roman" w:hAnsi="Times New Roman" w:ascii="Times New Roman"/>
          <w:sz w:val="24"/>
          <w:szCs w:val="24"/>
        </w:rPr>
        <w:t xml:space="preserve"> </w:t>
      </w:r>
      <w:r w:rsidRPr="003015B2">
        <w:rPr>
          <w:rFonts w:cs="Times New Roman" w:hAnsi="Times New Roman" w:ascii="Times New Roman"/>
          <w:sz w:val="24"/>
          <w:szCs w:val="24"/>
        </w:rPr>
        <w:t xml:space="preserve">u korist Zagrebačke banke d.d. u iznosu od </w:t>
      </w:r>
      <w:r w:rsidR="00661C04" w:rsidRPr="003015B2">
        <w:rPr>
          <w:rFonts w:cs="Times New Roman" w:hAnsi="Times New Roman" w:ascii="Times New Roman"/>
          <w:sz w:val="24"/>
          <w:szCs w:val="24"/>
        </w:rPr>
        <w:t>100.000</w:t>
      </w:r>
      <w:r w:rsidRPr="003015B2">
        <w:rPr>
          <w:rFonts w:cs="Times New Roman" w:hAnsi="Times New Roman" w:ascii="Times New Roman"/>
          <w:sz w:val="24"/>
          <w:szCs w:val="24"/>
        </w:rPr>
        <w:t xml:space="preserve"> eura u protuvrijednosti kuna sa pripadajućim kamatama i troškovima, po ugovoru o kreditu;</w:t>
      </w:r>
    </w:p>
    <w:p w:rsidRDefault="00661C04" w:rsidP="00661C04" w:rsidR="002B5FCE" w:rsidRPr="003015B2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015B2">
        <w:rPr>
          <w:rFonts w:cs="Times New Roman" w:hAnsi="Times New Roman" w:ascii="Times New Roman"/>
          <w:sz w:val="24"/>
          <w:szCs w:val="24"/>
        </w:rPr>
        <w:t xml:space="preserve">pravo zaloga </w:t>
      </w:r>
      <w:r w:rsidR="002B5FCE" w:rsidRPr="003015B2">
        <w:rPr>
          <w:rFonts w:cs="Times New Roman" w:hAnsi="Times New Roman" w:ascii="Times New Roman"/>
          <w:sz w:val="24"/>
          <w:szCs w:val="24"/>
        </w:rPr>
        <w:t>u korist Republike Hrvatske, Ministarstvo financija, Porezna uprava, Područni ured Pazin u iznosu od 47.167,60 kn sa pripadajućim kamatama i troškovima osiguranja u iznosu od 1.000,00 kn, radi osiguranja novčane tražbine;</w:t>
      </w:r>
    </w:p>
    <w:p w:rsidRDefault="002B5FCE" w:rsidP="00661C04" w:rsidR="002B5FCE" w:rsidRPr="003015B2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015B2">
        <w:rPr>
          <w:rFonts w:cs="Times New Roman" w:hAnsi="Times New Roman" w:ascii="Times New Roman"/>
          <w:sz w:val="24"/>
          <w:szCs w:val="24"/>
        </w:rPr>
        <w:t xml:space="preserve">zabilježba ovrhe na nekretninama </w:t>
      </w:r>
      <w:r w:rsidR="00661C04" w:rsidRPr="003015B2">
        <w:rPr>
          <w:rFonts w:cs="Times New Roman" w:hAnsi="Times New Roman" w:ascii="Times New Roman"/>
          <w:sz w:val="24"/>
          <w:szCs w:val="24"/>
        </w:rPr>
        <w:t xml:space="preserve">posl. br. </w:t>
      </w:r>
      <w:r w:rsidRPr="003015B2">
        <w:rPr>
          <w:rFonts w:cs="Times New Roman" w:hAnsi="Times New Roman" w:ascii="Times New Roman"/>
          <w:sz w:val="24"/>
          <w:szCs w:val="24"/>
        </w:rPr>
        <w:t xml:space="preserve">Ovr-373/12 i Ovr-1266/12 </w:t>
      </w:r>
    </w:p>
    <w:p w:rsidRDefault="002B5FCE" w:rsidP="002B5FCE" w:rsidR="002B5FCE" w:rsidRPr="003015B2">
      <w:pPr>
        <w:jc w:val="both"/>
        <w:rPr>
          <w:rFonts w:hAnsi="Times New Roman" w:ascii="Times New Roman"/>
          <w:b w:val="false"/>
        </w:rPr>
      </w:pPr>
    </w:p>
    <w:p w:rsidRDefault="00022C63" w:rsidP="002B5FCE" w:rsidR="002B5FCE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2B5FCE" w:rsidRPr="003015B2">
        <w:rPr>
          <w:rFonts w:hAnsi="Times New Roman" w:ascii="Times New Roman"/>
          <w:b w:val="false"/>
        </w:rPr>
        <w:t xml:space="preserve">b) zk.ul. 434 (etažno vlasništvo suvlasnički udio pod r.br. 9) k.o. Svetvinčenat, </w:t>
      </w:r>
      <w:r w:rsidR="002B5FCE" w:rsidRPr="003015B2">
        <w:rPr>
          <w:rFonts w:hAnsi="Times New Roman" w:ascii="Times New Roman"/>
          <w:b w:val="false"/>
          <w:noProof/>
        </w:rPr>
        <w:t>kč.br</w:t>
      </w:r>
      <w:r w:rsidR="002B5FCE" w:rsidRPr="003015B2">
        <w:rPr>
          <w:rFonts w:hAnsi="Times New Roman" w:ascii="Times New Roman"/>
          <w:b w:val="false"/>
        </w:rPr>
        <w:t>. 86/ZGR, u naravi stambeno poslovna zgrada i dvorište, u suvlasništvu dužnika u 60/738 dijela E-9 s kojim je povezano pravo vlasništva na posebnom dijelu zgrade označeno „S-2“ - stan na prvom katu zgrade, površine 62,25 m2.</w:t>
      </w:r>
    </w:p>
    <w:p w:rsidRDefault="00022C63" w:rsidP="00CA09A7" w:rsidR="00022C63" w:rsidRPr="003015B2">
      <w:pPr>
        <w:jc w:val="both"/>
        <w:rPr>
          <w:rFonts w:hAnsi="Times New Roman" w:ascii="Times New Roman"/>
          <w:b w:val="false"/>
        </w:rPr>
      </w:pPr>
    </w:p>
    <w:p w:rsidRDefault="00BC15D1" w:rsidP="00CA09A7" w:rsidR="00253A17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253A17" w:rsidRPr="003015B2">
        <w:rPr>
          <w:rFonts w:hAnsi="Times New Roman" w:ascii="Times New Roman"/>
          <w:b w:val="false"/>
        </w:rPr>
        <w:t xml:space="preserve">Na </w:t>
      </w:r>
      <w:r w:rsidR="00CA09A7" w:rsidRPr="003015B2">
        <w:rPr>
          <w:rFonts w:hAnsi="Times New Roman" w:ascii="Times New Roman"/>
          <w:b w:val="false"/>
        </w:rPr>
        <w:t>ov</w:t>
      </w:r>
      <w:r w:rsidR="00146A32" w:rsidRPr="003015B2">
        <w:rPr>
          <w:rFonts w:hAnsi="Times New Roman" w:ascii="Times New Roman"/>
          <w:b w:val="false"/>
        </w:rPr>
        <w:t>im</w:t>
      </w:r>
      <w:r w:rsidR="00253A17" w:rsidRPr="003015B2">
        <w:rPr>
          <w:rFonts w:hAnsi="Times New Roman" w:ascii="Times New Roman"/>
          <w:b w:val="false"/>
        </w:rPr>
        <w:t xml:space="preserve"> nekretnin</w:t>
      </w:r>
      <w:r w:rsidR="00146A32" w:rsidRPr="003015B2">
        <w:rPr>
          <w:rFonts w:hAnsi="Times New Roman" w:ascii="Times New Roman"/>
          <w:b w:val="false"/>
        </w:rPr>
        <w:t>ama</w:t>
      </w:r>
      <w:r w:rsidR="00253A17" w:rsidRPr="003015B2">
        <w:rPr>
          <w:rFonts w:hAnsi="Times New Roman" w:ascii="Times New Roman"/>
          <w:b w:val="false"/>
        </w:rPr>
        <w:t xml:space="preserve"> </w:t>
      </w:r>
      <w:r w:rsidR="00CA09A7" w:rsidRPr="003015B2">
        <w:rPr>
          <w:rFonts w:hAnsi="Times New Roman" w:ascii="Times New Roman"/>
          <w:b w:val="false"/>
        </w:rPr>
        <w:t>stečajnog dužnika upisni su sljedeći tereti</w:t>
      </w:r>
      <w:r w:rsidR="00674BFF" w:rsidRPr="003015B2">
        <w:rPr>
          <w:rFonts w:hAnsi="Times New Roman" w:ascii="Times New Roman"/>
          <w:b w:val="false"/>
        </w:rPr>
        <w:t>:</w:t>
      </w:r>
    </w:p>
    <w:p w:rsidRDefault="00674BFF" w:rsidP="00CA09A7" w:rsidR="00674BFF" w:rsidRPr="003015B2">
      <w:pPr>
        <w:jc w:val="both"/>
        <w:rPr>
          <w:rFonts w:hAnsi="Times New Roman" w:ascii="Times New Roman"/>
          <w:b w:val="false"/>
        </w:rPr>
      </w:pPr>
    </w:p>
    <w:p w:rsidRDefault="005C1BFE" w:rsidP="00080E23" w:rsidR="00080E23" w:rsidRPr="003015B2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15B2">
        <w:rPr>
          <w:rFonts w:cs="Times New Roman" w:hAnsi="Times New Roman" w:ascii="Times New Roman"/>
          <w:sz w:val="24"/>
          <w:szCs w:val="24"/>
        </w:rPr>
        <w:t xml:space="preserve">upisan </w:t>
      </w:r>
      <w:r w:rsidR="00080E23" w:rsidRPr="003015B2">
        <w:rPr>
          <w:rFonts w:cs="Times New Roman" w:hAnsi="Times New Roman" w:ascii="Times New Roman"/>
          <w:sz w:val="24"/>
          <w:szCs w:val="24"/>
        </w:rPr>
        <w:t xml:space="preserve">je </w:t>
      </w:r>
      <w:r w:rsidRPr="003015B2">
        <w:rPr>
          <w:rFonts w:cs="Times New Roman" w:hAnsi="Times New Roman" w:ascii="Times New Roman"/>
          <w:sz w:val="24"/>
          <w:szCs w:val="24"/>
        </w:rPr>
        <w:t xml:space="preserve">odbijen prijedlog Aleksandra Lončara za uknjižbu prava vlasništva na temelju ugovora o kupoprodaji od 17. svibnja 2010.g.,  </w:t>
      </w:r>
    </w:p>
    <w:p w:rsidRDefault="005C1BFE" w:rsidP="00080E23" w:rsidR="00080E23" w:rsidRPr="003015B2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15B2">
        <w:rPr>
          <w:rFonts w:cs="Times New Roman" w:hAnsi="Times New Roman" w:ascii="Times New Roman"/>
          <w:sz w:val="24"/>
          <w:szCs w:val="24"/>
        </w:rPr>
        <w:t xml:space="preserve">zabilježbe spora koji se vode kod Općinskog suda u Puli pod posl.br. P-442/12, P-469/12 i P-1394/14, </w:t>
      </w:r>
    </w:p>
    <w:p w:rsidRDefault="005C1BFE" w:rsidP="00080E23" w:rsidR="005C1BFE" w:rsidRPr="003015B2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15B2">
        <w:rPr>
          <w:rFonts w:cs="Times New Roman" w:hAnsi="Times New Roman" w:ascii="Times New Roman"/>
          <w:sz w:val="24"/>
          <w:szCs w:val="24"/>
        </w:rPr>
        <w:t>pravo zaloga</w:t>
      </w:r>
      <w:r w:rsidR="00080E23" w:rsidRPr="003015B2">
        <w:rPr>
          <w:rFonts w:cs="Times New Roman" w:hAnsi="Times New Roman" w:ascii="Times New Roman"/>
          <w:sz w:val="24"/>
          <w:szCs w:val="24"/>
        </w:rPr>
        <w:t xml:space="preserve"> </w:t>
      </w:r>
      <w:r w:rsidRPr="003015B2">
        <w:rPr>
          <w:rFonts w:cs="Times New Roman" w:hAnsi="Times New Roman" w:ascii="Times New Roman"/>
          <w:sz w:val="24"/>
          <w:szCs w:val="24"/>
        </w:rPr>
        <w:t xml:space="preserve">u korist Zagrebačke banke d.d. u iznosu od pedeset </w:t>
      </w:r>
      <w:r w:rsidR="00196668" w:rsidRPr="003015B2">
        <w:rPr>
          <w:rFonts w:cs="Times New Roman" w:hAnsi="Times New Roman" w:ascii="Times New Roman"/>
          <w:sz w:val="24"/>
          <w:szCs w:val="24"/>
        </w:rPr>
        <w:t>5.000</w:t>
      </w:r>
      <w:r w:rsidRPr="003015B2">
        <w:rPr>
          <w:rFonts w:cs="Times New Roman" w:hAnsi="Times New Roman" w:ascii="Times New Roman"/>
          <w:sz w:val="24"/>
          <w:szCs w:val="24"/>
        </w:rPr>
        <w:t xml:space="preserve"> eura u protuvrijednosti kuna i ostalih uvjeta iz Ugovora o namjenskom kreditu od 25.05.2010.g.</w:t>
      </w:r>
    </w:p>
    <w:p w:rsidRDefault="005C1BFE" w:rsidP="00080E23" w:rsidR="005C1BFE" w:rsidRPr="003015B2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15B2">
        <w:rPr>
          <w:rFonts w:cs="Times New Roman" w:hAnsi="Times New Roman" w:ascii="Times New Roman"/>
          <w:sz w:val="24"/>
          <w:szCs w:val="24"/>
        </w:rPr>
        <w:lastRenderedPageBreak/>
        <w:t>zabilježba ovrhe na nekretninama Ovr-8899/14</w:t>
      </w:r>
    </w:p>
    <w:p w:rsidRDefault="00B97B10" w:rsidP="00DE6BB6" w:rsidR="00B97B10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DE6BB6" w:rsidRPr="003015B2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DE6BB6" w:rsidR="00B97B10" w:rsidRPr="003015B2">
      <w:pPr>
        <w:jc w:val="both"/>
        <w:rPr>
          <w:rFonts w:hAnsi="Times New Roman" w:ascii="Times New Roman"/>
          <w:b w:val="false"/>
        </w:rPr>
      </w:pPr>
    </w:p>
    <w:p w:rsidRDefault="00B97B10" w:rsidP="00DE6BB6" w:rsidR="00B97B10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DE6BB6" w:rsidRPr="003015B2">
        <w:rPr>
          <w:rFonts w:hAnsi="Times New Roman" w:ascii="Times New Roman"/>
          <w:b w:val="false"/>
        </w:rPr>
        <w:t xml:space="preserve">III. </w:t>
      </w:r>
      <w:r w:rsidR="00DE6BB6" w:rsidRPr="003015B2">
        <w:rPr>
          <w:rFonts w:hAnsi="Times New Roman" w:ascii="Times New Roman"/>
          <w:b w:val="false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DE6BB6" w:rsidR="00B97B10" w:rsidRPr="003015B2">
      <w:pPr>
        <w:jc w:val="both"/>
        <w:rPr>
          <w:rFonts w:hAnsi="Times New Roman" w:ascii="Times New Roman"/>
          <w:b w:val="false"/>
        </w:rPr>
      </w:pPr>
    </w:p>
    <w:p w:rsidRDefault="00B97B10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DE6BB6" w:rsidRPr="003015B2">
        <w:rPr>
          <w:rFonts w:hAnsi="Times New Roman" w:ascii="Times New Roman"/>
          <w:b w:val="false"/>
        </w:rPr>
        <w:t xml:space="preserve">IV. </w:t>
      </w:r>
      <w:r w:rsidR="00DE6BB6" w:rsidRPr="003015B2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Puli-Pola,  zemljišno-knjižni odjel </w:t>
      </w:r>
      <w:r w:rsidRPr="003015B2">
        <w:rPr>
          <w:rFonts w:hAnsi="Times New Roman" w:ascii="Times New Roman"/>
          <w:b w:val="false"/>
        </w:rPr>
        <w:t>Buje</w:t>
      </w:r>
      <w:r w:rsidR="00080E23" w:rsidRPr="003015B2">
        <w:rPr>
          <w:rFonts w:hAnsi="Times New Roman" w:ascii="Times New Roman"/>
          <w:b w:val="false"/>
        </w:rPr>
        <w:t xml:space="preserve"> i zemljišno-knjižni odjel Pula</w:t>
      </w:r>
      <w:r w:rsidR="00DE6BB6" w:rsidRPr="003015B2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015B2">
      <w:pPr>
        <w:jc w:val="center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>Obrazloženje</w:t>
      </w:r>
    </w:p>
    <w:p w:rsidRDefault="00DE6BB6" w:rsidP="00DE6BB6" w:rsidR="00DE6BB6" w:rsidRPr="003015B2">
      <w:pPr>
        <w:jc w:val="center"/>
        <w:rPr>
          <w:rFonts w:hAnsi="Times New Roman" w:ascii="Times New Roman"/>
          <w:b w:val="false"/>
        </w:rPr>
      </w:pPr>
    </w:p>
    <w:p w:rsidRDefault="00DE6BB6" w:rsidP="00DC7174" w:rsidR="00DC7174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DC7174" w:rsidRPr="003015B2">
        <w:rPr>
          <w:rFonts w:hAnsi="Times New Roman" w:ascii="Times New Roman"/>
          <w:b w:val="false"/>
        </w:rPr>
        <w:t>1 St-571</w:t>
      </w:r>
      <w:r w:rsidR="0084054A">
        <w:rPr>
          <w:rFonts w:hAnsi="Times New Roman" w:ascii="Times New Roman"/>
          <w:b w:val="false"/>
        </w:rPr>
        <w:t>/</w:t>
      </w:r>
      <w:r w:rsidR="00DC7174" w:rsidRPr="003015B2">
        <w:rPr>
          <w:rFonts w:hAnsi="Times New Roman" w:ascii="Times New Roman"/>
          <w:b w:val="false"/>
        </w:rPr>
        <w:t xml:space="preserve">16-14 od 12. listopada 2016.g. određen je nastavak  stečajnog postupka u odnosu na stečajnu masu trgovačkog društva VILE FORUM d. o. o. Pula, Flanatička 11, OIB 52795187230, MBS 040174832 </w:t>
      </w:r>
    </w:p>
    <w:p w:rsidRDefault="00DC7174" w:rsidP="00DC7174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="00DE6BB6" w:rsidRPr="003015B2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DE6BB6" w:rsidP="00DE6BB6" w:rsidR="00DE6BB6" w:rsidRPr="003015B2">
      <w:pPr>
        <w:ind w:firstLine="720"/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DE6BB6" w:rsidP="00DE6BB6" w:rsidR="00DE6BB6" w:rsidRPr="003015B2">
      <w:pPr>
        <w:ind w:firstLine="720"/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3015B2">
        <w:rPr>
          <w:rFonts w:hAnsi="Times New Roman" w:ascii="Times New Roman"/>
          <w:b w:val="false"/>
        </w:rPr>
        <w:t xml:space="preserve"> </w:t>
      </w:r>
      <w:r w:rsidRPr="003015B2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  <w:t>Valjalo je stoga, a temeljem čl.</w:t>
      </w:r>
      <w:r w:rsidR="00DD0A7B" w:rsidRPr="003015B2">
        <w:rPr>
          <w:rFonts w:hAnsi="Times New Roman" w:ascii="Times New Roman"/>
          <w:b w:val="false"/>
        </w:rPr>
        <w:t xml:space="preserve"> </w:t>
      </w:r>
      <w:r w:rsidRPr="003015B2">
        <w:rPr>
          <w:rFonts w:hAnsi="Times New Roman" w:ascii="Times New Roman"/>
          <w:b w:val="false"/>
        </w:rPr>
        <w:t>247. st.2. SZ-a, riješiti kao u izreci.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</w:r>
    </w:p>
    <w:p w:rsidRDefault="00DC7174" w:rsidP="00DE6BB6" w:rsidR="00DE6BB6" w:rsidRPr="003015B2">
      <w:pPr>
        <w:jc w:val="center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U </w:t>
      </w:r>
      <w:r w:rsidR="008A5F7E" w:rsidRPr="003015B2">
        <w:rPr>
          <w:rFonts w:hAnsi="Times New Roman" w:ascii="Times New Roman"/>
          <w:b w:val="false"/>
        </w:rPr>
        <w:t>P</w:t>
      </w:r>
      <w:r w:rsidRPr="003015B2">
        <w:rPr>
          <w:rFonts w:hAnsi="Times New Roman" w:ascii="Times New Roman"/>
          <w:b w:val="false"/>
        </w:rPr>
        <w:t>azinu</w:t>
      </w:r>
      <w:r w:rsidR="00DE6BB6" w:rsidRPr="003015B2">
        <w:rPr>
          <w:rFonts w:hAnsi="Times New Roman" w:ascii="Times New Roman"/>
          <w:b w:val="false"/>
        </w:rPr>
        <w:t xml:space="preserve">, </w:t>
      </w:r>
      <w:r w:rsidR="0084054A">
        <w:rPr>
          <w:rFonts w:hAnsi="Times New Roman" w:ascii="Times New Roman"/>
          <w:b w:val="false"/>
        </w:rPr>
        <w:t>7</w:t>
      </w:r>
      <w:r w:rsidR="00DE6BB6" w:rsidRPr="003015B2">
        <w:rPr>
          <w:rFonts w:hAnsi="Times New Roman" w:ascii="Times New Roman"/>
          <w:b w:val="false"/>
        </w:rPr>
        <w:t xml:space="preserve">. </w:t>
      </w:r>
      <w:r w:rsidRPr="003015B2">
        <w:rPr>
          <w:rFonts w:hAnsi="Times New Roman" w:ascii="Times New Roman"/>
          <w:b w:val="false"/>
        </w:rPr>
        <w:t xml:space="preserve">ožujka </w:t>
      </w:r>
      <w:r w:rsidR="00DE6BB6" w:rsidRPr="003015B2">
        <w:rPr>
          <w:rFonts w:hAnsi="Times New Roman" w:ascii="Times New Roman"/>
          <w:b w:val="false"/>
        </w:rPr>
        <w:t>201</w:t>
      </w:r>
      <w:r w:rsidRPr="003015B2">
        <w:rPr>
          <w:rFonts w:hAnsi="Times New Roman" w:ascii="Times New Roman"/>
          <w:b w:val="false"/>
        </w:rPr>
        <w:t>7</w:t>
      </w:r>
      <w:r w:rsidR="00DE6BB6" w:rsidRPr="003015B2">
        <w:rPr>
          <w:rFonts w:hAnsi="Times New Roman" w:ascii="Times New Roman"/>
          <w:b w:val="false"/>
        </w:rPr>
        <w:t xml:space="preserve">. </w:t>
      </w:r>
    </w:p>
    <w:p w:rsidRDefault="00DE6BB6" w:rsidP="00DE6BB6" w:rsidR="00DE6BB6" w:rsidRPr="003015B2">
      <w:pPr>
        <w:jc w:val="right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                       </w:t>
      </w: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</w:r>
      <w:r w:rsidRPr="003015B2">
        <w:rPr>
          <w:rFonts w:hAnsi="Times New Roman" w:ascii="Times New Roman"/>
          <w:b w:val="false"/>
        </w:rPr>
        <w:tab/>
        <w:t xml:space="preserve"> 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3015B2">
        <w:rPr>
          <w:rFonts w:hAnsi="Times New Roman" w:ascii="Times New Roman"/>
          <w:b w:val="false"/>
        </w:rPr>
        <w:t>Damir Rabar</w:t>
      </w:r>
      <w:r w:rsidR="003233C5">
        <w:rPr>
          <w:rFonts w:hAnsi="Times New Roman" w:ascii="Times New Roman"/>
          <w:b w:val="false"/>
        </w:rPr>
        <w:t>, v.r.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>UPUTA O PRAVNOM LIJEKU: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Protiv rješenja pravo žalbe imaju stečajni upravitelj i razlučni vjerovnici </w:t>
      </w:r>
      <w:r w:rsidR="00313C7A">
        <w:rPr>
          <w:rFonts w:hAnsi="Times New Roman" w:ascii="Times New Roman"/>
          <w:b w:val="false"/>
        </w:rPr>
        <w:t xml:space="preserve">u </w:t>
      </w:r>
      <w:r w:rsidRPr="003015B2">
        <w:rPr>
          <w:rFonts w:hAnsi="Times New Roman" w:ascii="Times New Roman"/>
          <w:b w:val="false"/>
        </w:rPr>
        <w:t>roku od 8 dana od dana primitka istog. Žalba se podnosi putem ovog suda u dva istovjetna primjerka, a o žalbi odlučuje Visoki trgovački sud Republike Hrvatske.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>DNA: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- stečajnom  upravitelju </w:t>
      </w:r>
      <w:r w:rsidR="006078CB">
        <w:rPr>
          <w:rFonts w:hAnsi="Times New Roman" w:ascii="Times New Roman"/>
          <w:b w:val="false"/>
        </w:rPr>
        <w:t>Jasni Kučević, Pula, Kaštanjer 64,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- z.k. odjel </w:t>
      </w:r>
      <w:r w:rsidR="00DD0A7B" w:rsidRPr="003015B2">
        <w:rPr>
          <w:rFonts w:hAnsi="Times New Roman" w:ascii="Times New Roman"/>
          <w:b w:val="false"/>
        </w:rPr>
        <w:t xml:space="preserve">Buje </w:t>
      </w:r>
      <w:r w:rsidRPr="003015B2">
        <w:rPr>
          <w:rFonts w:hAnsi="Times New Roman" w:ascii="Times New Roman"/>
          <w:b w:val="false"/>
        </w:rPr>
        <w:t xml:space="preserve">Općinskog suda u Puli-Pola radi zabilježbe prodaje u stečajnom postupku </w:t>
      </w:r>
    </w:p>
    <w:p w:rsidRDefault="00DC7174" w:rsidP="00DE6BB6" w:rsidR="00DC7174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- z.k. odjel Pula Općinskog suda u Puli-Pola radi zabilježbe prodaje u stečajnom postupku </w:t>
      </w:r>
    </w:p>
    <w:p w:rsidRDefault="00DE6BB6" w:rsidP="00DE6BB6" w:rsidR="00DE6BB6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>- razlučnim vjerovnicima:</w:t>
      </w:r>
    </w:p>
    <w:p w:rsidRDefault="00DE6BB6" w:rsidP="00DE6BB6" w:rsidR="00DC7174" w:rsidRPr="003015B2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- </w:t>
      </w:r>
      <w:r w:rsidR="00DC7174" w:rsidRPr="003015B2">
        <w:rPr>
          <w:rFonts w:hAnsi="Times New Roman" w:ascii="Times New Roman"/>
          <w:b w:val="false"/>
        </w:rPr>
        <w:t>Zagrebačk</w:t>
      </w:r>
      <w:r w:rsidR="00202DDA" w:rsidRPr="003015B2">
        <w:rPr>
          <w:rFonts w:hAnsi="Times New Roman" w:ascii="Times New Roman"/>
          <w:b w:val="false"/>
        </w:rPr>
        <w:t>a</w:t>
      </w:r>
      <w:r w:rsidR="00DC7174" w:rsidRPr="003015B2">
        <w:rPr>
          <w:rFonts w:hAnsi="Times New Roman" w:ascii="Times New Roman"/>
          <w:b w:val="false"/>
        </w:rPr>
        <w:t xml:space="preserve"> bank</w:t>
      </w:r>
      <w:r w:rsidR="00202DDA" w:rsidRPr="003015B2">
        <w:rPr>
          <w:rFonts w:hAnsi="Times New Roman" w:ascii="Times New Roman"/>
          <w:b w:val="false"/>
        </w:rPr>
        <w:t>a</w:t>
      </w:r>
      <w:r w:rsidR="00DC7174" w:rsidRPr="003015B2">
        <w:rPr>
          <w:rFonts w:hAnsi="Times New Roman" w:ascii="Times New Roman"/>
          <w:b w:val="false"/>
        </w:rPr>
        <w:t xml:space="preserve"> d.d. </w:t>
      </w:r>
      <w:r w:rsidR="006078CB">
        <w:rPr>
          <w:rFonts w:hAnsi="Times New Roman" w:ascii="Times New Roman"/>
          <w:b w:val="false"/>
        </w:rPr>
        <w:t xml:space="preserve">po pun. </w:t>
      </w:r>
    </w:p>
    <w:p w:rsidRDefault="00202DDA" w:rsidP="00DE6BB6" w:rsidR="008A5F7E">
      <w:pPr>
        <w:jc w:val="both"/>
        <w:rPr>
          <w:rFonts w:hAnsi="Times New Roman" w:ascii="Times New Roman"/>
          <w:b w:val="false"/>
        </w:rPr>
      </w:pPr>
      <w:r w:rsidRPr="003015B2">
        <w:rPr>
          <w:rFonts w:hAnsi="Times New Roman" w:ascii="Times New Roman"/>
          <w:b w:val="false"/>
        </w:rPr>
        <w:t xml:space="preserve">- </w:t>
      </w:r>
      <w:r w:rsidR="008A5F7E" w:rsidRPr="003015B2">
        <w:rPr>
          <w:rFonts w:hAnsi="Times New Roman" w:ascii="Times New Roman"/>
          <w:b w:val="false"/>
        </w:rPr>
        <w:t>Republik</w:t>
      </w:r>
      <w:r w:rsidR="0084054A">
        <w:rPr>
          <w:rFonts w:hAnsi="Times New Roman" w:ascii="Times New Roman"/>
          <w:b w:val="false"/>
        </w:rPr>
        <w:t>a Hrvatska</w:t>
      </w:r>
      <w:r w:rsidR="008A5F7E" w:rsidRPr="003015B2">
        <w:rPr>
          <w:rFonts w:hAnsi="Times New Roman" w:ascii="Times New Roman"/>
          <w:b w:val="false"/>
        </w:rPr>
        <w:t>, Ministarstvo financija, Porezna uprava, Područni ured Pazin</w:t>
      </w:r>
      <w:r w:rsidR="006078CB">
        <w:rPr>
          <w:rFonts w:hAnsi="Times New Roman" w:ascii="Times New Roman"/>
          <w:b w:val="false"/>
        </w:rPr>
        <w:t xml:space="preserve"> po ŽDO Pula, </w:t>
      </w:r>
    </w:p>
    <w:p w:rsidRDefault="0084054A" w:rsidP="00DE6BB6" w:rsidR="0084054A" w:rsidRPr="003015B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3015B2">
        <w:rPr>
          <w:rFonts w:hAnsi="Times New Roman" w:ascii="Times New Roman"/>
          <w:b w:val="false"/>
        </w:rPr>
        <w:t>e-Oglasna ploča</w:t>
      </w:r>
      <w:r w:rsidR="006078CB">
        <w:rPr>
          <w:rFonts w:hAnsi="Times New Roman" w:ascii="Times New Roman"/>
          <w:b w:val="false"/>
        </w:rPr>
        <w:t xml:space="preserve"> (8 dana),</w:t>
      </w:r>
    </w:p>
    <w:sectPr w:rsidSect="00812ADB" w:rsidR="0084054A" w:rsidRPr="003015B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C7A" w:rsidP="00812ADB" w:rsidR="00313C7A">
      <w:r>
        <w:separator/>
      </w:r>
    </w:p>
  </w:endnote>
  <w:endnote w:id="0" w:type="continuationSeparator">
    <w:p w:rsidRDefault="00313C7A" w:rsidP="00812ADB" w:rsidR="0031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C7A" w:rsidP="00812ADB" w:rsidR="00313C7A">
      <w:r>
        <w:separator/>
      </w:r>
    </w:p>
  </w:footnote>
  <w:footnote w:id="0" w:type="continuationSeparator">
    <w:p w:rsidRDefault="00313C7A" w:rsidP="00812ADB" w:rsidR="00313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313C7A" w:rsidP="0084054A" w:rsidR="00313C7A" w:rsidRPr="0084054A">
        <w:pPr>
          <w:pStyle w:val="Zaglavlje"/>
          <w:ind w:firstLine="4536"/>
          <w:jc w:val="center"/>
          <w:rPr>
            <w:rFonts w:hAnsi="Times New Roman" w:ascii="Times New Roman"/>
            <w:b w:val="false"/>
          </w:rPr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5967D0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Pr="0084054A">
          <w:rPr>
            <w:rFonts w:hAnsi="Times New Roman" w:ascii="Times New Roman"/>
            <w:b w:val="false"/>
          </w:rPr>
          <w:t xml:space="preserve"> </w:t>
        </w:r>
        <w:r>
          <w:rPr>
            <w:rFonts w:hAnsi="Times New Roman" w:ascii="Times New Roman"/>
            <w:b w:val="false"/>
          </w:rPr>
          <w:tab/>
        </w:r>
        <w:r w:rsidRPr="0084054A">
          <w:rPr>
            <w:rFonts w:hAnsi="Times New Roman" w:ascii="Times New Roman"/>
            <w:b w:val="false"/>
          </w:rPr>
          <w:t>Poslovni broj: 1 St-571/16-29</w:t>
        </w:r>
      </w:p>
      <w:p w:rsidRDefault="005967D0" w:rsidR="00313C7A">
        <w:pPr>
          <w:pStyle w:val="Zaglavlje"/>
          <w:jc w:val="center"/>
        </w:pPr>
      </w:p>
    </w:sdtContent>
  </w:sdt>
  <w:p w:rsidRDefault="00313C7A" w:rsidR="00313C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C7A" w:rsidP="0084054A" w:rsidR="00313C7A" w:rsidRPr="0084054A">
    <w:pPr>
      <w:pStyle w:val="Zaglavlje"/>
      <w:jc w:val="right"/>
      <w:rPr>
        <w:rFonts w:hAnsi="Times New Roman" w:ascii="Times New Roman"/>
        <w:b w:val="false"/>
      </w:rPr>
    </w:pPr>
    <w:r w:rsidRPr="0084054A">
      <w:rPr>
        <w:rFonts w:hAnsi="Times New Roman" w:ascii="Times New Roman"/>
        <w:b w:val="false"/>
      </w:rPr>
      <w:t>Poslovni broj: 1 St-571/16-29</w:t>
    </w:r>
  </w:p>
  <w:p w:rsidRDefault="00313C7A" w:rsidR="00313C7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1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22C63"/>
    <w:rsid w:val="00080E23"/>
    <w:rsid w:val="000C5D3E"/>
    <w:rsid w:val="000E5FC6"/>
    <w:rsid w:val="0010007B"/>
    <w:rsid w:val="00121E9C"/>
    <w:rsid w:val="00146A32"/>
    <w:rsid w:val="0015001C"/>
    <w:rsid w:val="00196668"/>
    <w:rsid w:val="00202DDA"/>
    <w:rsid w:val="002149B1"/>
    <w:rsid w:val="00215DEF"/>
    <w:rsid w:val="002211AD"/>
    <w:rsid w:val="00253A17"/>
    <w:rsid w:val="002B5FCE"/>
    <w:rsid w:val="003015B2"/>
    <w:rsid w:val="00313C7A"/>
    <w:rsid w:val="003210D5"/>
    <w:rsid w:val="003233C5"/>
    <w:rsid w:val="003B1B10"/>
    <w:rsid w:val="004248E0"/>
    <w:rsid w:val="00447708"/>
    <w:rsid w:val="00541C51"/>
    <w:rsid w:val="005967D0"/>
    <w:rsid w:val="005B361E"/>
    <w:rsid w:val="005C1BFE"/>
    <w:rsid w:val="006078CB"/>
    <w:rsid w:val="006112D2"/>
    <w:rsid w:val="00661C04"/>
    <w:rsid w:val="00674BFF"/>
    <w:rsid w:val="007279CC"/>
    <w:rsid w:val="00764C74"/>
    <w:rsid w:val="007F195B"/>
    <w:rsid w:val="00812ADB"/>
    <w:rsid w:val="0084054A"/>
    <w:rsid w:val="00894A35"/>
    <w:rsid w:val="008A3A17"/>
    <w:rsid w:val="008A5F7E"/>
    <w:rsid w:val="00A6535A"/>
    <w:rsid w:val="00A75301"/>
    <w:rsid w:val="00B42B58"/>
    <w:rsid w:val="00B67723"/>
    <w:rsid w:val="00B97B10"/>
    <w:rsid w:val="00BB0FEA"/>
    <w:rsid w:val="00BC15D1"/>
    <w:rsid w:val="00C17FB7"/>
    <w:rsid w:val="00C419A9"/>
    <w:rsid w:val="00CA09A7"/>
    <w:rsid w:val="00CD3804"/>
    <w:rsid w:val="00CF3A45"/>
    <w:rsid w:val="00D24A7F"/>
    <w:rsid w:val="00D5661C"/>
    <w:rsid w:val="00D60F1E"/>
    <w:rsid w:val="00D61995"/>
    <w:rsid w:val="00DC7174"/>
    <w:rsid w:val="00DD0A7B"/>
    <w:rsid w:val="00DE6BB6"/>
    <w:rsid w:val="00E748CE"/>
    <w:rsid w:val="00F027B3"/>
    <w:rsid w:val="00F43A42"/>
    <w:rsid w:val="00F6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96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7D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7D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7D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7D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96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7D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7D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7D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7D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VILE FORUM d. o. o. u stečaju</izvorni_sadrzaj>
    <derivirana_varijabla naziv="DomainObject.Predmet.ProtustrankaFormated_1">  Stečajna masa iza VILE FORUM d. o. o. u stečaju</derivirana_varijabla>
  </DomainObject.Predmet.ProtustrankaFormated>
  <DomainObject.Predmet.ProtustrankaFormatedOIB>
    <izvorni_sadrzaj>  Stečajna masa iza VILE FORUM d. o. o. u stečaju, OIB 48029484111</izvorni_sadrzaj>
    <derivirana_varijabla naziv="DomainObject.Predmet.ProtustrankaFormatedOIB_1">  Stečajna masa iza VILE FORUM d. o. o. u stečaju, OIB 48029484111</derivirana_varijabla>
  </DomainObject.Predmet.ProtustrankaFormatedOIB>
  <DomainObject.Predmet.ProtustrankaFormatedWithAdress>
    <izvorni_sadrzaj> Stečajna masa iza VILE FORUM d. o. o. u stečaju, Kaštanjer 64, 52100 Pula</izvorni_sadrzaj>
    <derivirana_varijabla naziv="DomainObject.Predmet.ProtustrankaFormatedWithAdress_1"> Stečajna masa iza VILE FORUM d. o. o. u stečaju, Kaštanjer 64, 52100 Pula</derivirana_varijabla>
  </DomainObject.Predmet.ProtustrankaFormatedWithAdress>
  <DomainObject.Predmet.ProtustrankaFormatedWithAdressOIB>
    <izvorni_sadrzaj> Stečajna masa iza VILE FORUM d. o. o. u stečaju, OIB 48029484111, Kaštanjer 64, 52100 Pula</izvorni_sadrzaj>
    <derivirana_varijabla naziv="DomainObject.Predmet.ProtustrankaFormatedWithAdressOIB_1"> Stečajna masa iza VILE FORUM d. o. o. u stečaju, OIB 48029484111, Kaštanjer 64, 52100 Pula</derivirana_varijabla>
  </DomainObject.Predmet.ProtustrankaFormatedWithAdressOIB>
  <DomainObject.Predmet.ProtustrankaWithAdress>
    <izvorni_sadrzaj>Stečajna masa iza VILE FORUM d. o. o. u stečaju Kaštanjer 64, 52100 Pula</izvorni_sadrzaj>
    <derivirana_varijabla naziv="DomainObject.Predmet.ProtustrankaWithAdress_1">Stečajna masa iza VILE FORUM d. o. o. u stečaju Kaštanjer 64, 52100 Pula</derivirana_varijabla>
  </DomainObject.Predmet.ProtustrankaWithAdress>
  <DomainObject.Predmet.ProtustrankaWithAdressOIB>
    <izvorni_sadrzaj>Stečajna masa iza VILE FORUM d. o. o. u stečaju, OIB 48029484111, Kaštanjer 64, 52100 Pula</izvorni_sadrzaj>
    <derivirana_varijabla naziv="DomainObject.Predmet.ProtustrankaWithAdressOIB_1">Stečajna masa iza VILE FORUM d. o. o. u stečaju, OIB 48029484111, Kaštanjer 64, 52100 Pula</derivirana_varijabla>
  </DomainObject.Predmet.ProtustrankaWithAdressOIB>
  <DomainObject.Predmet.ProtustrankaNazivFormated>
    <izvorni_sadrzaj>Stečajna masa iza VILE FORUM d. o. o. u stečaju</izvorni_sadrzaj>
    <derivirana_varijabla naziv="DomainObject.Predmet.ProtustrankaNazivFormated_1">Stečajna masa iza VILE FORUM d. o. o. u stečaju</derivirana_varijabla>
  </DomainObject.Predmet.ProtustrankaNazivFormated>
  <DomainObject.Predmet.ProtustrankaNazivFormatedOIB>
    <izvorni_sadrzaj>Stečajna masa iza VILE FORUM d. o. o. u stečaju, OIB 48029484111</izvorni_sadrzaj>
    <derivirana_varijabla naziv="DomainObject.Predmet.ProtustrankaNazivFormatedOIB_1">Stečajna masa iza VILE FORUM d. o. o. u stečaju, OIB 48029484111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VILE FORUM d. o. o. u stečaju</item>
    </izvorni_sadrzaj>
    <derivirana_varijabla naziv="DomainObject.Predmet.ProtuStrankaListFormated_1">
      <item>Stečajna masa iza VILE FORUM d. o. o. u stečaju</item>
    </derivirana_varijabla>
  </DomainObject.Predmet.ProtuStrankaListFormated>
  <DomainObject.Predmet.ProtuStrankaListFormatedOIB>
    <izvorni_sadrzaj>
      <item>Stečajna masa iza VILE FORUM d. o. o. u stečaju, OIB 48029484111</item>
    </izvorni_sadrzaj>
    <derivirana_varijabla naziv="DomainObject.Predmet.ProtuStrankaListFormatedOIB_1">
      <item>Stečajna masa iza VILE FORUM d. o. o. u stečaju, OIB 48029484111</item>
    </derivirana_varijabla>
  </DomainObject.Predmet.ProtuStrankaListFormatedOIB>
  <DomainObject.Predmet.ProtuStrankaListFormatedWithAdress>
    <izvorni_sadrzaj>
      <item>Stečajna masa iza VILE FORUM d. o. o. u stečaju, Kaštanjer 64, 52100 Pula</item>
    </izvorni_sadrzaj>
    <derivirana_varijabla naziv="DomainObject.Predmet.ProtuStrankaListFormatedWithAdress_1">
      <item>Stečajna masa iza VILE FORUM d. o. o. u stečaju, Kaštanjer 64, 52100 Pula</item>
    </derivirana_varijabla>
  </DomainObject.Predmet.ProtuStrankaListFormatedWithAdress>
  <DomainObject.Predmet.ProtuStrankaListFormatedWithAdressOIB>
    <izvorni_sadrzaj>
      <item>Stečajna masa iza VILE FORUM d. o. o. u stečaju, OIB 48029484111, Kaštanjer 64, 52100 Pula</item>
    </izvorni_sadrzaj>
    <derivirana_varijabla naziv="DomainObject.Predmet.ProtuStrankaListFormatedWithAdressOIB_1">
      <item>Stečajna masa iza VILE FORUM d. o. o. u stečaju, OIB 48029484111, Kaštanjer 64, 52100 Pula</item>
    </derivirana_varijabla>
  </DomainObject.Predmet.ProtuStrankaListFormatedWithAdressOIB>
  <DomainObject.Predmet.ProtuStrankaListNazivFormated>
    <izvorni_sadrzaj>
      <item>Stečajna masa iza VILE FORUM d. o. o. u stečaju</item>
    </izvorni_sadrzaj>
    <derivirana_varijabla naziv="DomainObject.Predmet.ProtuStrankaListNazivFormated_1">
      <item>Stečajna masa iza VILE FORUM d. o. o. u stečaju</item>
    </derivirana_varijabla>
  </DomainObject.Predmet.ProtuStrankaListNazivFormated>
  <DomainObject.Predmet.ProtuStrankaListNazivFormatedOIB>
    <izvorni_sadrzaj>
      <item>Stečajna masa iza VILE FORUM d. o. o. u stečaju, OIB 48029484111</item>
    </izvorni_sadrzaj>
    <derivirana_varijabla naziv="DomainObject.Predmet.ProtuStrankaListNazivFormatedOIB_1">
      <item>Stečajna masa iza VILE FORUM d. o. o. u stečaju, OIB 48029484111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VILE FORUM d. o. o. u stečaju</izvorni_sadrzaj>
    <derivirana_varijabla naziv="DomainObject.Predmet.ProtustrankaIDrugi_1">Stečajna masa iza VILE FORUM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VILE FORUM d. o. o. u stečaju, OIB 48029484111, Kaštanjer 64, 52100 Pula</izvorni_sadrzaj>
    <derivirana_varijabla naziv="DomainObject.Predmet.ProtustrankaIDrugiAdressOIB_1">Stečajna masa iza VILE FORUM d. o. o. u stečaju, OIB 48029484111,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VILE FORUM d. o. o. u stečaju</item>
      <item>FINANCIJSKA AGENCIJA, RC RIJEKA, PODRUŽNICA PULA, PULA</item>
    </izvorni_sadrzaj>
    <derivirana_varijabla naziv="DomainObject.Predmet.SudioniciListNaziv_1">
      <item>Stečajna masa iza VILE FORUM d. o. o. u stečaju</item>
      <item>FINANCIJSKA AGENCIJA, RC RIJEKA, PODRUŽNICA PULA, PULA</item>
    </derivirana_varijabla>
  </DomainObject.Predmet.SudioniciListNaziv>
  <DomainObject.Predmet.SudioniciListAdressOIB>
    <izvorni_sadrzaj>
      <item>Stečajna masa iza VILE FORUM d. o. o. u stečaju, OIB 48029484111, Kaštanjer 64,52100 Pula</item>
      <item>FINANCIJSKA AGENCIJA, RC RIJEKA, PODRUŽNICA PULA, PULA, OIB 85821130368, Ulica grada Vukovara 70,Zagreb</item>
    </izvorni_sadrzaj>
    <derivirana_varijabla naziv="DomainObject.Predmet.SudioniciListAdressOIB_1">
      <item>Stečajna masa iza VILE FORUM d. o. o. u stečaju, OIB 48029484111, Kaštanjer 64,52100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48029484111</item>
      <item>, OIB 85821130368</item>
    </izvorni_sadrzaj>
    <derivirana_varijabla naziv="DomainObject.Predmet.SudioniciListNazivOIB_1">
      <item>, OIB 48029484111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51DFC-653B-4BC1-8DE6-968BB6EAE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3533</properties:Characters>
  <properties:Lines>94</properties:Lines>
  <properties:Paragraphs>41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2017-03-07T09:50:00Z</dcterms:created>
  <dc:creator>Damir Rabar</dc:creator>
  <cp:lastModifiedBy>Lorena Paris Aničić</cp:lastModifiedBy>
  <cp:lastPrinted>2017-03-07T13:30:00Z</cp:lastPrinted>
  <dcterms:modified xmlns:xsi="http://www.w3.org/2001/XMLSchema-instance" xsi:type="dcterms:W3CDTF">2017-03-07T13:31:00Z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