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28e4d" w14:paraId="d628e4d" w:rsidRDefault="00F82782" w:rsidP="00597F65" w:rsidR="00597F65">
      <w:pPr>
        <w:jc w:val="right"/>
        <w15:collapsed w:val="false"/>
      </w:pPr>
      <w:r>
        <w:t xml:space="preserve"> </w:t>
      </w:r>
      <w:r w:rsidR="002D77B4">
        <w:t xml:space="preserve">Broj: </w:t>
      </w:r>
      <w:r w:rsidR="002E3902">
        <w:t xml:space="preserve">6 </w:t>
      </w:r>
      <w:r w:rsidR="002D77B4">
        <w:t>St-</w:t>
      </w:r>
      <w:r w:rsidR="002E3902">
        <w:t>65</w:t>
      </w:r>
      <w:r w:rsidR="00D01C57">
        <w:t>/18-</w:t>
      </w:r>
      <w:r w:rsidR="002E3902">
        <w:t>4</w:t>
      </w:r>
    </w:p>
    <w:p w:rsidRDefault="004952D7" w:rsidP="004952D7" w:rsidR="004952D7">
      <w:r>
        <w:rPr>
          <w:rStyle w:val="Naglaeno"/>
        </w:rPr>
        <w:t xml:space="preserve">             </w:t>
      </w:r>
      <w:r w:rsidR="003768C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681A2D">
        <w:t>j 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2E3902">
        <w:t xml:space="preserve">FINA RC Osijek za otvaranje stečajnog postupka nad dužnikom </w:t>
      </w:r>
      <w:r w:rsidR="002E3902">
        <w:rPr>
          <w:b/>
        </w:rPr>
        <w:t>BRVNARE j.d.o.o. Đurđenovac, Trg dr. A. Starčevića 7, OIB: 92295271569, MBS: 030169932</w:t>
      </w:r>
      <w:r w:rsidR="00555D95">
        <w:rPr>
          <w:b/>
        </w:rPr>
        <w:t xml:space="preserve">, </w:t>
      </w:r>
      <w:r w:rsidR="00B00E84">
        <w:t>d</w:t>
      </w:r>
      <w:r w:rsidR="006D64E6">
        <w:t xml:space="preserve">ana </w:t>
      </w:r>
      <w:r w:rsidR="002E3902">
        <w:t>20</w:t>
      </w:r>
      <w:r w:rsidR="00D01C57">
        <w:t>. lipnja</w:t>
      </w:r>
      <w:r w:rsidR="003768C2">
        <w:t xml:space="preserve"> 2018. g.,</w:t>
      </w:r>
    </w:p>
    <w:p w:rsidRDefault="004F25AD" w:rsidP="004F25AD" w:rsidR="00A0258F">
      <w:pPr>
        <w:tabs>
          <w:tab w:pos="3705" w:val="left"/>
        </w:tabs>
        <w:jc w:val="both"/>
      </w:pPr>
      <w:r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 w:rsidRPr="004011EC">
      <w:pPr>
        <w:pStyle w:val="Tijeloteksta"/>
      </w:pP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2E3902">
        <w:rPr>
          <w:b/>
        </w:rPr>
        <w:t>BRVNARE j.d.o.o. Đurđenovac, Trg dr. A. Starčevića 7, OIB: 92295271569, MBS: 030169932</w:t>
      </w:r>
      <w:r>
        <w:t xml:space="preserve">. 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D01C57">
        <w:rPr>
          <w:b/>
        </w:rPr>
        <w:t>19. rujna</w:t>
      </w:r>
      <w:r w:rsidRPr="00914EB4">
        <w:rPr>
          <w:b/>
        </w:rPr>
        <w:t xml:space="preserve"> 2018. u </w:t>
      </w:r>
      <w:r w:rsidR="00B72723">
        <w:rPr>
          <w:b/>
        </w:rPr>
        <w:t>10,</w:t>
      </w:r>
      <w:r w:rsidR="002E3902">
        <w:rPr>
          <w:b/>
        </w:rPr>
        <w:t>45</w:t>
      </w:r>
      <w:r w:rsidRPr="00914EB4">
        <w:rPr>
          <w:b/>
        </w:rPr>
        <w:t xml:space="preserve"> sati</w:t>
      </w:r>
      <w:r>
        <w:t xml:space="preserve"> u zgradi ovog suda u Osijeku, Zagrebačka br. 2, soba br. 36/II, na koje se pozivaju sve zainteresirane stranke dostavom ovog rješenja.</w:t>
      </w:r>
    </w:p>
    <w:p w:rsidRDefault="003768C2" w:rsidP="00AE7DAB" w:rsidR="003768C2" w:rsidRPr="00AE7DAB">
      <w:pPr>
        <w:pStyle w:val="Tijeloteksta"/>
        <w:numPr>
          <w:ilvl w:val="0"/>
          <w:numId w:val="1"/>
        </w:numPr>
      </w:pPr>
      <w:r>
        <w:t>U ovom postupku imenuje se privremeni stečajni upravitelj u osobi</w:t>
      </w:r>
      <w:r w:rsidR="002E3902">
        <w:t xml:space="preserve"> </w:t>
      </w:r>
      <w:r w:rsidR="002E3902">
        <w:rPr>
          <w:b/>
        </w:rPr>
        <w:t>Predrag Filajdić, Sl. Brod, L. Lukića 65, OIB: 32894922284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B72723">
      <w:pPr>
        <w:pStyle w:val="Tijeloteksta"/>
      </w:pPr>
      <w:r>
        <w:tab/>
      </w:r>
      <w:r w:rsidR="005173F9">
        <w:t xml:space="preserve">Predlagatelj – </w:t>
      </w:r>
      <w:r w:rsidR="00AE7DAB">
        <w:t>FINA RC Osijek</w:t>
      </w:r>
      <w:r w:rsidR="005173F9">
        <w:t xml:space="preserve"> </w:t>
      </w:r>
      <w:r w:rsidR="00B72723">
        <w:t xml:space="preserve">podnijela je dana </w:t>
      </w:r>
      <w:r w:rsidR="002E3902">
        <w:t>22. siječnja</w:t>
      </w:r>
      <w:r w:rsidR="00D01C57">
        <w:t xml:space="preserve"> 2018</w:t>
      </w:r>
      <w:r w:rsidR="00B72723">
        <w:t xml:space="preserve">. g., </w:t>
      </w:r>
      <w:r w:rsidR="005173F9">
        <w:t>na propisanom obrascu</w:t>
      </w:r>
      <w:r w:rsidR="00B72723">
        <w:t>,</w:t>
      </w:r>
      <w:r w:rsidR="005173F9">
        <w:t xml:space="preserve"> prijedlog za otvaranje stečajnog postupka nad dužnikom</w:t>
      </w:r>
      <w:r w:rsidR="00D01C57">
        <w:t xml:space="preserve"> </w:t>
      </w:r>
      <w:r w:rsidR="002E3902">
        <w:rPr>
          <w:b/>
        </w:rPr>
        <w:t>BRVNARE j.d.o.o. Đurđenovac, Trg dr. A. Starčevića 7, OIB: 92295271569, MBS: 030169932</w:t>
      </w:r>
      <w:r w:rsidR="005173F9">
        <w:rPr>
          <w:b/>
        </w:rPr>
        <w:t>.</w:t>
      </w:r>
      <w:r w:rsidR="005173F9">
        <w:t xml:space="preserve"> </w:t>
      </w:r>
    </w:p>
    <w:p w:rsidRDefault="00B72723" w:rsidP="005173F9" w:rsidR="00B72723">
      <w:pPr>
        <w:pStyle w:val="Tijeloteksta"/>
      </w:pPr>
    </w:p>
    <w:p w:rsidRDefault="00B72723" w:rsidP="005173F9" w:rsidR="00B72723">
      <w:pPr>
        <w:pStyle w:val="Tijeloteksta"/>
      </w:pPr>
    </w:p>
    <w:p w:rsidRDefault="005173F9" w:rsidP="005173F9" w:rsidR="005173F9">
      <w:pPr>
        <w:pStyle w:val="Tijeloteksta"/>
      </w:pPr>
      <w:r>
        <w:tab/>
      </w:r>
    </w:p>
    <w:p w:rsidRDefault="005173F9" w:rsidP="005173F9" w:rsidR="005173F9">
      <w:pPr>
        <w:pStyle w:val="Tijeloteksta"/>
      </w:pPr>
    </w:p>
    <w:p w:rsidRDefault="002E3902" w:rsidP="002E3902" w:rsidR="002E3902">
      <w:pPr>
        <w:jc w:val="right"/>
      </w:pPr>
      <w:r>
        <w:lastRenderedPageBreak/>
        <w:t>Broj: 6 St-65/18-4</w:t>
      </w:r>
    </w:p>
    <w:p w:rsidRDefault="00AE7DAB" w:rsidP="005173F9" w:rsidR="00AE7DAB">
      <w:pPr>
        <w:pStyle w:val="Tijeloteksta"/>
      </w:pPr>
    </w:p>
    <w:p w:rsidRDefault="00AE7DAB" w:rsidP="005173F9" w:rsidR="00AE7DAB">
      <w:pPr>
        <w:pStyle w:val="Tijeloteksta"/>
      </w:pPr>
    </w:p>
    <w:p w:rsidRDefault="00AE7DAB" w:rsidP="00AE7DAB" w:rsidR="00AE7DAB">
      <w:pPr>
        <w:pStyle w:val="Tijeloteksta"/>
        <w:ind w:firstLine="708"/>
      </w:pPr>
      <w:r>
        <w:t xml:space="preserve">U prijedlogu FINA navodi da dužnik na dan </w:t>
      </w:r>
      <w:r w:rsidR="002E3902">
        <w:t>18. siječnja</w:t>
      </w:r>
      <w:r w:rsidR="00D01C57">
        <w:t xml:space="preserve"> </w:t>
      </w:r>
      <w:r w:rsidR="00082FDC">
        <w:t>2018</w:t>
      </w:r>
      <w:r w:rsidR="00B72723">
        <w:t>. g.</w:t>
      </w:r>
      <w:r>
        <w:t xml:space="preserve"> u Očevidniku redoslijedu osnova za plaćanje ima evidentirane neizvršene osnove za plaćanje u neprekinutom razdoblju od </w:t>
      </w:r>
      <w:r w:rsidR="002E3902">
        <w:t>396</w:t>
      </w:r>
      <w:r>
        <w:t xml:space="preserve"> dana u ukupnom iznosu od </w:t>
      </w:r>
      <w:r w:rsidR="002E3902">
        <w:t>49.436,12</w:t>
      </w:r>
      <w:r>
        <w:t xml:space="preserve"> kn u koji iznos je uračunata kamata i naknada FINE za provedbu ovrhe na novčanim sredstvima te da dužnik ima </w:t>
      </w:r>
      <w:r w:rsidR="002E3902">
        <w:t>1</w:t>
      </w:r>
      <w:r>
        <w:t xml:space="preserve"> zaposlenika.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5173F9" w:rsidP="005173F9" w:rsidR="005173F9">
      <w:pPr>
        <w:jc w:val="both"/>
      </w:pPr>
      <w:r>
        <w:t xml:space="preserve"> </w:t>
      </w:r>
    </w:p>
    <w:p w:rsidRDefault="005173F9" w:rsidP="005173F9" w:rsidR="005173F9">
      <w:pPr>
        <w:ind w:firstLine="708"/>
        <w:jc w:val="both"/>
      </w:pPr>
      <w:r>
        <w:t xml:space="preserve">Također, temeljem čl. 115. st. 2. citiranog zakona imenovan je privremeni stečajni upravitelj u osobi </w:t>
      </w:r>
      <w:r w:rsidR="002E3902">
        <w:rPr>
          <w:b/>
        </w:rPr>
        <w:t>Predrag Filajdić iz Sl. Broda</w:t>
      </w:r>
      <w:r>
        <w:t xml:space="preserve"> 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2E3902">
        <w:t>20</w:t>
      </w:r>
      <w:r w:rsidR="00D01C57">
        <w:t>. lipnja</w:t>
      </w:r>
      <w:r w:rsidR="005173F9">
        <w:t xml:space="preserve"> 2018. g.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Zapisničar:</w:t>
      </w:r>
    </w:p>
    <w:p w:rsidRDefault="005173F9" w:rsidP="003768C2" w:rsidR="003768C2">
      <w:pPr>
        <w:pStyle w:val="Tijeloteksta"/>
        <w:jc w:val="left"/>
      </w:pPr>
      <w:r>
        <w:t>Danijela Sekulić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Nada Roso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>
      <w:pPr>
        <w:pStyle w:val="Tijeloteksta"/>
        <w:jc w:val="left"/>
      </w:pPr>
      <w:r>
        <w:t>DNA</w:t>
      </w:r>
    </w:p>
    <w:p w:rsidRDefault="003768C2" w:rsidP="003768C2" w:rsidR="002E3902" w:rsidRPr="002E3902">
      <w:pPr>
        <w:pStyle w:val="Tijeloteksta"/>
        <w:numPr>
          <w:ilvl w:val="0"/>
          <w:numId w:val="3"/>
        </w:numPr>
        <w:jc w:val="left"/>
      </w:pPr>
      <w:proofErr w:type="spellStart"/>
      <w:r>
        <w:t>priv</w:t>
      </w:r>
      <w:proofErr w:type="spellEnd"/>
      <w:r>
        <w:t xml:space="preserve">. st. </w:t>
      </w:r>
      <w:r w:rsidRPr="00B72723">
        <w:t xml:space="preserve">upravitelj </w:t>
      </w:r>
      <w:r w:rsidR="002E3902">
        <w:rPr>
          <w:b/>
        </w:rPr>
        <w:t>Predrag Filajdić, Sl. Brod, L. Lukića 65</w:t>
      </w:r>
    </w:p>
    <w:p w:rsidRDefault="00AE7DAB" w:rsidP="003768C2" w:rsidR="00AE7DAB" w:rsidRPr="00B72723">
      <w:pPr>
        <w:pStyle w:val="Tijeloteksta"/>
        <w:numPr>
          <w:ilvl w:val="0"/>
          <w:numId w:val="3"/>
        </w:numPr>
        <w:jc w:val="left"/>
      </w:pPr>
      <w:r w:rsidRPr="00B72723">
        <w:t xml:space="preserve">FINA </w:t>
      </w:r>
    </w:p>
    <w:p w:rsidRDefault="00AE7DAB" w:rsidP="00AE7DAB" w:rsidR="00AE7DAB" w:rsidRP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  <w:r w:rsidR="00B72723">
        <w:t xml:space="preserve"> </w:t>
      </w:r>
    </w:p>
    <w:p w:rsidRDefault="003768C2" w:rsidP="001C7099" w:rsidR="003768C2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R</w:t>
      </w:r>
      <w:r w:rsidR="00AE7DAB">
        <w:t>-</w:t>
      </w:r>
      <w:r>
        <w:t xml:space="preserve"> </w:t>
      </w:r>
      <w:r w:rsidR="00D01C57">
        <w:t>19.9.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/>
    <w:p w:rsidRDefault="002D5985" w:rsidP="002D5985" w:rsidR="002D5985">
      <w:pPr>
        <w:pStyle w:val="Tijeloteksta"/>
        <w:jc w:val="left"/>
      </w:pPr>
      <w:bookmarkStart w:name="_GoBack" w:id="0"/>
      <w:bookmarkEnd w:id="0"/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5EBF" w:rsidR="00165EBF">
      <w:r>
        <w:separator/>
      </w:r>
    </w:p>
  </w:endnote>
  <w:endnote w:id="0" w:type="continuationSeparator">
    <w:p w:rsidRDefault="00165EBF" w:rsidR="00165E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5EBF" w:rsidR="00165EBF">
      <w:r>
        <w:separator/>
      </w:r>
    </w:p>
  </w:footnote>
  <w:footnote w:id="0" w:type="continuationSeparator">
    <w:p w:rsidRDefault="00165EBF" w:rsidR="00165E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97B5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82FDC"/>
    <w:rsid w:val="00094230"/>
    <w:rsid w:val="000C20F1"/>
    <w:rsid w:val="000E414B"/>
    <w:rsid w:val="0010785A"/>
    <w:rsid w:val="00112826"/>
    <w:rsid w:val="00125C68"/>
    <w:rsid w:val="001309A4"/>
    <w:rsid w:val="00130DE9"/>
    <w:rsid w:val="0013209D"/>
    <w:rsid w:val="00133EE5"/>
    <w:rsid w:val="00137FE1"/>
    <w:rsid w:val="0016016C"/>
    <w:rsid w:val="00163019"/>
    <w:rsid w:val="00165EBF"/>
    <w:rsid w:val="0019752C"/>
    <w:rsid w:val="001A0170"/>
    <w:rsid w:val="001A6201"/>
    <w:rsid w:val="001B5E31"/>
    <w:rsid w:val="001C7099"/>
    <w:rsid w:val="001E75FC"/>
    <w:rsid w:val="002142C7"/>
    <w:rsid w:val="00223C8E"/>
    <w:rsid w:val="00291B9C"/>
    <w:rsid w:val="002D5985"/>
    <w:rsid w:val="002D77B4"/>
    <w:rsid w:val="002E3902"/>
    <w:rsid w:val="00313F98"/>
    <w:rsid w:val="00316834"/>
    <w:rsid w:val="00316E40"/>
    <w:rsid w:val="00327B99"/>
    <w:rsid w:val="00347D31"/>
    <w:rsid w:val="00366021"/>
    <w:rsid w:val="003768C2"/>
    <w:rsid w:val="00377AF1"/>
    <w:rsid w:val="00386AD3"/>
    <w:rsid w:val="003E08E5"/>
    <w:rsid w:val="003E147C"/>
    <w:rsid w:val="003E3A0B"/>
    <w:rsid w:val="004011EC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173F9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D4764"/>
    <w:rsid w:val="005E5805"/>
    <w:rsid w:val="00607A56"/>
    <w:rsid w:val="00607E75"/>
    <w:rsid w:val="00615FE6"/>
    <w:rsid w:val="006235FB"/>
    <w:rsid w:val="00651E04"/>
    <w:rsid w:val="00665A1B"/>
    <w:rsid w:val="00681A2D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7725F"/>
    <w:rsid w:val="00786C05"/>
    <w:rsid w:val="007C1241"/>
    <w:rsid w:val="007C7E62"/>
    <w:rsid w:val="0080666F"/>
    <w:rsid w:val="00845777"/>
    <w:rsid w:val="00850A85"/>
    <w:rsid w:val="008737C5"/>
    <w:rsid w:val="00891BF4"/>
    <w:rsid w:val="009001D6"/>
    <w:rsid w:val="00906032"/>
    <w:rsid w:val="00914EB4"/>
    <w:rsid w:val="00926DED"/>
    <w:rsid w:val="00935547"/>
    <w:rsid w:val="009505E8"/>
    <w:rsid w:val="0095795B"/>
    <w:rsid w:val="00965A37"/>
    <w:rsid w:val="00994095"/>
    <w:rsid w:val="009B0969"/>
    <w:rsid w:val="009C13EB"/>
    <w:rsid w:val="00A0258F"/>
    <w:rsid w:val="00A025E8"/>
    <w:rsid w:val="00A04346"/>
    <w:rsid w:val="00A07AC6"/>
    <w:rsid w:val="00A15670"/>
    <w:rsid w:val="00A23173"/>
    <w:rsid w:val="00A26E0B"/>
    <w:rsid w:val="00A327E5"/>
    <w:rsid w:val="00A402F9"/>
    <w:rsid w:val="00A70765"/>
    <w:rsid w:val="00A7617B"/>
    <w:rsid w:val="00A87884"/>
    <w:rsid w:val="00A97B59"/>
    <w:rsid w:val="00AB56F9"/>
    <w:rsid w:val="00AE7DAB"/>
    <w:rsid w:val="00AF0E4E"/>
    <w:rsid w:val="00B00E84"/>
    <w:rsid w:val="00B32D98"/>
    <w:rsid w:val="00B61D88"/>
    <w:rsid w:val="00B72723"/>
    <w:rsid w:val="00B96D02"/>
    <w:rsid w:val="00BC33DE"/>
    <w:rsid w:val="00BF5580"/>
    <w:rsid w:val="00C008D6"/>
    <w:rsid w:val="00C060B0"/>
    <w:rsid w:val="00C13254"/>
    <w:rsid w:val="00C15361"/>
    <w:rsid w:val="00C473BD"/>
    <w:rsid w:val="00C84F12"/>
    <w:rsid w:val="00C9197B"/>
    <w:rsid w:val="00CA5EA9"/>
    <w:rsid w:val="00CB7AB0"/>
    <w:rsid w:val="00CF4431"/>
    <w:rsid w:val="00CF53A8"/>
    <w:rsid w:val="00D01C57"/>
    <w:rsid w:val="00D178DC"/>
    <w:rsid w:val="00D47883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321F"/>
    <w:rsid w:val="00E171AF"/>
    <w:rsid w:val="00E237D5"/>
    <w:rsid w:val="00E42811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5439"/>
    <w:rsid w:val="00F1487A"/>
    <w:rsid w:val="00F1595D"/>
    <w:rsid w:val="00F618C3"/>
    <w:rsid w:val="00F61B56"/>
    <w:rsid w:val="00F76EF7"/>
    <w:rsid w:val="00F80660"/>
    <w:rsid w:val="00F82782"/>
    <w:rsid w:val="00F8686C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97B5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97B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7B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7B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7B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97B5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97B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7B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7B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7B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2018.</izvorni_sadrzaj>
    <derivirana_varijabla naziv="DomainObject.DatumDonosenjaOdluke_1">20.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</izvorni_sadrzaj>
    <derivirana_varijabla naziv="DomainObject.Predmet.Broj_1">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2018.</izvorni_sadrzaj>
    <derivirana_varijabla naziv="DomainObject.Predmet.DatumOsnivanja_1">22.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St-65/2018</izvorni_sadrzaj>
    <derivirana_varijabla naziv="DomainObject.Predmet.OznakaBroj_1">St-65/2018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BRVNARE jednostavno društvo s ograničenom odgovornošću za usluge</izvorni_sadrzaj>
    <derivirana_varijabla naziv="DomainObject.Predmet.ProtustrankaFormated_1">  BRVNARE jednostavno društvo s ograničenom odgovornošću za usluge</derivirana_varijabla>
  </DomainObject.Predmet.ProtustrankaFormated>
  <DomainObject.Predmet.ProtustrankaFormatedOIB>
    <izvorni_sadrzaj>  BRVNARE jednostavno društvo s ograničenom odgovornošću za usluge, OIB 92295271569</izvorni_sadrzaj>
    <derivirana_varijabla naziv="DomainObject.Predmet.ProtustrankaFormatedOIB_1">  BRVNARE jednostavno društvo s ograničenom odgovornošću za usluge, OIB 92295271569</derivirana_varijabla>
  </DomainObject.Predmet.ProtustrankaFormatedOIB>
  <DomainObject.Predmet.ProtustrankaFormatedWithAdress>
    <izvorni_sadrzaj> BRVNARE jednostavno društvo s ograničenom odgovornošću za usluge, Trg dr. Ante Starčevića 7, 31511 Đurđenovac</izvorni_sadrzaj>
    <derivirana_varijabla naziv="DomainObject.Predmet.ProtustrankaFormatedWithAdress_1"> BRVNARE jednostavno društvo s ograničenom odgovornošću za usluge, Trg dr. Ante Starčevića 7, 31511 Đurđenovac</derivirana_varijabla>
  </DomainObject.Predmet.ProtustrankaFormatedWithAdress>
  <DomainObject.Predmet.ProtustrankaFormatedWithAdressOIB>
    <izvorni_sadrzaj> BRVNARE jednostavno društvo s ograničenom odgovornošću za usluge, OIB 92295271569, Trg dr. Ante Starčevića 7, 31511 Đurđenovac</izvorni_sadrzaj>
    <derivirana_varijabla naziv="DomainObject.Predmet.ProtustrankaFormatedWithAdressOIB_1"> BRVNARE jednostavno društvo s ograničenom odgovornošću za usluge, OIB 92295271569, Trg dr. Ante Starčevića 7, 31511 Đurđenovac</derivirana_varijabla>
  </DomainObject.Predmet.ProtustrankaFormatedWithAdressOIB>
  <DomainObject.Predmet.ProtustrankaWithAdress>
    <izvorni_sadrzaj>BRVNARE jednostavno društvo s ograničenom odgovornošću za usluge Trg dr. Ante Starčevića 7, 31511 Đurđenovac</izvorni_sadrzaj>
    <derivirana_varijabla naziv="DomainObject.Predmet.ProtustrankaWithAdress_1">BRVNARE jednostavno društvo s ograničenom odgovornošću za usluge Trg dr. Ante Starčevića 7, 31511 Đurđenovac</derivirana_varijabla>
  </DomainObject.Predmet.ProtustrankaWithAdress>
  <DomainObject.Predmet.ProtustrankaWithAdressOIB>
    <izvorni_sadrzaj>BRVNARE jednostavno društvo s ograničenom odgovornošću za usluge, OIB 92295271569, Trg dr. Ante Starčevića 7, 31511 Đurđenovac</izvorni_sadrzaj>
    <derivirana_varijabla naziv="DomainObject.Predmet.ProtustrankaWithAdressOIB_1">BRVNARE jednostavno društvo s ograničenom odgovornošću za usluge, OIB 92295271569, Trg dr. Ante Starčevića 7, 31511 Đurđenovac</derivirana_varijabla>
  </DomainObject.Predmet.ProtustrankaWithAdressOIB>
  <DomainObject.Predmet.ProtustrankaNazivFormated>
    <izvorni_sadrzaj>BRVNARE jednostavno društvo s ograničenom odgovornošću za usluge</izvorni_sadrzaj>
    <derivirana_varijabla naziv="DomainObject.Predmet.ProtustrankaNazivFormated_1">BRVNARE jednostavno društvo s ograničenom odgovornošću za usluge</derivirana_varijabla>
  </DomainObject.Predmet.ProtustrankaNazivFormated>
  <DomainObject.Predmet.ProtustrankaNazivFormatedOIB>
    <izvorni_sadrzaj>BRVNARE jednostavno društvo s ograničenom odgovornošću za usluge, OIB 92295271569</izvorni_sadrzaj>
    <derivirana_varijabla naziv="DomainObject.Predmet.ProtustrankaNazivFormatedOIB_1">BRVNARE jednostavno društvo s ograničenom odgovornošću za usluge, OIB 92295271569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BRVNARE jednostavno društvo s ograničenom odgovornošću za usluge</item>
    </izvorni_sadrzaj>
    <derivirana_varijabla naziv="DomainObject.Predmet.ProtuStrankaListFormated_1">
      <item>BRVNARE jednostavno društvo s ograničenom odgovornošću za usluge</item>
    </derivirana_varijabla>
  </DomainObject.Predmet.ProtuStrankaListFormated>
  <DomainObject.Predmet.ProtuStrankaListFormatedOIB>
    <izvorni_sadrzaj>
      <item>BRVNARE jednostavno društvo s ograničenom odgovornošću za usluge, OIB 92295271569</item>
    </izvorni_sadrzaj>
    <derivirana_varijabla naziv="DomainObject.Predmet.ProtuStrankaListFormatedOIB_1">
      <item>BRVNARE jednostavno društvo s ograničenom odgovornošću za usluge, OIB 92295271569</item>
    </derivirana_varijabla>
  </DomainObject.Predmet.ProtuStrankaListFormatedOIB>
  <DomainObject.Predmet.ProtuStrankaListFormatedWithAdress>
    <izvorni_sadrzaj>
      <item>BRVNARE jednostavno društvo s ograničenom odgovornošću za usluge, Trg dr. Ante Starčevića 7, 31511 Đurđenovac</item>
    </izvorni_sadrzaj>
    <derivirana_varijabla naziv="DomainObject.Predmet.ProtuStrankaListFormatedWithAdress_1">
      <item>BRVNARE jednostavno društvo s ograničenom odgovornošću za usluge, Trg dr. Ante Starčevića 7, 31511 Đurđenovac</item>
    </derivirana_varijabla>
  </DomainObject.Predmet.ProtuStrankaListFormatedWithAdress>
  <DomainObject.Predmet.ProtuStrankaListFormatedWithAdressOIB>
    <izvorni_sadrzaj>
      <item>BRVNARE jednostavno društvo s ograničenom odgovornošću za usluge, OIB 92295271569, Trg dr. Ante Starčevića 7, 31511 Đurđenovac</item>
    </izvorni_sadrzaj>
    <derivirana_varijabla naziv="DomainObject.Predmet.ProtuStrankaListFormatedWithAdressOIB_1">
      <item>BRVNARE jednostavno društvo s ograničenom odgovornošću za usluge, OIB 92295271569, Trg dr. Ante Starčevića 7, 31511 Đurđenovac</item>
    </derivirana_varijabla>
  </DomainObject.Predmet.ProtuStrankaListFormatedWithAdressOIB>
  <DomainObject.Predmet.ProtuStrankaListNazivFormated>
    <izvorni_sadrzaj>
      <item>BRVNARE jednostavno društvo s ograničenom odgovornošću za usluge</item>
    </izvorni_sadrzaj>
    <derivirana_varijabla naziv="DomainObject.Predmet.ProtuStrankaListNazivFormated_1">
      <item>BRVNARE jednostavno društvo s ograničenom odgovornošću za usluge</item>
    </derivirana_varijabla>
  </DomainObject.Predmet.ProtuStrankaListNazivFormated>
  <DomainObject.Predmet.ProtuStrankaListNazivFormatedOIB>
    <izvorni_sadrzaj>
      <item>BRVNARE jednostavno društvo s ograničenom odgovornošću za usluge, OIB 92295271569</item>
    </izvorni_sadrzaj>
    <derivirana_varijabla naziv="DomainObject.Predmet.ProtuStrankaListNazivFormatedOIB_1">
      <item>BRVNARE jednostavno društvo s ograničenom odgovornošću za usluge, OIB 92295271569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2018.</izvorni_sadrzaj>
    <derivirana_varijabla naziv="DomainObject.Datum_1">20.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BRVNARE jednostavno društvo s ograničenom odgovornošću za usluge</izvorni_sadrzaj>
    <derivirana_varijabla naziv="DomainObject.Predmet.ProtustrankaIDrugi_1">BRVNARE jednostavno društvo s ograničenom odgovornošću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BRVNARE jednostavno društvo s ograničenom odgovornošću za usluge, OIB 92295271569, Trg dr. Ante Starčevića 7, 31511 Đurđenovac</izvorni_sadrzaj>
    <derivirana_varijabla naziv="DomainObject.Predmet.ProtustrankaIDrugiAdressOIB_1">BRVNARE jednostavno društvo s ograničenom odgovornošću za usluge, OIB 92295271569, Trg dr. Ante Starčevića 7, 31511 Đurđenovac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BRVNARE jednostavno društvo s ograničenom odgovornošću za usluge</item>
    </izvorni_sadrzaj>
    <derivirana_varijabla naziv="DomainObject.Predmet.SudioniciListNaziv_1">
      <item>FINA RC OSIJEK</item>
      <item>BRVNARE jednostavno društvo s ograničenom odgovornošću za usluge</item>
    </derivirana_varijabla>
  </DomainObject.Predmet.SudioniciListNaziv>
  <DomainObject.Predmet.SudioniciListAdressOIB>
    <izvorni_sadrzaj>
      <item>FINA RC OSIJEK, OIB 85821130368</item>
      <item>BRVNARE jednostavno društvo s ograničenom odgovornošću za usluge, OIB 92295271569, Trg dr. Ante Starčevića 7,31511 Đurđenovac</item>
    </izvorni_sadrzaj>
    <derivirana_varijabla naziv="DomainObject.Predmet.SudioniciListAdressOIB_1">
      <item>FINA RC OSIJEK, OIB 85821130368</item>
      <item>BRVNARE jednostavno društvo s ograničenom odgovornošću za usluge, OIB 92295271569, Trg dr. Ante Starčevića 7,31511 Đurđenovac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92295271569</item>
    </izvorni_sadrzaj>
    <derivirana_varijabla naziv="DomainObject.Predmet.SudioniciListNazivOIB_1">
      <item>, OIB 85821130368</item>
      <item>, OIB 92295271569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D1AE7C-36FF-4FEC-8AA1-D4114FA753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458</properties:Words>
  <properties:Characters>2487</properties:Characters>
  <properties:Lines>103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2982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2018-06-20T06:32:00Z</dcterms:created>
  <dc:creator>hermanj</dc:creator>
  <cp:lastModifiedBy>Danijela Sekulić</cp:lastModifiedBy>
  <cp:lastPrinted>2018-06-20T06:32:00Z</cp:lastPrinted>
  <dcterms:modified xmlns:xsi="http://www.w3.org/2001/XMLSchema-instance" xsi:type="dcterms:W3CDTF">2018-06-20T06:34:00Z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(FINA-FILAJDIĆ.docx)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