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11c1" w14:paraId="a6a11c1" w:rsidRDefault="00E43236" w:rsidP="00BC2589" w:rsidR="00E4323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2315" cx="591820"/>
            <wp:effectExtent b="635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236" w:rsidP="00E43236" w:rsidR="00E43236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E43236" w:rsidP="00E43236" w:rsidR="00E43236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E43236" w:rsidP="00E43236" w:rsidR="00E43236">
      <w:pPr>
        <w:tabs>
          <w:tab w:pos="709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E43236" w:rsidP="00E43236" w:rsidR="00E432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43236" w:rsidP="00E43236" w:rsidR="00E43236" w:rsidRPr="00E432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2A3B04" w:rsidR="00E43236" w:rsidRPr="007A3719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Trgovački sud u Zadru, po sutkinji Ani Markač, na prijedlog sudske savjetnice Anamarije Kovačić Milković, povodom zahtjeva Financijske agencije, Regionalnog centra Split, Podružnice  Zadar, Zadar, Ivana Danila 4, OIB: 85821130368 od  </w:t>
      </w:r>
      <w:r w:rsidR="007630E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studenog 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2018. za provedbu skraćenoga stečajnog postupka nad dužnikom</w:t>
      </w:r>
      <w:r w:rsidRPr="007A3719">
        <w:rPr>
          <w:rFonts w:cs="Times New Roman" w:hAnsi="Times New Roman" w:ascii="Times New Roman"/>
          <w:sz w:val="24"/>
          <w:szCs w:val="24"/>
        </w:rPr>
        <w:t xml:space="preserve"> </w:t>
      </w:r>
      <w:r w:rsidR="007630EE">
        <w:rPr>
          <w:rFonts w:cs="Times New Roman" w:hAnsi="Times New Roman" w:ascii="Times New Roman"/>
          <w:sz w:val="24"/>
          <w:szCs w:val="24"/>
        </w:rPr>
        <w:t>VITIS AGRO</w:t>
      </w:r>
      <w:r w:rsidR="00AD783C">
        <w:rPr>
          <w:rFonts w:cs="Times New Roman" w:hAnsi="Times New Roman" w:ascii="Times New Roman"/>
          <w:sz w:val="24"/>
          <w:szCs w:val="24"/>
        </w:rPr>
        <w:t xml:space="preserve"> </w:t>
      </w:r>
      <w:r w:rsidR="007A3719" w:rsidRPr="007A3719">
        <w:rPr>
          <w:rFonts w:cs="Times New Roman" w:hAnsi="Times New Roman" w:ascii="Times New Roman"/>
          <w:sz w:val="24"/>
          <w:szCs w:val="24"/>
        </w:rPr>
        <w:t xml:space="preserve">d.o.o., </w:t>
      </w:r>
      <w:r w:rsidR="007630EE">
        <w:rPr>
          <w:rFonts w:cs="Times New Roman" w:hAnsi="Times New Roman" w:ascii="Times New Roman"/>
          <w:sz w:val="24"/>
          <w:szCs w:val="24"/>
        </w:rPr>
        <w:t>Islam Grčki</w:t>
      </w:r>
      <w:r w:rsidR="007A3719" w:rsidRPr="007A3719">
        <w:rPr>
          <w:rFonts w:cs="Times New Roman" w:hAnsi="Times New Roman" w:ascii="Times New Roman"/>
          <w:sz w:val="24"/>
          <w:szCs w:val="24"/>
        </w:rPr>
        <w:t xml:space="preserve">, </w:t>
      </w:r>
      <w:r w:rsidR="007630EE">
        <w:rPr>
          <w:rFonts w:cs="Times New Roman" w:hAnsi="Times New Roman" w:ascii="Times New Roman"/>
          <w:sz w:val="24"/>
          <w:szCs w:val="24"/>
        </w:rPr>
        <w:t>Islam Grčki 216</w:t>
      </w:r>
      <w:r w:rsidR="007A3719" w:rsidRPr="007A3719">
        <w:rPr>
          <w:rFonts w:cs="Times New Roman" w:hAnsi="Times New Roman" w:ascii="Times New Roman"/>
          <w:sz w:val="24"/>
          <w:szCs w:val="24"/>
        </w:rPr>
        <w:t xml:space="preserve">, OIB: </w:t>
      </w:r>
      <w:r w:rsidR="007630EE">
        <w:rPr>
          <w:rFonts w:cs="Times New Roman" w:hAnsi="Times New Roman" w:ascii="Times New Roman"/>
          <w:sz w:val="24"/>
          <w:szCs w:val="24"/>
        </w:rPr>
        <w:t>44771558605</w:t>
      </w:r>
      <w:r w:rsidR="002A3B04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01A4A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43236" w:rsidP="00E43236" w:rsidR="00E43236" w:rsidRPr="007A371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 w:rsidRPr="007A371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E43236" w:rsidP="00E43236" w:rsidR="00E43236" w:rsidRPr="007A3719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BC2589" w:rsidR="00E43236" w:rsidRPr="007A3719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 </w:t>
      </w:r>
      <w:r w:rsidR="007630EE">
        <w:rPr>
          <w:rFonts w:cs="Times New Roman" w:hAnsi="Times New Roman" w:ascii="Times New Roman"/>
          <w:sz w:val="24"/>
          <w:szCs w:val="24"/>
        </w:rPr>
        <w:t xml:space="preserve">VITIS AGRO </w:t>
      </w:r>
      <w:r w:rsidR="007630EE" w:rsidRPr="007A3719">
        <w:rPr>
          <w:rFonts w:cs="Times New Roman" w:hAnsi="Times New Roman" w:ascii="Times New Roman"/>
          <w:sz w:val="24"/>
          <w:szCs w:val="24"/>
        </w:rPr>
        <w:t xml:space="preserve">d.o.o., </w:t>
      </w:r>
      <w:r w:rsidR="007630EE">
        <w:rPr>
          <w:rFonts w:cs="Times New Roman" w:hAnsi="Times New Roman" w:ascii="Times New Roman"/>
          <w:sz w:val="24"/>
          <w:szCs w:val="24"/>
        </w:rPr>
        <w:t>Islam Grčki</w:t>
      </w:r>
      <w:r w:rsidR="007630EE" w:rsidRPr="007A3719">
        <w:rPr>
          <w:rFonts w:cs="Times New Roman" w:hAnsi="Times New Roman" w:ascii="Times New Roman"/>
          <w:sz w:val="24"/>
          <w:szCs w:val="24"/>
        </w:rPr>
        <w:t xml:space="preserve">, </w:t>
      </w:r>
      <w:r w:rsidR="007630EE">
        <w:rPr>
          <w:rFonts w:cs="Times New Roman" w:hAnsi="Times New Roman" w:ascii="Times New Roman"/>
          <w:sz w:val="24"/>
          <w:szCs w:val="24"/>
        </w:rPr>
        <w:t>Islam Grčki 216</w:t>
      </w:r>
      <w:r w:rsidR="007630EE" w:rsidRPr="007A3719">
        <w:rPr>
          <w:rFonts w:cs="Times New Roman" w:hAnsi="Times New Roman" w:ascii="Times New Roman"/>
          <w:sz w:val="24"/>
          <w:szCs w:val="24"/>
        </w:rPr>
        <w:t xml:space="preserve">, OIB: </w:t>
      </w:r>
      <w:r w:rsidR="007630EE">
        <w:rPr>
          <w:rFonts w:cs="Times New Roman" w:hAnsi="Times New Roman" w:ascii="Times New Roman"/>
          <w:sz w:val="24"/>
          <w:szCs w:val="24"/>
        </w:rPr>
        <w:t>44771558605</w:t>
      </w:r>
      <w:r w:rsidR="00AD783C">
        <w:rPr>
          <w:rFonts w:cs="Times New Roman" w:hAnsi="Times New Roman" w:ascii="Times New Roman"/>
          <w:sz w:val="24"/>
          <w:szCs w:val="24"/>
        </w:rPr>
        <w:t>.</w:t>
      </w:r>
    </w:p>
    <w:p w:rsidRDefault="00E43236" w:rsidP="00E43236" w:rsidR="00E43236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BF1047" w:rsidP="00E43236" w:rsidR="00BF1047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Postupajući po zahtjevu Financijske agencije od </w:t>
      </w:r>
      <w:r w:rsidR="007630E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za provedbu skraćenoga stečajnog postupka nad uvodno označenim dužnikom, oglasom ovog suda od </w:t>
      </w:r>
      <w:r w:rsidR="007630EE">
        <w:rPr>
          <w:rFonts w:cs="Times" w:eastAsia="Times New Roman" w:hAnsi="Times" w:ascii="Times"/>
          <w:sz w:val="24"/>
          <w:szCs w:val="24"/>
          <w:lang w:eastAsia="hr-HR"/>
        </w:rPr>
        <w:t>21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104/17, dalje u tekstu: SZ). </w:t>
      </w: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Ministarstvo financija, Područni ured Zadar dostavila je ovom sudu prijedlog za otvaranje stečajnoga postupka nad dužnikom navodeći da prema istom ima dospjelu novčanu tražbinu u iznosu od </w:t>
      </w:r>
      <w:r w:rsidR="007630EE">
        <w:rPr>
          <w:rFonts w:cs="Times" w:eastAsia="Times New Roman" w:hAnsi="Times" w:ascii="Times"/>
          <w:sz w:val="24"/>
          <w:szCs w:val="24"/>
          <w:lang w:eastAsia="hr-HR"/>
        </w:rPr>
        <w:t>1.484.176,84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kn koja se temelji na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stanju računa dužnika na dan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14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prosinca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>. iz informacijskog sustava vjerovnika i obračuna kamata.</w:t>
      </w:r>
    </w:p>
    <w:p w:rsidRDefault="00E43236" w:rsidP="007A3719" w:rsidR="00E43236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</w:t>
      </w:r>
    </w:p>
    <w:p w:rsidRDefault="00E43236" w:rsidP="00E43236" w:rsidR="00E43236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Republika Hrvatska, Ministarstvo financija, Područni ured Zadar podnijela ovom sudu prijedlog za otvaranje stečajnoga postupka nad dužnikom uz </w:t>
      </w: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>odgovarajuće isprave kojima je učinila vjerojatnim postojanje svoje tražbine</w:t>
      </w:r>
      <w:r w:rsidR="00243357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7A3719">
        <w:rPr>
          <w:rFonts w:cs="Times" w:eastAsia="Times New Roman" w:hAnsi="Times" w:ascii="Times"/>
          <w:sz w:val="24"/>
          <w:szCs w:val="24"/>
          <w:lang w:eastAsia="hr-HR"/>
        </w:rPr>
        <w:t>siječnja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</w:t>
      </w:r>
      <w:r w:rsidR="007A3719">
        <w:rPr>
          <w:rFonts w:cs="Times" w:eastAsia="Times New Roman" w:hAnsi="Times" w:ascii="Times"/>
          <w:sz w:val="24"/>
          <w:szCs w:val="24"/>
          <w:lang w:eastAsia="hr-HR"/>
        </w:rPr>
        <w:t>9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86217B" w:rsidP="00E43236" w:rsidR="0086217B">
      <w:pPr>
        <w:pStyle w:val="Bezproreda"/>
        <w:tabs>
          <w:tab w:pos="709" w:val="left"/>
        </w:tabs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3A0C5D" w:rsidP="003A0C5D" w:rsidR="003A0C5D">
      <w:pPr>
        <w:pStyle w:val="Bezproreda"/>
        <w:tabs>
          <w:tab w:pos="709" w:val="left"/>
          <w:tab w:pos="6946" w:val="left"/>
          <w:tab w:pos="7088" w:val="left"/>
        </w:tabs>
        <w:rPr>
          <w:rFonts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 xml:space="preserve"> – 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Sutkinja</w:t>
      </w:r>
    </w:p>
    <w:p w:rsidRDefault="003A0C5D" w:rsidP="003A0C5D" w:rsidR="003A0C5D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Paula Mikulić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      Ana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,v.r.</w:t>
      </w: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bookmarkStart w:name="_GoBack" w:id="0"/>
      <w:bookmarkEnd w:id="0"/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lijeku:</w:t>
      </w:r>
    </w:p>
    <w:p w:rsidRDefault="00E43236" w:rsidP="00E43236" w:rsidR="00E43236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DNA: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-FINA, RC Split, Podružnica Zadar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-stečajnom dužniku</w:t>
      </w:r>
      <w:r w:rsidR="00F01A4A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-svima putem e-oglasne ploče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-u spis</w:t>
      </w:r>
    </w:p>
    <w:p w:rsidRDefault="00E43236" w:rsidP="00E43236" w:rsidR="00E43236"/>
    <w:p w:rsidRDefault="00E43236" w:rsidP="00E43236" w:rsidR="00E43236"/>
    <w:p w:rsidRDefault="00063566" w:rsidR="00063566"/>
    <w:sectPr w:rsidSect="00E43236" w:rsidR="0006356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6" w:rsidP="00E43236" w:rsidR="00E43236">
      <w:pPr>
        <w:spacing w:lineRule="auto" w:line="240" w:after="0"/>
      </w:pPr>
      <w:r>
        <w:separator/>
      </w:r>
    </w:p>
  </w:endnote>
  <w:endnote w:id="0" w:type="continuationSeparator">
    <w:p w:rsidRDefault="00E43236" w:rsidP="00E43236" w:rsidR="00E432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6" w:rsidP="00E43236" w:rsidR="00E43236">
      <w:pPr>
        <w:spacing w:lineRule="auto" w:line="240" w:after="0"/>
      </w:pPr>
      <w:r>
        <w:separator/>
      </w:r>
    </w:p>
  </w:footnote>
  <w:footnote w:id="0" w:type="continuationSeparator">
    <w:p w:rsidRDefault="00E43236" w:rsidP="00E43236" w:rsidR="00E432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6" w:rsidP="007A3719" w:rsidR="007A3719" w:rsidRPr="00E43236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E43236">
      <w:rPr>
        <w:rFonts w:cs="Times New Roman" w:hAnsi="Times New Roman" w:ascii="Times New Roman"/>
        <w:sz w:val="24"/>
        <w:szCs w:val="24"/>
      </w:rPr>
      <w:t>-2-</w:t>
    </w:r>
    <w:r>
      <w:ptab w:leader="none" w:relativeTo="margin" w:alignment="right"/>
    </w:r>
    <w:r w:rsidR="007A3719" w:rsidRPr="007A3719">
      <w:rPr>
        <w:rFonts w:cs="Times New Roman" w:hAnsi="Times New Roman" w:ascii="Times New Roman"/>
        <w:sz w:val="24"/>
        <w:szCs w:val="24"/>
      </w:rPr>
      <w:t xml:space="preserve"> </w:t>
    </w:r>
    <w:r w:rsidR="007A3719" w:rsidRPr="00E43236">
      <w:rPr>
        <w:rFonts w:cs="Times New Roman" w:hAnsi="Times New Roman" w:ascii="Times New Roman"/>
        <w:sz w:val="24"/>
        <w:szCs w:val="24"/>
      </w:rPr>
      <w:t>Poslovni broj: 6 St-</w:t>
    </w:r>
    <w:r w:rsidR="007630EE">
      <w:rPr>
        <w:rFonts w:cs="Times New Roman" w:hAnsi="Times New Roman" w:ascii="Times New Roman"/>
        <w:sz w:val="24"/>
        <w:szCs w:val="24"/>
      </w:rPr>
      <w:t>374</w:t>
    </w:r>
    <w:r w:rsidR="007A3719" w:rsidRPr="00E43236">
      <w:rPr>
        <w:rFonts w:cs="Times New Roman" w:hAnsi="Times New Roman" w:ascii="Times New Roman"/>
        <w:sz w:val="24"/>
        <w:szCs w:val="24"/>
      </w:rPr>
      <w:t>/2018-</w:t>
    </w:r>
    <w:r w:rsidR="007A3719">
      <w:rPr>
        <w:rFonts w:cs="Times New Roman" w:hAnsi="Times New Roman" w:ascii="Times New Roman"/>
        <w:sz w:val="24"/>
        <w:szCs w:val="24"/>
      </w:rPr>
      <w:t>7</w:t>
    </w:r>
  </w:p>
  <w:p w:rsidRDefault="00E43236" w:rsidR="00E432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C5D" w:rsidR="00E43236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3A0C5D">
          <w:rPr>
            <w:shd w:fill="FFFFCC" w:color="auto" w:val="clear"/>
          </w:rPr>
          <w:t>[upišite tekst]</w:t>
        </w:r>
      </w:sdtContent>
    </w:sdt>
    <w:r w:rsidR="00E43236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3A0C5D">
          <w:rPr>
            <w:shd w:fill="FFFFCC" w:color="auto" w:val="clear"/>
          </w:rPr>
          <w:t>[upišite tekst]</w:t>
        </w:r>
      </w:sdtContent>
    </w:sdt>
    <w:r w:rsidR="00E43236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3A0C5D">
          <w:rPr>
            <w:shd w:fill="FFFFCC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6" w:rsidR="00E43236" w:rsidRPr="00E43236">
    <w:pPr>
      <w:pStyle w:val="Zaglavlje"/>
      <w:rPr>
        <w:rFonts w:cs="Times New Roman" w:hAnsi="Times New Roman" w:ascii="Times New Roman"/>
        <w:sz w:val="24"/>
        <w:szCs w:val="24"/>
      </w:rPr>
    </w:pPr>
    <w:r w:rsidRPr="00E43236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E43236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E43236">
      <w:rPr>
        <w:rFonts w:cs="Times New Roman" w:hAnsi="Times New Roman" w:ascii="Times New Roman"/>
        <w:sz w:val="24"/>
        <w:szCs w:val="24"/>
      </w:rPr>
      <w:t>Poslovni broj: 6 St-</w:t>
    </w:r>
    <w:r w:rsidR="007630EE">
      <w:rPr>
        <w:rFonts w:cs="Times New Roman" w:hAnsi="Times New Roman" w:ascii="Times New Roman"/>
        <w:sz w:val="24"/>
        <w:szCs w:val="24"/>
      </w:rPr>
      <w:t>374</w:t>
    </w:r>
    <w:r w:rsidRPr="00E43236">
      <w:rPr>
        <w:rFonts w:cs="Times New Roman" w:hAnsi="Times New Roman" w:ascii="Times New Roman"/>
        <w:sz w:val="24"/>
        <w:szCs w:val="24"/>
      </w:rPr>
      <w:t>/2018-</w:t>
    </w:r>
    <w:r w:rsidR="00AD783C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3236"/>
    <w:rsid w:val="00063566"/>
    <w:rsid w:val="00102297"/>
    <w:rsid w:val="00243357"/>
    <w:rsid w:val="002A3B04"/>
    <w:rsid w:val="003A0C5D"/>
    <w:rsid w:val="007630EE"/>
    <w:rsid w:val="007A3719"/>
    <w:rsid w:val="0086217B"/>
    <w:rsid w:val="009E3FF4"/>
    <w:rsid w:val="00AD783C"/>
    <w:rsid w:val="00BC2589"/>
    <w:rsid w:val="00BF1047"/>
    <w:rsid w:val="00DD12B9"/>
    <w:rsid w:val="00E43236"/>
    <w:rsid w:val="00E81A7F"/>
    <w:rsid w:val="00F0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323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323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23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323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323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43236"/>
  </w:style>
  <w:style w:styleId="Podnoje" w:type="paragraph">
    <w:name w:val="footer"/>
    <w:basedOn w:val="Normal"/>
    <w:link w:val="PodnojeChar"/>
    <w:uiPriority w:val="99"/>
    <w:unhideWhenUsed/>
    <w:rsid w:val="00E4323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43236"/>
  </w:style>
  <w:style w:styleId="Tekstrezerviranogmjesta" w:type="character">
    <w:name w:val="Placeholder Text"/>
    <w:basedOn w:val="Zadanifontodlomka"/>
    <w:uiPriority w:val="99"/>
    <w:semiHidden/>
    <w:rsid w:val="003A0C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0C5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0C5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0C5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0C5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323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323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23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323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323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43236"/>
  </w:style>
  <w:style w:styleId="Podnoje" w:type="paragraph">
    <w:name w:val="footer"/>
    <w:basedOn w:val="Normal"/>
    <w:link w:val="PodnojeChar"/>
    <w:uiPriority w:val="99"/>
    <w:unhideWhenUsed/>
    <w:rsid w:val="00E4323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43236"/>
  </w:style>
  <w:style w:styleId="Tekstrezerviranogmjesta" w:type="character">
    <w:name w:val="Placeholder Text"/>
    <w:basedOn w:val="Zadanifontodlomka"/>
    <w:uiPriority w:val="99"/>
    <w:semiHidden/>
    <w:rsid w:val="003A0C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0C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0C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0C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0C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3479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9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77059FE059D14BCA8F99C892C22FA48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D5189D-36F2-4BC5-BA22-6F687C9D5EF1}"/>
      </w:docPartPr>
      <w:docPartBody>
        <w:p w:rsidRDefault="00652DD3" w:rsidP="00652DD3" w:rsidR="000411D8">
          <w:pPr>
            <w:pStyle w:val="77059FE059D14BCA8F99C892C22FA48E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DD3"/>
    <w:rsid w:val="000411D8"/>
    <w:rsid w:val="0065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77059FE059D14BCA8F99C892C22FA48E" w:type="paragraph">
    <w:name w:val="77059FE059D14BCA8F99C892C22FA48E"/>
    <w:rsid w:val="00652DD3"/>
  </w:style>
  <w:style w:customStyle="true" w:styleId="E1368ECB6B2349D9B9ACF5708BEE2A80" w:type="paragraph">
    <w:name w:val="E1368ECB6B2349D9B9ACF5708BEE2A80"/>
    <w:rsid w:val="00652DD3"/>
  </w:style>
  <w:style w:customStyle="true" w:styleId="0DBD9E0932174DC08577B1C124886B63" w:type="paragraph">
    <w:name w:val="0DBD9E0932174DC08577B1C124886B63"/>
    <w:rsid w:val="00652DD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77059FE059D14BCA8F99C892C22FA48E" w:type="paragraph">
    <w:name w:val="77059FE059D14BCA8F99C892C22FA48E"/>
    <w:rsid w:val="00652DD3"/>
  </w:style>
  <w:style w:customStyle="1" w:styleId="E1368ECB6B2349D9B9ACF5708BEE2A80" w:type="paragraph">
    <w:name w:val="E1368ECB6B2349D9B9ACF5708BEE2A80"/>
    <w:rsid w:val="00652DD3"/>
  </w:style>
  <w:style w:customStyle="1" w:styleId="0DBD9E0932174DC08577B1C124886B63" w:type="paragraph">
    <w:name w:val="0DBD9E0932174DC08577B1C124886B63"/>
    <w:rsid w:val="00652DD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St-374/2018</izvorni_sadrzaj>
    <derivirana_varijabla naziv="DomainObject.Predmet.OznakaBroj_1">St-374/2018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VITIS AGRO d.o.o. za poljoprivrednu proizvodnju</izvorni_sadrzaj>
    <derivirana_varijabla naziv="DomainObject.Predmet.ProtustrankaFormated_1">  VITIS AGRO d.o.o. za poljoprivrednu proizvodnju</derivirana_varijabla>
  </DomainObject.Predmet.ProtustrankaFormated>
  <DomainObject.Predmet.ProtustrankaFormatedOIB>
    <izvorni_sadrzaj>  VITIS AGRO d.o.o. za poljoprivrednu proizvodnju, OIB 44771558605</izvorni_sadrzaj>
    <derivirana_varijabla naziv="DomainObject.Predmet.ProtustrankaFormatedOIB_1">  VITIS AGRO d.o.o. za poljoprivrednu proizvodnju, OIB 44771558605</derivirana_varijabla>
  </DomainObject.Predmet.ProtustrankaFormatedOIB>
  <DomainObject.Predmet.ProtustrankaFormatedWithAdress>
    <izvorni_sadrzaj> VITIS AGRO d.o.o. za poljoprivrednu proizvodnju, Islam Grčki 216, 23420 Islam Grčki</izvorni_sadrzaj>
    <derivirana_varijabla naziv="DomainObject.Predmet.ProtustrankaFormatedWithAdress_1"> VITIS AGRO d.o.o. za poljoprivrednu proizvodnju, Islam Grčki 216, 23420 Islam Grčki</derivirana_varijabla>
  </DomainObject.Predmet.ProtustrankaFormatedWithAdress>
  <DomainObject.Predmet.ProtustrankaFormatedWithAdressOIB>
    <izvorni_sadrzaj> VITIS AGRO d.o.o. za poljoprivrednu proizvodnju, OIB 44771558605, Islam Grčki 216, 23420 Islam Grčki</izvorni_sadrzaj>
    <derivirana_varijabla naziv="DomainObject.Predmet.ProtustrankaFormatedWithAdressOIB_1"> VITIS AGRO d.o.o. za poljoprivrednu proizvodnju, OIB 44771558605, Islam Grčki 216, 23420 Islam Grčki</derivirana_varijabla>
  </DomainObject.Predmet.ProtustrankaFormatedWithAdressOIB>
  <DomainObject.Predmet.ProtustrankaWithAdress>
    <izvorni_sadrzaj>VITIS AGRO d.o.o. za poljoprivrednu proizvodnju Islam Grčki 216, 23420 Islam Grčki</izvorni_sadrzaj>
    <derivirana_varijabla naziv="DomainObject.Predmet.ProtustrankaWithAdress_1">VITIS AGRO d.o.o. za poljoprivrednu proizvodnju Islam Grčki 216, 23420 Islam Grčki</derivirana_varijabla>
  </DomainObject.Predmet.ProtustrankaWithAdress>
  <DomainObject.Predmet.ProtustrankaWithAdressOIB>
    <izvorni_sadrzaj>VITIS AGRO d.o.o. za poljoprivrednu proizvodnju, OIB 44771558605, Islam Grčki 216, 23420 Islam Grčki</izvorni_sadrzaj>
    <derivirana_varijabla naziv="DomainObject.Predmet.ProtustrankaWithAdressOIB_1">VITIS AGRO d.o.o. za poljoprivrednu proizvodnju, OIB 44771558605, Islam Grčki 216, 23420 Islam Grčki</derivirana_varijabla>
  </DomainObject.Predmet.ProtustrankaWithAdressOIB>
  <DomainObject.Predmet.ProtustrankaNazivFormated>
    <izvorni_sadrzaj>VITIS AGRO d.o.o. za poljoprivrednu proizvodnju</izvorni_sadrzaj>
    <derivirana_varijabla naziv="DomainObject.Predmet.ProtustrankaNazivFormated_1">VITIS AGRO d.o.o. za poljoprivrednu proizvodnju</derivirana_varijabla>
  </DomainObject.Predmet.ProtustrankaNazivFormated>
  <DomainObject.Predmet.ProtustrankaNazivFormatedOIB>
    <izvorni_sadrzaj>VITIS AGRO d.o.o. za poljoprivrednu proizvodnju, OIB 44771558605</izvorni_sadrzaj>
    <derivirana_varijabla naziv="DomainObject.Predmet.ProtustrankaNazivFormatedOIB_1">VITIS AGRO d.o.o. za poljoprivrednu proizvodnju, OIB 44771558605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VITIS AGRO d.o.o. za poljoprivrednu proizvodnju</item>
    </izvorni_sadrzaj>
    <derivirana_varijabla naziv="DomainObject.Predmet.ProtuStrankaListFormated_1">
      <item>VITIS AGRO d.o.o. za poljoprivrednu proizvodnju</item>
    </derivirana_varijabla>
  </DomainObject.Predmet.ProtuStrankaListFormated>
  <DomainObject.Predmet.ProtuStrankaListFormatedOIB>
    <izvorni_sadrzaj>
      <item>VITIS AGRO d.o.o. za poljoprivrednu proizvodnju, OIB 44771558605</item>
    </izvorni_sadrzaj>
    <derivirana_varijabla naziv="DomainObject.Predmet.ProtuStrankaListFormatedOIB_1">
      <item>VITIS AGRO d.o.o. za poljoprivrednu proizvodnju, OIB 44771558605</item>
    </derivirana_varijabla>
  </DomainObject.Predmet.ProtuStrankaListFormatedOIB>
  <DomainObject.Predmet.ProtuStrankaListFormatedWithAdress>
    <izvorni_sadrzaj>
      <item>VITIS AGRO d.o.o. za poljoprivrednu proizvodnju, Islam Grčki 216, 23420 Islam Grčki</item>
    </izvorni_sadrzaj>
    <derivirana_varijabla naziv="DomainObject.Predmet.ProtuStrankaListFormatedWithAdress_1">
      <item>VITIS AGRO d.o.o. za poljoprivrednu proizvodnju, Islam Grčki 216, 23420 Islam Grčki</item>
    </derivirana_varijabla>
  </DomainObject.Predmet.ProtuStrankaListFormatedWithAdress>
  <DomainObject.Predmet.ProtuStrankaListFormatedWithAdressOIB>
    <izvorni_sadrzaj>
      <item>VITIS AGRO d.o.o. za poljoprivrednu proizvodnju, OIB 44771558605, Islam Grčki 216, 23420 Islam Grčki</item>
    </izvorni_sadrzaj>
    <derivirana_varijabla naziv="DomainObject.Predmet.ProtuStrankaListFormatedWithAdressOIB_1">
      <item>VITIS AGRO d.o.o. za poljoprivrednu proizvodnju, OIB 44771558605, Islam Grčki 216, 23420 Islam Grčki</item>
    </derivirana_varijabla>
  </DomainObject.Predmet.ProtuStrankaListFormatedWithAdressOIB>
  <DomainObject.Predmet.ProtuStrankaListNazivFormated>
    <izvorni_sadrzaj>
      <item>VITIS AGRO d.o.o. za poljoprivrednu proizvodnju</item>
    </izvorni_sadrzaj>
    <derivirana_varijabla naziv="DomainObject.Predmet.ProtuStrankaListNazivFormated_1">
      <item>VITIS AGRO d.o.o. za poljoprivrednu proizvodnju</item>
    </derivirana_varijabla>
  </DomainObject.Predmet.ProtuStrankaListNazivFormated>
  <DomainObject.Predmet.ProtuStrankaListNazivFormatedOIB>
    <izvorni_sadrzaj>
      <item>VITIS AGRO d.o.o. za poljoprivrednu proizvodnju, OIB 44771558605</item>
    </izvorni_sadrzaj>
    <derivirana_varijabla naziv="DomainObject.Predmet.ProtuStrankaListNazivFormatedOIB_1">
      <item>VITIS AGRO d.o.o. za poljoprivrednu proizvodnju, OIB 44771558605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VITIS AGRO d.o.o. za poljoprivrednu proizvodnju</izvorni_sadrzaj>
    <derivirana_varijabla naziv="DomainObject.Predmet.ProtustrankaIDrugi_1">VITIS AGRO d.o.o. za poljoprivrednu proizvodnju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VITIS AGRO d.o.o. za poljoprivrednu proizvodnju, OIB 44771558605, Islam Grčki 216, 23420 Islam Grčki</izvorni_sadrzaj>
    <derivirana_varijabla naziv="DomainObject.Predmet.ProtustrankaIDrugiAdressOIB_1">VITIS AGRO d.o.o. za poljoprivrednu proizvodnju, OIB 44771558605, Islam Grčki 216, 23420 Islam Grčki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VITIS AGRO d.o.o. za poljoprivrednu proizvodnju</item>
    </izvorni_sadrzaj>
    <derivirana_varijabla naziv="DomainObject.Predmet.SudioniciListNaziv_1">
      <item>FINA</item>
      <item>VITIS AGRO d.o.o. za poljoprivrednu proizvodnju</item>
    </derivirana_varijabla>
  </DomainObject.Predmet.SudioniciListNaziv>
  <DomainObject.Predmet.SudioniciListAdressOIB>
    <izvorni_sadrzaj>
      <item>FINA, OIB 85821130368, Ivana Danila 4,23000 Zadar</item>
      <item>VITIS AGRO d.o.o. za poljoprivrednu proizvodnju, OIB 44771558605, Islam Grčki 216,23420 Islam Grčki</item>
    </izvorni_sadrzaj>
    <derivirana_varijabla naziv="DomainObject.Predmet.SudioniciListAdressOIB_1">
      <item>FINA, OIB 85821130368, Ivana Danila 4,23000 Zadar</item>
      <item>VITIS AGRO d.o.o. za poljoprivrednu proizvodnju, OIB 44771558605, Islam Grčki 216,23420 Islam Grčki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44771558605</item>
    </izvorni_sadrzaj>
    <derivirana_varijabla naziv="DomainObject.Predmet.SudioniciListNazivOIB_1">
      <item>, OIB 85821130368</item>
      <item>, OIB 44771558605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St-374/2018-2</izvorni_sadrzaj>
    <derivirana_varijabla naziv="DomainObject.PredzadnjaOdlukaIzPredmeta.Oznaka_1">St-374/2018-2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2654</properties:Characters>
  <properties:Lines>72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2019-01-17T07:10:00Z</dcterms:created>
  <dc:creator>Anamarija Kovačić Milković</dc:creator>
  <cp:lastModifiedBy>Paula Colić</cp:lastModifiedBy>
  <cp:lastPrinted>2019-01-17T07:09:00Z</cp:lastPrinted>
  <dcterms:modified xmlns:xsi="http://www.w3.org/2001/XMLSchema-instance" xsi:type="dcterms:W3CDTF">2019-01-17T09:36:00Z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(St-374-18 RH.docx)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