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1f211" w14:paraId="9f1f211" w:rsidRDefault="00630533" w:rsidP="00630533" w:rsidR="005F1EE4" w:rsidRPr="003D2B69">
      <w:pPr>
        <w:jc w:val="both"/>
        <w15:collapsed w:val="false"/>
        <w:rPr>
          <w:szCs w:val="24"/>
          <w:lang w:val="de-DE"/>
        </w:rPr>
      </w:pPr>
      <w:bookmarkStart w:name="_GoBack" w:id="0"/>
      <w:bookmarkEnd w:id="0"/>
      <w:r w:rsidRPr="003D2B69">
        <w:rPr>
          <w:szCs w:val="24"/>
          <w:lang w:val="de-DE"/>
        </w:rPr>
        <w:t>REPUBLIKA HRVATSKA</w:t>
      </w:r>
    </w:p>
    <w:p w:rsidRDefault="00630533" w:rsidP="00630533" w:rsidR="00630533" w:rsidRPr="003D2B69">
      <w:pPr>
        <w:jc w:val="both"/>
        <w:rPr>
          <w:szCs w:val="24"/>
          <w:lang w:val="de-DE"/>
        </w:rPr>
      </w:pPr>
      <w:r w:rsidRPr="003D2B69">
        <w:rPr>
          <w:szCs w:val="24"/>
          <w:lang w:val="de-DE"/>
        </w:rPr>
        <w:t>TRGOVAČKI SUD U RIJECI</w:t>
      </w:r>
    </w:p>
    <w:p w:rsidRDefault="00630533" w:rsidP="00630533" w:rsidR="00630533" w:rsidRPr="003D2B69">
      <w:pPr>
        <w:jc w:val="both"/>
        <w:rPr>
          <w:szCs w:val="24"/>
          <w:lang w:val="de-DE"/>
        </w:rPr>
      </w:pPr>
      <w:r w:rsidRPr="003D2B69">
        <w:rPr>
          <w:szCs w:val="24"/>
          <w:lang w:val="de-DE"/>
        </w:rPr>
        <w:t>Zadarska 1-3</w:t>
      </w:r>
    </w:p>
    <w:p w:rsidRDefault="00630533" w:rsidP="00BD5AA5" w:rsidR="00630533">
      <w:pPr>
        <w:jc w:val="center"/>
        <w:rPr>
          <w:szCs w:val="24"/>
          <w:lang w:val="de-DE"/>
        </w:rPr>
      </w:pPr>
    </w:p>
    <w:p w:rsidRDefault="00C82A5B" w:rsidP="00BD5AA5" w:rsidR="00C82A5B" w:rsidRPr="003D2B69">
      <w:pPr>
        <w:jc w:val="center"/>
        <w:rPr>
          <w:szCs w:val="24"/>
          <w:lang w:val="de-DE"/>
        </w:rPr>
      </w:pPr>
    </w:p>
    <w:p w:rsidRDefault="005F1EE4" w:rsidR="005F1EE4" w:rsidRPr="003D2B69">
      <w:pPr>
        <w:ind w:firstLine="720"/>
        <w:jc w:val="center"/>
        <w:rPr>
          <w:szCs w:val="24"/>
          <w:lang w:val="de-DE"/>
        </w:rPr>
      </w:pPr>
    </w:p>
    <w:p w:rsidRDefault="00D2503C" w:rsidP="003D590E" w:rsidR="00D2503C" w:rsidRPr="003D2B69">
      <w:pPr>
        <w:jc w:val="center"/>
        <w:rPr>
          <w:szCs w:val="24"/>
          <w:lang w:val="de-DE"/>
        </w:rPr>
      </w:pPr>
      <w:r w:rsidRPr="003D2B69">
        <w:rPr>
          <w:szCs w:val="24"/>
          <w:lang w:val="de-DE"/>
        </w:rPr>
        <w:t>R J E Š E N J E</w:t>
      </w:r>
    </w:p>
    <w:p w:rsidRDefault="00D2503C" w:rsidR="00D2503C">
      <w:pPr>
        <w:jc w:val="both"/>
        <w:rPr>
          <w:szCs w:val="24"/>
          <w:lang w:val="de-DE"/>
        </w:rPr>
      </w:pPr>
    </w:p>
    <w:p w:rsidRDefault="00C82A5B" w:rsidR="00C82A5B" w:rsidRPr="003D2B69">
      <w:pPr>
        <w:jc w:val="both"/>
        <w:rPr>
          <w:szCs w:val="24"/>
          <w:lang w:val="de-DE"/>
        </w:rPr>
      </w:pPr>
    </w:p>
    <w:p w:rsidRDefault="00D2503C" w:rsidR="00D2503C" w:rsidRPr="003D2B69">
      <w:pPr>
        <w:jc w:val="both"/>
        <w:rPr>
          <w:szCs w:val="24"/>
          <w:lang w:val="de-DE"/>
        </w:rPr>
      </w:pPr>
    </w:p>
    <w:p w:rsidRDefault="004715DD" w:rsidP="00D06818" w:rsidR="004715DD" w:rsidRPr="003D2B69">
      <w:pPr>
        <w:ind w:firstLine="720"/>
        <w:jc w:val="both"/>
        <w:rPr>
          <w:rFonts w:eastAsia="MS Mincho"/>
          <w:szCs w:val="24"/>
        </w:rPr>
      </w:pPr>
      <w:r w:rsidRPr="003D2B69">
        <w:rPr>
          <w:rFonts w:eastAsia="MS Mincho"/>
          <w:szCs w:val="24"/>
        </w:rPr>
        <w:t xml:space="preserve">Trgovački sud u Rijeci, po sucu ovog suda Liljane Ugrin, kao stečajnog suca, u predmetu provođenja stečajnog postupka nad </w:t>
      </w:r>
      <w:r w:rsidRPr="003D2B69">
        <w:rPr>
          <w:szCs w:val="24"/>
        </w:rPr>
        <w:t xml:space="preserve">PURIS d.d. u stečaju  Pazin, Hrvatskog Narodnog Preporoda 2 </w:t>
      </w:r>
      <w:r w:rsidRPr="003D2B69">
        <w:rPr>
          <w:rFonts w:eastAsia="MS Mincho"/>
          <w:szCs w:val="24"/>
        </w:rPr>
        <w:t xml:space="preserve"> dana </w:t>
      </w:r>
      <w:r w:rsidR="00110296">
        <w:rPr>
          <w:rFonts w:eastAsia="MS Mincho"/>
          <w:szCs w:val="24"/>
        </w:rPr>
        <w:t>1</w:t>
      </w:r>
      <w:r w:rsidR="00BF52C0">
        <w:rPr>
          <w:rFonts w:eastAsia="MS Mincho"/>
          <w:szCs w:val="24"/>
        </w:rPr>
        <w:t>2</w:t>
      </w:r>
      <w:r w:rsidR="00110296">
        <w:rPr>
          <w:rFonts w:eastAsia="MS Mincho"/>
          <w:szCs w:val="24"/>
        </w:rPr>
        <w:t xml:space="preserve">. </w:t>
      </w:r>
      <w:r w:rsidR="00BF52C0">
        <w:rPr>
          <w:rFonts w:eastAsia="MS Mincho"/>
          <w:szCs w:val="24"/>
        </w:rPr>
        <w:t xml:space="preserve">lipnja </w:t>
      </w:r>
      <w:r w:rsidRPr="003D2B69">
        <w:rPr>
          <w:rFonts w:eastAsia="MS Mincho"/>
          <w:szCs w:val="24"/>
        </w:rPr>
        <w:t>201</w:t>
      </w:r>
      <w:r w:rsidR="00BF52C0">
        <w:rPr>
          <w:rFonts w:eastAsia="MS Mincho"/>
          <w:szCs w:val="24"/>
        </w:rPr>
        <w:t>7</w:t>
      </w:r>
      <w:r w:rsidRPr="003D2B69">
        <w:rPr>
          <w:rFonts w:eastAsia="MS Mincho"/>
          <w:szCs w:val="24"/>
        </w:rPr>
        <w:t xml:space="preserve">.   </w:t>
      </w:r>
    </w:p>
    <w:p w:rsidRDefault="00D2503C" w:rsidR="00D2503C" w:rsidRPr="003D2B69">
      <w:pPr>
        <w:ind w:firstLine="720"/>
        <w:jc w:val="both"/>
        <w:rPr>
          <w:szCs w:val="24"/>
          <w:lang w:val="de-DE"/>
        </w:rPr>
      </w:pPr>
    </w:p>
    <w:p w:rsidRDefault="005F1EE4" w:rsidR="005F1EE4" w:rsidRPr="003D2B69">
      <w:pPr>
        <w:ind w:firstLine="720"/>
        <w:jc w:val="center"/>
        <w:rPr>
          <w:szCs w:val="24"/>
          <w:lang w:val="de-DE"/>
        </w:rPr>
      </w:pPr>
    </w:p>
    <w:p w:rsidRDefault="00D2503C" w:rsidP="003D590E" w:rsidR="00D2503C" w:rsidRPr="003D2B69">
      <w:pPr>
        <w:jc w:val="center"/>
        <w:rPr>
          <w:szCs w:val="24"/>
          <w:lang w:val="de-DE"/>
        </w:rPr>
      </w:pPr>
      <w:r w:rsidRPr="003D2B69">
        <w:rPr>
          <w:szCs w:val="24"/>
          <w:lang w:val="de-DE"/>
        </w:rPr>
        <w:t>r i j e š i o   j e</w:t>
      </w:r>
    </w:p>
    <w:p w:rsidRDefault="00D2503C" w:rsidR="00D2503C" w:rsidRPr="003D2B69">
      <w:pPr>
        <w:ind w:firstLine="720"/>
        <w:jc w:val="both"/>
        <w:rPr>
          <w:szCs w:val="24"/>
          <w:lang w:val="de-DE"/>
        </w:rPr>
      </w:pPr>
    </w:p>
    <w:p w:rsidRDefault="00D2503C" w:rsidR="00D2503C" w:rsidRPr="003D2B69">
      <w:pPr>
        <w:ind w:firstLine="720"/>
        <w:jc w:val="both"/>
        <w:rPr>
          <w:szCs w:val="24"/>
          <w:lang w:val="de-DE"/>
        </w:rPr>
      </w:pPr>
    </w:p>
    <w:p w:rsidRDefault="00D2503C" w:rsidP="00D06818" w:rsidR="00D2503C" w:rsidRPr="003D2B69">
      <w:pPr>
        <w:ind w:firstLine="720"/>
        <w:jc w:val="both"/>
        <w:rPr>
          <w:szCs w:val="24"/>
          <w:lang w:val="de-DE"/>
        </w:rPr>
      </w:pPr>
      <w:r w:rsidRPr="003D2B69">
        <w:rPr>
          <w:szCs w:val="24"/>
          <w:lang w:val="de-DE"/>
        </w:rPr>
        <w:t xml:space="preserve">Odobrava se isplata dosadašnjih stvarnih troškova stečajnog upravitelja </w:t>
      </w:r>
      <w:r w:rsidR="00B56E90" w:rsidRPr="003D2B69">
        <w:rPr>
          <w:szCs w:val="24"/>
          <w:lang w:val="de-DE"/>
        </w:rPr>
        <w:t xml:space="preserve">u razdoblju od </w:t>
      </w:r>
      <w:r w:rsidR="009D19F8" w:rsidRPr="003D2B69">
        <w:rPr>
          <w:szCs w:val="24"/>
          <w:lang w:val="de-DE"/>
        </w:rPr>
        <w:t>1.</w:t>
      </w:r>
      <w:r w:rsidR="00BF52C0">
        <w:rPr>
          <w:szCs w:val="24"/>
          <w:lang w:val="de-DE"/>
        </w:rPr>
        <w:t xml:space="preserve"> ožujka </w:t>
      </w:r>
      <w:r w:rsidR="00184262">
        <w:rPr>
          <w:szCs w:val="24"/>
          <w:lang w:val="de-DE"/>
        </w:rPr>
        <w:t>201</w:t>
      </w:r>
      <w:r w:rsidR="00BF52C0">
        <w:rPr>
          <w:szCs w:val="24"/>
          <w:lang w:val="de-DE"/>
        </w:rPr>
        <w:t>7</w:t>
      </w:r>
      <w:r w:rsidR="00184262">
        <w:rPr>
          <w:szCs w:val="24"/>
          <w:lang w:val="de-DE"/>
        </w:rPr>
        <w:t xml:space="preserve">. </w:t>
      </w:r>
      <w:r w:rsidR="009D19F8" w:rsidRPr="003D2B69">
        <w:rPr>
          <w:szCs w:val="24"/>
          <w:lang w:val="de-DE"/>
        </w:rPr>
        <w:t xml:space="preserve"> do </w:t>
      </w:r>
      <w:r w:rsidR="00E70C64">
        <w:rPr>
          <w:szCs w:val="24"/>
          <w:lang w:val="de-DE"/>
        </w:rPr>
        <w:t>3</w:t>
      </w:r>
      <w:r w:rsidR="00BF52C0">
        <w:rPr>
          <w:szCs w:val="24"/>
          <w:lang w:val="de-DE"/>
        </w:rPr>
        <w:t>1</w:t>
      </w:r>
      <w:r w:rsidR="00E70C64">
        <w:rPr>
          <w:szCs w:val="24"/>
          <w:lang w:val="de-DE"/>
        </w:rPr>
        <w:t>.</w:t>
      </w:r>
      <w:r w:rsidR="00110296">
        <w:rPr>
          <w:szCs w:val="24"/>
          <w:lang w:val="de-DE"/>
        </w:rPr>
        <w:t xml:space="preserve"> </w:t>
      </w:r>
      <w:r w:rsidR="00BF52C0">
        <w:rPr>
          <w:szCs w:val="24"/>
          <w:lang w:val="de-DE"/>
        </w:rPr>
        <w:t xml:space="preserve">svibnja </w:t>
      </w:r>
      <w:r w:rsidR="00184262">
        <w:rPr>
          <w:szCs w:val="24"/>
          <w:lang w:val="de-DE"/>
        </w:rPr>
        <w:t xml:space="preserve"> </w:t>
      </w:r>
      <w:r w:rsidR="00785661">
        <w:rPr>
          <w:szCs w:val="24"/>
          <w:lang w:val="de-DE"/>
        </w:rPr>
        <w:t>20</w:t>
      </w:r>
      <w:r w:rsidR="00B56E90" w:rsidRPr="003D2B69">
        <w:rPr>
          <w:szCs w:val="24"/>
          <w:lang w:val="de-DE"/>
        </w:rPr>
        <w:t>1</w:t>
      </w:r>
      <w:r w:rsidR="00BF52C0">
        <w:rPr>
          <w:szCs w:val="24"/>
          <w:lang w:val="de-DE"/>
        </w:rPr>
        <w:t>7</w:t>
      </w:r>
      <w:r w:rsidR="00B56E90" w:rsidRPr="003D2B69">
        <w:rPr>
          <w:szCs w:val="24"/>
          <w:lang w:val="de-DE"/>
        </w:rPr>
        <w:t xml:space="preserve">. u </w:t>
      </w:r>
      <w:r w:rsidRPr="003D2B69">
        <w:rPr>
          <w:szCs w:val="24"/>
          <w:lang w:val="de-DE"/>
        </w:rPr>
        <w:t xml:space="preserve">visini od </w:t>
      </w:r>
      <w:r w:rsidR="00E83566" w:rsidRPr="003D2B69">
        <w:rPr>
          <w:szCs w:val="24"/>
          <w:lang w:val="de-DE"/>
        </w:rPr>
        <w:t xml:space="preserve"> </w:t>
      </w:r>
      <w:r w:rsidR="00E70C64">
        <w:rPr>
          <w:szCs w:val="24"/>
          <w:lang w:val="de-DE"/>
        </w:rPr>
        <w:t>6</w:t>
      </w:r>
      <w:r w:rsidR="00110296">
        <w:rPr>
          <w:szCs w:val="24"/>
          <w:lang w:val="de-DE"/>
        </w:rPr>
        <w:t>.</w:t>
      </w:r>
      <w:r w:rsidR="00BF52C0">
        <w:rPr>
          <w:szCs w:val="24"/>
          <w:lang w:val="de-DE"/>
        </w:rPr>
        <w:t>650,00</w:t>
      </w:r>
      <w:r w:rsidR="000F2107" w:rsidRPr="003D2B69"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kn.</w:t>
      </w:r>
    </w:p>
    <w:p w:rsidRDefault="00D2503C" w:rsidR="00D2503C" w:rsidRPr="003D2B69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B56E90" w:rsidR="00B56E90" w:rsidRPr="003D2B69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D2503C" w:rsidP="003D590E" w:rsidR="00D2503C" w:rsidRPr="003D2B69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3D2B69">
        <w:rPr>
          <w:rFonts w:cs="Times New Roman" w:eastAsia="MS Mincho" w:hAnsi="Times New Roman" w:ascii="Times New Roman"/>
          <w:szCs w:val="24"/>
        </w:rPr>
        <w:t>Obrazloženje</w:t>
      </w:r>
    </w:p>
    <w:p w:rsidRDefault="00D2503C" w:rsidR="00D2503C" w:rsidRPr="003D2B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3D2B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4715DD" w:rsidP="000655ED" w:rsidR="00E83566" w:rsidRPr="003D2B69">
      <w:pPr>
        <w:ind w:firstLine="708"/>
        <w:jc w:val="both"/>
        <w:rPr>
          <w:szCs w:val="24"/>
        </w:rPr>
      </w:pPr>
      <w:r w:rsidRPr="003D2B69">
        <w:rPr>
          <w:rFonts w:eastAsia="MS Mincho"/>
          <w:szCs w:val="24"/>
        </w:rPr>
        <w:t>O</w:t>
      </w:r>
      <w:r w:rsidR="001446B0" w:rsidRPr="003D2B69">
        <w:rPr>
          <w:rFonts w:eastAsia="MS Mincho"/>
          <w:szCs w:val="24"/>
        </w:rPr>
        <w:t>v</w:t>
      </w:r>
      <w:r w:rsidR="00E83566" w:rsidRPr="003D2B69">
        <w:rPr>
          <w:rFonts w:eastAsia="MS Mincho"/>
          <w:szCs w:val="24"/>
        </w:rPr>
        <w:t xml:space="preserve">osudnim rješenjem posl. br. </w:t>
      </w:r>
      <w:r w:rsidR="001979AD" w:rsidRPr="003D2B69">
        <w:rPr>
          <w:szCs w:val="24"/>
        </w:rPr>
        <w:t>7 St-</w:t>
      </w:r>
      <w:r w:rsidRPr="003D2B69">
        <w:rPr>
          <w:szCs w:val="24"/>
        </w:rPr>
        <w:t>241/12</w:t>
      </w:r>
      <w:r w:rsidR="001979AD" w:rsidRPr="003D2B69">
        <w:rPr>
          <w:szCs w:val="24"/>
        </w:rPr>
        <w:t>-</w:t>
      </w:r>
      <w:r w:rsidR="000655ED" w:rsidRPr="003D2B69">
        <w:rPr>
          <w:szCs w:val="24"/>
        </w:rPr>
        <w:t>2</w:t>
      </w:r>
      <w:r w:rsidR="001979AD" w:rsidRPr="003D2B69">
        <w:rPr>
          <w:szCs w:val="24"/>
        </w:rPr>
        <w:t xml:space="preserve"> </w:t>
      </w:r>
      <w:r w:rsidR="00E83566" w:rsidRPr="003D2B69">
        <w:rPr>
          <w:rFonts w:eastAsia="MS Mincho"/>
          <w:szCs w:val="24"/>
        </w:rPr>
        <w:t xml:space="preserve">od </w:t>
      </w:r>
      <w:r w:rsidRPr="003D2B69">
        <w:rPr>
          <w:szCs w:val="24"/>
          <w:lang w:val="de-DE"/>
        </w:rPr>
        <w:t>5</w:t>
      </w:r>
      <w:r w:rsidRPr="003D2B69">
        <w:rPr>
          <w:rFonts w:eastAsia="MS Mincho"/>
          <w:szCs w:val="24"/>
        </w:rPr>
        <w:t>. rujna 2012</w:t>
      </w:r>
      <w:r w:rsidR="001446B0" w:rsidRPr="003D2B69">
        <w:rPr>
          <w:szCs w:val="24"/>
          <w:lang w:val="de-DE"/>
        </w:rPr>
        <w:t xml:space="preserve">. </w:t>
      </w:r>
      <w:r w:rsidR="001446B0" w:rsidRPr="003D2B69">
        <w:rPr>
          <w:szCs w:val="24"/>
        </w:rPr>
        <w:t>stečajnim upraviteljem</w:t>
      </w:r>
      <w:r w:rsidR="001979AD" w:rsidRPr="003D2B69">
        <w:rPr>
          <w:szCs w:val="24"/>
        </w:rPr>
        <w:t xml:space="preserve"> dužnika </w:t>
      </w:r>
      <w:r w:rsidR="001446B0" w:rsidRPr="003D2B69">
        <w:rPr>
          <w:szCs w:val="24"/>
        </w:rPr>
        <w:t xml:space="preserve"> </w:t>
      </w:r>
      <w:r w:rsidR="00E83566" w:rsidRPr="003D2B69">
        <w:rPr>
          <w:szCs w:val="24"/>
        </w:rPr>
        <w:t xml:space="preserve">imenovan </w:t>
      </w:r>
      <w:r w:rsidR="008E247B" w:rsidRPr="003D2B69">
        <w:rPr>
          <w:szCs w:val="24"/>
        </w:rPr>
        <w:t xml:space="preserve">je </w:t>
      </w:r>
      <w:r w:rsidR="00E83566" w:rsidRPr="003D2B69">
        <w:rPr>
          <w:szCs w:val="24"/>
        </w:rPr>
        <w:t xml:space="preserve"> </w:t>
      </w:r>
      <w:r w:rsidRPr="003D2B69">
        <w:rPr>
          <w:szCs w:val="24"/>
        </w:rPr>
        <w:t>Zdravko Čupković iz Rijeke, Gnambova 2</w:t>
      </w:r>
      <w:r w:rsidR="00E83566" w:rsidRPr="003D2B69">
        <w:rPr>
          <w:szCs w:val="24"/>
          <w:lang w:val="de-DE"/>
        </w:rPr>
        <w:t>.</w:t>
      </w:r>
    </w:p>
    <w:p w:rsidRDefault="00D2503C" w:rsidR="00D2503C" w:rsidRPr="003D2B69">
      <w:pPr>
        <w:ind w:firstLine="708"/>
        <w:jc w:val="both"/>
        <w:rPr>
          <w:szCs w:val="24"/>
        </w:rPr>
      </w:pPr>
    </w:p>
    <w:p w:rsidRDefault="00D2503C" w:rsidP="00D06818" w:rsidR="00D2503C" w:rsidRPr="003D2B69">
      <w:pPr>
        <w:ind w:firstLine="708"/>
        <w:jc w:val="both"/>
        <w:rPr>
          <w:szCs w:val="24"/>
        </w:rPr>
      </w:pPr>
      <w:r w:rsidRPr="003D2B69">
        <w:rPr>
          <w:szCs w:val="24"/>
        </w:rPr>
        <w:t>U podnes</w:t>
      </w:r>
      <w:r w:rsidR="004715DD" w:rsidRPr="003D2B69">
        <w:rPr>
          <w:szCs w:val="24"/>
        </w:rPr>
        <w:t xml:space="preserve">ku od </w:t>
      </w:r>
      <w:r w:rsidR="00BF52C0">
        <w:rPr>
          <w:szCs w:val="24"/>
        </w:rPr>
        <w:t xml:space="preserve">5. lipnja </w:t>
      </w:r>
      <w:r w:rsidR="00184262">
        <w:rPr>
          <w:szCs w:val="24"/>
        </w:rPr>
        <w:t xml:space="preserve"> </w:t>
      </w:r>
      <w:r w:rsidR="00D06818" w:rsidRPr="003D2B69">
        <w:rPr>
          <w:szCs w:val="24"/>
          <w:lang w:val="de-DE"/>
        </w:rPr>
        <w:t>2</w:t>
      </w:r>
      <w:r w:rsidR="00054825" w:rsidRPr="003D2B69">
        <w:rPr>
          <w:szCs w:val="24"/>
          <w:lang w:val="de-DE"/>
        </w:rPr>
        <w:t>01</w:t>
      </w:r>
      <w:r w:rsidR="00BF52C0">
        <w:rPr>
          <w:szCs w:val="24"/>
          <w:lang w:val="de-DE"/>
        </w:rPr>
        <w:t>7</w:t>
      </w:r>
      <w:r w:rsidR="00054825" w:rsidRPr="003D2B69">
        <w:rPr>
          <w:szCs w:val="24"/>
          <w:lang w:val="de-DE"/>
        </w:rPr>
        <w:t>.</w:t>
      </w:r>
      <w:r w:rsidR="00AE5E4E" w:rsidRPr="003D2B69">
        <w:rPr>
          <w:szCs w:val="24"/>
          <w:lang w:val="de-DE"/>
        </w:rPr>
        <w:t xml:space="preserve"> </w:t>
      </w:r>
      <w:r w:rsidRPr="003D2B69">
        <w:rPr>
          <w:szCs w:val="24"/>
        </w:rPr>
        <w:t>stečajn</w:t>
      </w:r>
      <w:r w:rsidR="001446B0" w:rsidRPr="003D2B69">
        <w:rPr>
          <w:szCs w:val="24"/>
        </w:rPr>
        <w:t>i</w:t>
      </w:r>
      <w:r w:rsidRPr="003D2B69">
        <w:rPr>
          <w:szCs w:val="24"/>
        </w:rPr>
        <w:t xml:space="preserve"> upravit</w:t>
      </w:r>
      <w:r w:rsidR="001446B0" w:rsidRPr="003D2B69">
        <w:rPr>
          <w:szCs w:val="24"/>
        </w:rPr>
        <w:t>e</w:t>
      </w:r>
      <w:r w:rsidRPr="003D2B69">
        <w:rPr>
          <w:szCs w:val="24"/>
        </w:rPr>
        <w:t>lj je predložio donošenje odluke o isplati troškova</w:t>
      </w:r>
      <w:r w:rsidR="00B56E90" w:rsidRPr="003D2B69">
        <w:rPr>
          <w:szCs w:val="24"/>
        </w:rPr>
        <w:t xml:space="preserve"> </w:t>
      </w:r>
      <w:r w:rsidR="00B56E90" w:rsidRPr="003D2B69">
        <w:rPr>
          <w:szCs w:val="24"/>
          <w:lang w:val="de-DE"/>
        </w:rPr>
        <w:t xml:space="preserve">u razdoblju </w:t>
      </w:r>
      <w:r w:rsidR="00785661" w:rsidRPr="003D2B69">
        <w:rPr>
          <w:szCs w:val="24"/>
          <w:lang w:val="de-DE"/>
        </w:rPr>
        <w:t>od 1.</w:t>
      </w:r>
      <w:r w:rsidR="00785661">
        <w:rPr>
          <w:szCs w:val="24"/>
          <w:lang w:val="de-DE"/>
        </w:rPr>
        <w:t xml:space="preserve"> </w:t>
      </w:r>
      <w:r w:rsidR="00BF52C0">
        <w:rPr>
          <w:szCs w:val="24"/>
          <w:lang w:val="de-DE"/>
        </w:rPr>
        <w:t xml:space="preserve">ožujka 2017. do 31. svibnja </w:t>
      </w:r>
      <w:r w:rsidR="00785661">
        <w:rPr>
          <w:szCs w:val="24"/>
          <w:lang w:val="de-DE"/>
        </w:rPr>
        <w:t xml:space="preserve"> 20</w:t>
      </w:r>
      <w:r w:rsidR="00785661" w:rsidRPr="003D2B69">
        <w:rPr>
          <w:szCs w:val="24"/>
          <w:lang w:val="de-DE"/>
        </w:rPr>
        <w:t>1</w:t>
      </w:r>
      <w:r w:rsidR="00BF52C0">
        <w:rPr>
          <w:szCs w:val="24"/>
          <w:lang w:val="de-DE"/>
        </w:rPr>
        <w:t>7</w:t>
      </w:r>
      <w:r w:rsidR="00785661">
        <w:rPr>
          <w:szCs w:val="24"/>
          <w:lang w:val="de-DE"/>
        </w:rPr>
        <w:t xml:space="preserve">. </w:t>
      </w:r>
      <w:r w:rsidRPr="003D2B69">
        <w:rPr>
          <w:szCs w:val="24"/>
        </w:rPr>
        <w:t>prema</w:t>
      </w:r>
      <w:r w:rsidR="00763C2A" w:rsidRPr="003D2B69">
        <w:rPr>
          <w:szCs w:val="24"/>
        </w:rPr>
        <w:t xml:space="preserve"> </w:t>
      </w:r>
      <w:r w:rsidR="00E83566" w:rsidRPr="003D2B69">
        <w:rPr>
          <w:szCs w:val="24"/>
        </w:rPr>
        <w:t xml:space="preserve">dokazima </w:t>
      </w:r>
      <w:r w:rsidRPr="003D2B69">
        <w:rPr>
          <w:szCs w:val="24"/>
        </w:rPr>
        <w:t>koj</w:t>
      </w:r>
      <w:r w:rsidR="00E83566" w:rsidRPr="003D2B69">
        <w:rPr>
          <w:szCs w:val="24"/>
        </w:rPr>
        <w:t>e</w:t>
      </w:r>
      <w:r w:rsidRPr="003D2B69">
        <w:rPr>
          <w:szCs w:val="24"/>
        </w:rPr>
        <w:t xml:space="preserve"> je dostavio u </w:t>
      </w:r>
      <w:r w:rsidR="00E47B08" w:rsidRPr="003D2B69">
        <w:rPr>
          <w:szCs w:val="24"/>
        </w:rPr>
        <w:t xml:space="preserve">izvorniku u </w:t>
      </w:r>
      <w:r w:rsidRPr="003D2B69">
        <w:rPr>
          <w:szCs w:val="24"/>
        </w:rPr>
        <w:t xml:space="preserve">privitku </w:t>
      </w:r>
      <w:r w:rsidR="000F2107" w:rsidRPr="003D2B69">
        <w:rPr>
          <w:szCs w:val="24"/>
        </w:rPr>
        <w:t>naveden</w:t>
      </w:r>
      <w:r w:rsidR="00184262">
        <w:rPr>
          <w:szCs w:val="24"/>
        </w:rPr>
        <w:t>og</w:t>
      </w:r>
      <w:r w:rsidR="000F2107" w:rsidRPr="003D2B69">
        <w:rPr>
          <w:szCs w:val="24"/>
        </w:rPr>
        <w:t xml:space="preserve"> podneska.</w:t>
      </w:r>
    </w:p>
    <w:p w:rsidRDefault="00D2503C" w:rsidR="00D2503C" w:rsidRPr="003D2B69">
      <w:pPr>
        <w:ind w:firstLine="708"/>
        <w:jc w:val="both"/>
        <w:rPr>
          <w:szCs w:val="24"/>
        </w:rPr>
      </w:pPr>
    </w:p>
    <w:p w:rsidRDefault="00D2503C" w:rsidP="00D06818" w:rsidR="00E83566" w:rsidRPr="00BF52C0">
      <w:pPr>
        <w:ind w:firstLine="708"/>
        <w:jc w:val="both"/>
        <w:rPr>
          <w:color w:themeColor="text1" w:val="000000"/>
          <w:szCs w:val="24"/>
        </w:rPr>
      </w:pPr>
      <w:r w:rsidRPr="003D2B69">
        <w:rPr>
          <w:szCs w:val="24"/>
        </w:rPr>
        <w:t>Sud je izvršio uvid u</w:t>
      </w:r>
      <w:r w:rsidR="005F1EE4" w:rsidRPr="003D2B69">
        <w:rPr>
          <w:szCs w:val="24"/>
        </w:rPr>
        <w:t xml:space="preserve"> </w:t>
      </w:r>
      <w:r w:rsidR="00C67197" w:rsidRPr="003D2B69">
        <w:rPr>
          <w:szCs w:val="24"/>
        </w:rPr>
        <w:t>spis</w:t>
      </w:r>
      <w:r w:rsidR="00D06818" w:rsidRPr="003D2B69">
        <w:rPr>
          <w:szCs w:val="24"/>
        </w:rPr>
        <w:t xml:space="preserve">, posebno dokumentaciju dostavljenu uz prijedlog (list  </w:t>
      </w:r>
      <w:r w:rsidR="00BF52C0">
        <w:rPr>
          <w:szCs w:val="24"/>
        </w:rPr>
        <w:t>11095</w:t>
      </w:r>
      <w:r w:rsidR="00785661">
        <w:rPr>
          <w:szCs w:val="24"/>
        </w:rPr>
        <w:t xml:space="preserve"> </w:t>
      </w:r>
      <w:r w:rsidR="00D06818" w:rsidRPr="003D2B69">
        <w:rPr>
          <w:szCs w:val="24"/>
        </w:rPr>
        <w:t xml:space="preserve">do </w:t>
      </w:r>
      <w:r w:rsidR="00BF52C0" w:rsidRPr="00BF52C0">
        <w:rPr>
          <w:color w:themeColor="text1" w:val="000000"/>
          <w:szCs w:val="24"/>
        </w:rPr>
        <w:t>11133spi</w:t>
      </w:r>
      <w:r w:rsidR="00184262" w:rsidRPr="00BF52C0">
        <w:rPr>
          <w:color w:themeColor="text1" w:val="000000"/>
          <w:szCs w:val="24"/>
        </w:rPr>
        <w:t>sa ) i izvješće stečajnog upravitelja od 5.</w:t>
      </w:r>
      <w:r w:rsidR="00E70C64" w:rsidRPr="00BF52C0">
        <w:rPr>
          <w:color w:themeColor="text1" w:val="000000"/>
          <w:szCs w:val="24"/>
        </w:rPr>
        <w:t xml:space="preserve"> lipnja </w:t>
      </w:r>
      <w:r w:rsidR="00184262" w:rsidRPr="00BF52C0">
        <w:rPr>
          <w:color w:themeColor="text1" w:val="000000"/>
          <w:szCs w:val="24"/>
        </w:rPr>
        <w:t xml:space="preserve"> 201</w:t>
      </w:r>
      <w:r w:rsidR="00BF52C0" w:rsidRPr="00BF52C0">
        <w:rPr>
          <w:color w:themeColor="text1" w:val="000000"/>
          <w:szCs w:val="24"/>
        </w:rPr>
        <w:t>7</w:t>
      </w:r>
      <w:r w:rsidR="00184262" w:rsidRPr="00BF52C0">
        <w:rPr>
          <w:color w:themeColor="text1" w:val="000000"/>
          <w:szCs w:val="24"/>
        </w:rPr>
        <w:t>. (list</w:t>
      </w:r>
      <w:r w:rsidR="00BF52C0" w:rsidRPr="00BF52C0">
        <w:rPr>
          <w:color w:themeColor="text1" w:val="000000"/>
          <w:szCs w:val="24"/>
        </w:rPr>
        <w:t xml:space="preserve"> 11053</w:t>
      </w:r>
      <w:r w:rsidR="00184262" w:rsidRPr="00BF52C0">
        <w:rPr>
          <w:color w:themeColor="text1" w:val="000000"/>
          <w:szCs w:val="24"/>
        </w:rPr>
        <w:t xml:space="preserve"> – </w:t>
      </w:r>
      <w:r w:rsidR="00BF52C0" w:rsidRPr="00BF52C0">
        <w:rPr>
          <w:color w:themeColor="text1" w:val="000000"/>
          <w:szCs w:val="24"/>
        </w:rPr>
        <w:t>11093</w:t>
      </w:r>
      <w:r w:rsidR="00184262" w:rsidRPr="00BF52C0">
        <w:rPr>
          <w:color w:themeColor="text1" w:val="000000"/>
          <w:szCs w:val="24"/>
        </w:rPr>
        <w:t>)</w:t>
      </w:r>
      <w:r w:rsidR="00D06818" w:rsidRPr="00BF52C0">
        <w:rPr>
          <w:color w:themeColor="text1" w:val="000000"/>
          <w:szCs w:val="24"/>
        </w:rPr>
        <w:t xml:space="preserve">. </w:t>
      </w:r>
    </w:p>
    <w:p w:rsidRDefault="00D2503C" w:rsidR="00D2503C" w:rsidRPr="00BF52C0">
      <w:pPr>
        <w:ind w:firstLine="708"/>
        <w:jc w:val="both"/>
        <w:rPr>
          <w:color w:themeColor="text1" w:val="000000"/>
          <w:szCs w:val="24"/>
        </w:rPr>
      </w:pPr>
    </w:p>
    <w:p w:rsidRDefault="00D2503C" w:rsidP="00D93E5E" w:rsidR="00D2503C" w:rsidRPr="003D2B69">
      <w:pPr>
        <w:ind w:firstLine="708"/>
        <w:jc w:val="both"/>
        <w:rPr>
          <w:szCs w:val="24"/>
        </w:rPr>
      </w:pPr>
      <w:r w:rsidRPr="003D2B69">
        <w:rPr>
          <w:szCs w:val="24"/>
        </w:rPr>
        <w:t xml:space="preserve">Odredbom članka 29. stavak 1. Stečajnog zakona ( </w:t>
      </w:r>
      <w:r w:rsidR="007B760A" w:rsidRPr="003D2B69">
        <w:rPr>
          <w:szCs w:val="24"/>
        </w:rPr>
        <w:t>“</w:t>
      </w:r>
      <w:r w:rsidRPr="003D2B69">
        <w:rPr>
          <w:szCs w:val="24"/>
        </w:rPr>
        <w:t>N</w:t>
      </w:r>
      <w:r w:rsidR="007B760A" w:rsidRPr="003D2B69">
        <w:rPr>
          <w:szCs w:val="24"/>
        </w:rPr>
        <w:t xml:space="preserve">arodne novine” </w:t>
      </w:r>
      <w:r w:rsidRPr="003D2B69">
        <w:rPr>
          <w:szCs w:val="24"/>
        </w:rPr>
        <w:t>44/96, 29/99, 129/00</w:t>
      </w:r>
      <w:r w:rsidR="001446B0" w:rsidRPr="003D2B69">
        <w:rPr>
          <w:szCs w:val="24"/>
        </w:rPr>
        <w:t>,</w:t>
      </w:r>
      <w:r w:rsidRPr="003D2B69">
        <w:rPr>
          <w:szCs w:val="24"/>
        </w:rPr>
        <w:t xml:space="preserve"> 123/03</w:t>
      </w:r>
      <w:r w:rsidR="00950720" w:rsidRPr="003D2B69">
        <w:rPr>
          <w:szCs w:val="24"/>
        </w:rPr>
        <w:t xml:space="preserve">, </w:t>
      </w:r>
      <w:r w:rsidR="001446B0" w:rsidRPr="003D2B69">
        <w:rPr>
          <w:szCs w:val="24"/>
        </w:rPr>
        <w:t>82/06</w:t>
      </w:r>
      <w:r w:rsidR="00B85CC8" w:rsidRPr="003D2B69">
        <w:rPr>
          <w:szCs w:val="24"/>
        </w:rPr>
        <w:t>,</w:t>
      </w:r>
      <w:r w:rsidR="00950720" w:rsidRPr="003D2B69">
        <w:rPr>
          <w:szCs w:val="24"/>
        </w:rPr>
        <w:t xml:space="preserve"> 116/10</w:t>
      </w:r>
      <w:r w:rsidR="00054825" w:rsidRPr="003D2B69">
        <w:rPr>
          <w:szCs w:val="24"/>
        </w:rPr>
        <w:t>,</w:t>
      </w:r>
      <w:r w:rsidR="00B85CC8" w:rsidRPr="003D2B69">
        <w:rPr>
          <w:szCs w:val="24"/>
        </w:rPr>
        <w:t xml:space="preserve"> 25/12</w:t>
      </w:r>
      <w:r w:rsidR="00054825" w:rsidRPr="003D2B69">
        <w:rPr>
          <w:szCs w:val="24"/>
        </w:rPr>
        <w:t xml:space="preserve"> i 133/12</w:t>
      </w:r>
      <w:r w:rsidRPr="003D2B69">
        <w:rPr>
          <w:szCs w:val="24"/>
        </w:rPr>
        <w:t>, u daljnjem tekstu: SZ)  propisano je da stečajni upravitelj ima pravo na nagradu za svoj rad te na naknadu stvarnih troškova.</w:t>
      </w:r>
    </w:p>
    <w:p w:rsidRDefault="001446B0" w:rsidP="00E83566" w:rsidR="001446B0" w:rsidRPr="003D2B69">
      <w:pPr>
        <w:ind w:firstLine="708"/>
        <w:jc w:val="both"/>
        <w:rPr>
          <w:szCs w:val="24"/>
        </w:rPr>
      </w:pPr>
    </w:p>
    <w:p w:rsidRDefault="001446B0" w:rsidP="001446B0" w:rsidR="001446B0" w:rsidRPr="003D2B69">
      <w:pPr>
        <w:ind w:firstLine="708"/>
        <w:jc w:val="both"/>
        <w:rPr>
          <w:szCs w:val="24"/>
        </w:rPr>
      </w:pPr>
      <w:r w:rsidRPr="003D2B69">
        <w:rPr>
          <w:szCs w:val="24"/>
        </w:rPr>
        <w:t xml:space="preserve">Odredbom stavka 3. istog članka propisano je da obračun </w:t>
      </w:r>
      <w:r w:rsidRPr="003D2B69">
        <w:rPr>
          <w:bCs/>
          <w:szCs w:val="24"/>
        </w:rPr>
        <w:t>stvarnih</w:t>
      </w:r>
      <w:r w:rsidRPr="003D2B69">
        <w:rPr>
          <w:bCs/>
          <w:color w:val="339966"/>
          <w:szCs w:val="24"/>
        </w:rPr>
        <w:t xml:space="preserve"> </w:t>
      </w:r>
      <w:r w:rsidRPr="003D2B69">
        <w:rPr>
          <w:szCs w:val="24"/>
        </w:rPr>
        <w:t>troškova rješenjem odobrava stečajni sudac na temelju pisanog, obrazloženog i dokumentiranog izvješća stečajnog upravitelja.</w:t>
      </w:r>
    </w:p>
    <w:p w:rsidRDefault="001446B0" w:rsidP="001446B0" w:rsidR="001446B0" w:rsidRPr="003D2B69">
      <w:pPr>
        <w:ind w:firstLine="708"/>
        <w:jc w:val="both"/>
        <w:rPr>
          <w:szCs w:val="24"/>
        </w:rPr>
      </w:pPr>
    </w:p>
    <w:p w:rsidRDefault="00785661" w:rsidP="00D06818" w:rsidR="00D2503C" w:rsidRPr="003D2B69">
      <w:pPr>
        <w:ind w:firstLine="708"/>
        <w:jc w:val="both"/>
        <w:rPr>
          <w:szCs w:val="24"/>
        </w:rPr>
      </w:pPr>
      <w:r>
        <w:rPr>
          <w:szCs w:val="24"/>
        </w:rPr>
        <w:t xml:space="preserve">Iz </w:t>
      </w:r>
      <w:r w:rsidR="00F9635E" w:rsidRPr="003D2B69">
        <w:rPr>
          <w:szCs w:val="24"/>
        </w:rPr>
        <w:t>izvješć</w:t>
      </w:r>
      <w:r w:rsidR="001979AD" w:rsidRPr="003D2B69">
        <w:rPr>
          <w:szCs w:val="24"/>
        </w:rPr>
        <w:t>a</w:t>
      </w:r>
      <w:r w:rsidR="00F9635E" w:rsidRPr="003D2B69">
        <w:rPr>
          <w:szCs w:val="24"/>
        </w:rPr>
        <w:t xml:space="preserve"> stečajnog upravitelja</w:t>
      </w:r>
      <w:r w:rsidR="00E47B08" w:rsidRPr="003D2B69">
        <w:rPr>
          <w:szCs w:val="24"/>
        </w:rPr>
        <w:t xml:space="preserve"> i</w:t>
      </w:r>
      <w:r w:rsidR="00F9635E" w:rsidRPr="003D2B69">
        <w:rPr>
          <w:szCs w:val="24"/>
        </w:rPr>
        <w:t xml:space="preserve"> </w:t>
      </w:r>
      <w:r w:rsidR="00D2503C" w:rsidRPr="003D2B69">
        <w:rPr>
          <w:szCs w:val="24"/>
        </w:rPr>
        <w:t>dokumentaciju</w:t>
      </w:r>
      <w:r w:rsidR="005F1EE4" w:rsidRPr="003D2B69">
        <w:rPr>
          <w:szCs w:val="24"/>
        </w:rPr>
        <w:t xml:space="preserve"> koja priliježe </w:t>
      </w:r>
      <w:r w:rsidR="001979AD" w:rsidRPr="003D2B69">
        <w:rPr>
          <w:szCs w:val="24"/>
        </w:rPr>
        <w:t>naveden</w:t>
      </w:r>
      <w:r w:rsidR="000655ED" w:rsidRPr="003D2B69">
        <w:rPr>
          <w:szCs w:val="24"/>
        </w:rPr>
        <w:t xml:space="preserve">om </w:t>
      </w:r>
      <w:r w:rsidR="005F1EE4" w:rsidRPr="003D2B69">
        <w:rPr>
          <w:szCs w:val="24"/>
        </w:rPr>
        <w:t>podnes</w:t>
      </w:r>
      <w:r w:rsidR="000655ED" w:rsidRPr="003D2B69">
        <w:rPr>
          <w:szCs w:val="24"/>
        </w:rPr>
        <w:t xml:space="preserve">ku </w:t>
      </w:r>
      <w:r w:rsidR="00D2503C" w:rsidRPr="003D2B69">
        <w:rPr>
          <w:szCs w:val="24"/>
        </w:rPr>
        <w:t>stečajn</w:t>
      </w:r>
      <w:r w:rsidR="005F1EE4" w:rsidRPr="003D2B69">
        <w:rPr>
          <w:szCs w:val="24"/>
        </w:rPr>
        <w:t>og upravitelja</w:t>
      </w:r>
      <w:r w:rsidR="00F9635E" w:rsidRPr="003D2B69">
        <w:rPr>
          <w:szCs w:val="24"/>
        </w:rPr>
        <w:t xml:space="preserve"> </w:t>
      </w:r>
      <w:r w:rsidR="001979AD" w:rsidRPr="003D2B69">
        <w:rPr>
          <w:szCs w:val="24"/>
        </w:rPr>
        <w:t xml:space="preserve">od </w:t>
      </w:r>
      <w:r w:rsidR="00BF52C0">
        <w:rPr>
          <w:szCs w:val="24"/>
        </w:rPr>
        <w:t xml:space="preserve">5. lipnja </w:t>
      </w:r>
      <w:r>
        <w:rPr>
          <w:rFonts w:eastAsia="MS Mincho"/>
          <w:szCs w:val="24"/>
        </w:rPr>
        <w:t xml:space="preserve"> </w:t>
      </w:r>
      <w:r w:rsidR="00184262">
        <w:rPr>
          <w:rFonts w:eastAsia="MS Mincho"/>
          <w:szCs w:val="24"/>
        </w:rPr>
        <w:t>201</w:t>
      </w:r>
      <w:r w:rsidR="00BF52C0">
        <w:rPr>
          <w:rFonts w:eastAsia="MS Mincho"/>
          <w:szCs w:val="24"/>
        </w:rPr>
        <w:t>7</w:t>
      </w:r>
      <w:r w:rsidR="000655ED" w:rsidRPr="003D2B69">
        <w:rPr>
          <w:szCs w:val="24"/>
          <w:lang w:val="de-DE"/>
        </w:rPr>
        <w:t>.</w:t>
      </w:r>
      <w:r w:rsidR="00831720" w:rsidRPr="003D2B69">
        <w:rPr>
          <w:szCs w:val="24"/>
          <w:lang w:val="de-DE"/>
        </w:rPr>
        <w:t xml:space="preserve"> </w:t>
      </w:r>
      <w:r w:rsidR="005F1EE4" w:rsidRPr="003D2B69">
        <w:rPr>
          <w:szCs w:val="24"/>
        </w:rPr>
        <w:t xml:space="preserve"> stečajni sudac je </w:t>
      </w:r>
      <w:r w:rsidR="00D2503C" w:rsidRPr="003D2B69">
        <w:rPr>
          <w:szCs w:val="24"/>
        </w:rPr>
        <w:t>utvrdio da se radi o stvarnim troškovima koji su bili opravdani</w:t>
      </w:r>
      <w:r w:rsidR="00E83566" w:rsidRPr="003D2B69">
        <w:rPr>
          <w:szCs w:val="24"/>
        </w:rPr>
        <w:t>.</w:t>
      </w:r>
    </w:p>
    <w:p w:rsidRDefault="00E83566" w:rsidP="00E83566" w:rsidR="00E83566" w:rsidRPr="003D2B69">
      <w:pPr>
        <w:ind w:firstLine="708"/>
        <w:jc w:val="both"/>
        <w:rPr>
          <w:szCs w:val="24"/>
        </w:rPr>
      </w:pPr>
    </w:p>
    <w:p w:rsidRDefault="00785661" w:rsidP="005F1EE4" w:rsidR="00D2503C" w:rsidRPr="003D2B69">
      <w:pPr>
        <w:ind w:firstLine="708"/>
        <w:jc w:val="both"/>
        <w:rPr>
          <w:szCs w:val="24"/>
        </w:rPr>
      </w:pPr>
      <w:r>
        <w:rPr>
          <w:szCs w:val="24"/>
        </w:rPr>
        <w:t xml:space="preserve">Stoga je </w:t>
      </w:r>
      <w:r w:rsidR="00D2503C" w:rsidRPr="003D2B69">
        <w:rPr>
          <w:szCs w:val="24"/>
        </w:rPr>
        <w:t>temeljem odredbi  članka 17.</w:t>
      </w:r>
      <w:r w:rsidR="005F1EE4" w:rsidRPr="003D2B69">
        <w:rPr>
          <w:szCs w:val="24"/>
        </w:rPr>
        <w:t xml:space="preserve"> stavak 1. </w:t>
      </w:r>
      <w:r w:rsidR="00D2503C" w:rsidRPr="003D2B69">
        <w:rPr>
          <w:szCs w:val="24"/>
        </w:rPr>
        <w:t xml:space="preserve">točka 6. i članka 29. stavak </w:t>
      </w:r>
      <w:r w:rsidR="005F1EE4" w:rsidRPr="003D2B69">
        <w:rPr>
          <w:szCs w:val="24"/>
        </w:rPr>
        <w:t>3</w:t>
      </w:r>
      <w:r w:rsidR="00D2503C" w:rsidRPr="003D2B69">
        <w:rPr>
          <w:szCs w:val="24"/>
        </w:rPr>
        <w:t>. SZ   odlučeno je kao u izreci ovog rješenja.</w:t>
      </w:r>
    </w:p>
    <w:p w:rsidRDefault="00327827" w:rsidP="00327827" w:rsidR="00327827" w:rsidRPr="003D2B69">
      <w:pPr>
        <w:ind w:firstLine="720"/>
        <w:jc w:val="center"/>
        <w:rPr>
          <w:szCs w:val="24"/>
        </w:rPr>
      </w:pPr>
    </w:p>
    <w:p w:rsidRDefault="00D2503C" w:rsidP="00D93E5E" w:rsidR="00D2503C" w:rsidRPr="003D2B69">
      <w:pPr>
        <w:jc w:val="center"/>
        <w:rPr>
          <w:rFonts w:eastAsia="MS Mincho"/>
          <w:szCs w:val="24"/>
        </w:rPr>
      </w:pPr>
      <w:r w:rsidRPr="003D2B69">
        <w:rPr>
          <w:rFonts w:eastAsia="MS Mincho"/>
          <w:szCs w:val="24"/>
        </w:rPr>
        <w:t>U Rijeci</w:t>
      </w:r>
      <w:r w:rsidR="0014772A" w:rsidRPr="003D2B69">
        <w:rPr>
          <w:rFonts w:eastAsia="MS Mincho"/>
          <w:szCs w:val="24"/>
        </w:rPr>
        <w:t xml:space="preserve">, </w:t>
      </w:r>
      <w:r w:rsidR="00FA5373">
        <w:rPr>
          <w:rFonts w:eastAsia="MS Mincho"/>
          <w:szCs w:val="24"/>
        </w:rPr>
        <w:t>1</w:t>
      </w:r>
      <w:r w:rsidR="00BF52C0">
        <w:rPr>
          <w:rFonts w:eastAsia="MS Mincho"/>
          <w:szCs w:val="24"/>
        </w:rPr>
        <w:t>2</w:t>
      </w:r>
      <w:r w:rsidR="00FA5373">
        <w:rPr>
          <w:rFonts w:eastAsia="MS Mincho"/>
          <w:szCs w:val="24"/>
        </w:rPr>
        <w:t>.</w:t>
      </w:r>
      <w:r w:rsidR="00BF52C0">
        <w:rPr>
          <w:rFonts w:eastAsia="MS Mincho"/>
          <w:szCs w:val="24"/>
        </w:rPr>
        <w:t xml:space="preserve"> lipnja </w:t>
      </w:r>
      <w:r w:rsidR="00FA5373">
        <w:rPr>
          <w:rFonts w:eastAsia="MS Mincho"/>
          <w:szCs w:val="24"/>
        </w:rPr>
        <w:t xml:space="preserve"> </w:t>
      </w:r>
      <w:r w:rsidR="00184262">
        <w:rPr>
          <w:rFonts w:eastAsia="MS Mincho"/>
          <w:szCs w:val="24"/>
        </w:rPr>
        <w:t xml:space="preserve"> </w:t>
      </w:r>
      <w:r w:rsidR="00785661" w:rsidRPr="003D2B69">
        <w:rPr>
          <w:rFonts w:eastAsia="MS Mincho"/>
          <w:szCs w:val="24"/>
        </w:rPr>
        <w:t>201</w:t>
      </w:r>
      <w:r w:rsidR="00BF52C0">
        <w:rPr>
          <w:rFonts w:eastAsia="MS Mincho"/>
          <w:szCs w:val="24"/>
        </w:rPr>
        <w:t>7</w:t>
      </w:r>
      <w:r w:rsidR="004715DD" w:rsidRPr="003D2B69">
        <w:rPr>
          <w:rFonts w:eastAsia="MS Mincho"/>
          <w:szCs w:val="24"/>
        </w:rPr>
        <w:t>.</w:t>
      </w:r>
    </w:p>
    <w:p w:rsidRDefault="00D2503C" w:rsidR="00ED5C2E" w:rsidRPr="003D2B69">
      <w:pPr>
        <w:jc w:val="right"/>
        <w:rPr>
          <w:rFonts w:eastAsia="MS Mincho"/>
          <w:szCs w:val="24"/>
        </w:rPr>
      </w:pPr>
      <w:r w:rsidRPr="003D2B69">
        <w:rPr>
          <w:rFonts w:eastAsia="MS Mincho"/>
          <w:szCs w:val="24"/>
        </w:rPr>
        <w:t xml:space="preserve">       </w:t>
      </w:r>
    </w:p>
    <w:p w:rsidRDefault="00D2503C" w:rsidR="00D2503C" w:rsidRPr="003D2B69">
      <w:pPr>
        <w:jc w:val="right"/>
        <w:rPr>
          <w:rFonts w:eastAsia="MS Mincho"/>
          <w:szCs w:val="24"/>
        </w:rPr>
      </w:pPr>
      <w:r w:rsidRPr="003D2B69">
        <w:rPr>
          <w:rFonts w:eastAsia="MS Mincho"/>
          <w:szCs w:val="24"/>
        </w:rPr>
        <w:t xml:space="preserve">Stečajni sudac                                                   </w:t>
      </w:r>
    </w:p>
    <w:p w:rsidRDefault="00D2503C" w:rsidR="00D2503C" w:rsidRPr="003D2B69">
      <w:pPr>
        <w:jc w:val="right"/>
        <w:rPr>
          <w:rFonts w:eastAsia="MS Mincho"/>
          <w:szCs w:val="24"/>
        </w:rPr>
      </w:pPr>
      <w:r w:rsidRPr="003D2B69">
        <w:rPr>
          <w:rFonts w:eastAsia="MS Mincho"/>
          <w:szCs w:val="24"/>
        </w:rPr>
        <w:t xml:space="preserve">  </w:t>
      </w:r>
    </w:p>
    <w:p w:rsidRDefault="00D2503C" w:rsidR="00D2503C" w:rsidRPr="003D2B69">
      <w:pPr>
        <w:ind w:firstLine="708" w:left="2124"/>
        <w:jc w:val="right"/>
        <w:rPr>
          <w:rFonts w:eastAsia="MS Mincho"/>
          <w:szCs w:val="24"/>
        </w:rPr>
      </w:pPr>
      <w:r w:rsidRPr="003D2B69">
        <w:rPr>
          <w:rFonts w:eastAsia="MS Mincho"/>
          <w:szCs w:val="24"/>
        </w:rPr>
        <w:t xml:space="preserve">                                             Liljana Ugrin    </w:t>
      </w:r>
    </w:p>
    <w:p w:rsidRDefault="00D2503C" w:rsidR="00D2503C" w:rsidRPr="003D2B69">
      <w:pPr>
        <w:jc w:val="right"/>
        <w:rPr>
          <w:rFonts w:eastAsia="MS Mincho"/>
          <w:szCs w:val="24"/>
        </w:rPr>
      </w:pPr>
      <w:r w:rsidRPr="003D2B69">
        <w:rPr>
          <w:rFonts w:eastAsia="MS Mincho"/>
          <w:szCs w:val="24"/>
        </w:rPr>
        <w:t xml:space="preserve"> </w:t>
      </w:r>
    </w:p>
    <w:p w:rsidRDefault="00D2503C" w:rsidR="00D2503C" w:rsidRPr="003D2B69">
      <w:pPr>
        <w:rPr>
          <w:rFonts w:eastAsia="MS Mincho"/>
          <w:szCs w:val="24"/>
        </w:rPr>
      </w:pPr>
    </w:p>
    <w:p w:rsidRDefault="00E83566" w:rsidR="00E83566" w:rsidRPr="003D2B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3D2B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3D2B69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R="00D2503C" w:rsidRPr="003D2B69">
      <w:pPr>
        <w:jc w:val="both"/>
        <w:rPr>
          <w:bCs/>
          <w:szCs w:val="24"/>
          <w:lang w:val="hr-HR"/>
        </w:rPr>
      </w:pPr>
    </w:p>
    <w:p w:rsidRDefault="00D2503C" w:rsidP="00AE3F0C" w:rsidR="00D2503C" w:rsidRPr="003D2B69">
      <w:pPr>
        <w:jc w:val="both"/>
        <w:rPr>
          <w:szCs w:val="24"/>
          <w:lang w:val="hr-HR"/>
        </w:rPr>
      </w:pPr>
      <w:r w:rsidRPr="003D2B69">
        <w:rPr>
          <w:szCs w:val="24"/>
          <w:lang w:val="hr-HR"/>
        </w:rPr>
        <w:tab/>
      </w:r>
      <w:r w:rsidR="005F1EE4" w:rsidRPr="003D2B69">
        <w:rPr>
          <w:szCs w:val="24"/>
        </w:rPr>
        <w:t>Protiv ovog rješenja pravo na žalbu imaju stečajni upravitelj i svaki stečajni vjerovnik ( članka 29. stavak 5. SZ ).</w:t>
      </w:r>
      <w:r w:rsidRPr="003D2B69">
        <w:rPr>
          <w:szCs w:val="24"/>
          <w:lang w:val="hr-HR"/>
        </w:rPr>
        <w:t xml:space="preserve"> Žalba se podnosi </w:t>
      </w:r>
      <w:r w:rsidR="005F1EE4" w:rsidRPr="003D2B69">
        <w:rPr>
          <w:szCs w:val="24"/>
          <w:lang w:val="hr-HR"/>
        </w:rPr>
        <w:t xml:space="preserve">u roku od 8 dana od dana primitka istog </w:t>
      </w:r>
      <w:r w:rsidRPr="003D2B69">
        <w:rPr>
          <w:szCs w:val="24"/>
          <w:lang w:val="hr-HR"/>
        </w:rPr>
        <w:t>putem ovog suda</w:t>
      </w:r>
      <w:r w:rsidR="005F1EE4" w:rsidRPr="003D2B69">
        <w:rPr>
          <w:szCs w:val="24"/>
          <w:lang w:val="hr-HR"/>
        </w:rPr>
        <w:t xml:space="preserve">, </w:t>
      </w:r>
      <w:r w:rsidRPr="003D2B69">
        <w:rPr>
          <w:szCs w:val="24"/>
          <w:lang w:val="hr-HR"/>
        </w:rPr>
        <w:t xml:space="preserve"> u tri istovjetna primjerka</w:t>
      </w:r>
      <w:r w:rsidR="005F1EE4" w:rsidRPr="003D2B69">
        <w:rPr>
          <w:szCs w:val="24"/>
          <w:lang w:val="hr-HR"/>
        </w:rPr>
        <w:t>.</w:t>
      </w:r>
      <w:r w:rsidRPr="003D2B69">
        <w:rPr>
          <w:szCs w:val="24"/>
          <w:lang w:val="hr-HR"/>
        </w:rPr>
        <w:t xml:space="preserve"> </w:t>
      </w:r>
      <w:r w:rsidR="00AE3F0C" w:rsidRPr="003D2B69">
        <w:rPr>
          <w:szCs w:val="24"/>
          <w:lang w:val="hr-HR"/>
        </w:rPr>
        <w:t>O</w:t>
      </w:r>
      <w:r w:rsidRPr="003D2B69">
        <w:rPr>
          <w:szCs w:val="24"/>
          <w:lang w:val="hr-HR"/>
        </w:rPr>
        <w:t xml:space="preserve"> žalbi odlučuje Visoki trgovački sud Republike Hrvatske. </w:t>
      </w:r>
    </w:p>
    <w:p w:rsidRDefault="00D2503C" w:rsidR="00D2503C" w:rsidRPr="003D2B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06818" w:rsidR="00D06818" w:rsidRPr="003D2B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184262" w:rsidP="00184262" w:rsidR="00184262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06818" w:rsidP="00184262" w:rsidR="001446B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3D2B69">
        <w:rPr>
          <w:rFonts w:cs="Times New Roman" w:eastAsia="MS Mincho" w:hAnsi="Times New Roman" w:ascii="Times New Roman"/>
          <w:szCs w:val="24"/>
        </w:rPr>
        <w:t>DNA</w:t>
      </w:r>
      <w:r w:rsidR="00184262">
        <w:rPr>
          <w:rFonts w:cs="Times New Roman" w:eastAsia="MS Mincho" w:hAnsi="Times New Roman" w:ascii="Times New Roman"/>
          <w:szCs w:val="24"/>
        </w:rPr>
        <w:t>:</w:t>
      </w:r>
    </w:p>
    <w:p w:rsidRDefault="00184262" w:rsidP="00184262" w:rsidR="00184262" w:rsidRPr="003D2B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785661" w:rsidP="00184262" w:rsidR="00D06818">
      <w:pPr>
        <w:pStyle w:val="Obinitekst"/>
        <w:numPr>
          <w:ilvl w:val="0"/>
          <w:numId w:val="5"/>
        </w:numPr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R</w:t>
      </w:r>
      <w:r w:rsidR="00D06818" w:rsidRPr="003D2B69">
        <w:rPr>
          <w:rFonts w:cs="Times New Roman" w:eastAsia="MS Mincho" w:hAnsi="Times New Roman" w:ascii="Times New Roman"/>
          <w:szCs w:val="24"/>
        </w:rPr>
        <w:t>ješenje dostaviti stečajnom upravitelju</w:t>
      </w:r>
    </w:p>
    <w:p w:rsidRDefault="003760CD" w:rsidP="003760CD" w:rsidR="00D06818">
      <w:pPr>
        <w:pStyle w:val="Obinitekst"/>
        <w:numPr>
          <w:ilvl w:val="0"/>
          <w:numId w:val="5"/>
        </w:numPr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 xml:space="preserve">Obavijest o troškovima objaviti na oglasnoj ploči suda </w:t>
      </w:r>
    </w:p>
    <w:p w:rsidRDefault="00184262" w:rsidP="00184262" w:rsidR="00184262" w:rsidRPr="003D2B69">
      <w:pPr>
        <w:pStyle w:val="Obinitekst"/>
        <w:ind w:left="720"/>
        <w:jc w:val="both"/>
        <w:rPr>
          <w:rFonts w:cs="Times New Roman" w:eastAsia="MS Mincho" w:hAnsi="Times New Roman" w:ascii="Times New Roman"/>
          <w:szCs w:val="24"/>
        </w:rPr>
      </w:pPr>
    </w:p>
    <w:p w:rsidRDefault="00D06818" w:rsidR="00D06818">
      <w:pPr>
        <w:pStyle w:val="Obinitekst"/>
        <w:jc w:val="both"/>
        <w:rPr>
          <w:rFonts w:cs="Times New Roman" w:hAnsi="Times New Roman" w:ascii="Times New Roman"/>
          <w:szCs w:val="24"/>
          <w:lang w:val="de-DE"/>
        </w:rPr>
      </w:pPr>
      <w:r w:rsidRPr="00785661">
        <w:rPr>
          <w:rFonts w:cs="Times New Roman" w:eastAsia="MS Mincho" w:hAnsi="Times New Roman" w:ascii="Times New Roman"/>
          <w:szCs w:val="24"/>
        </w:rPr>
        <w:t xml:space="preserve">U Rijeci, </w:t>
      </w:r>
      <w:r w:rsidR="00FA5373">
        <w:rPr>
          <w:rFonts w:cs="Times New Roman" w:eastAsia="MS Mincho" w:hAnsi="Times New Roman" w:ascii="Times New Roman"/>
          <w:szCs w:val="24"/>
        </w:rPr>
        <w:t>1</w:t>
      </w:r>
      <w:r w:rsidR="00BF52C0">
        <w:rPr>
          <w:rFonts w:cs="Times New Roman" w:eastAsia="MS Mincho" w:hAnsi="Times New Roman" w:ascii="Times New Roman"/>
          <w:szCs w:val="24"/>
        </w:rPr>
        <w:t>2</w:t>
      </w:r>
      <w:r w:rsidR="00FA5373">
        <w:rPr>
          <w:rFonts w:cs="Times New Roman" w:eastAsia="MS Mincho" w:hAnsi="Times New Roman" w:ascii="Times New Roman"/>
          <w:szCs w:val="24"/>
        </w:rPr>
        <w:t>.</w:t>
      </w:r>
      <w:r w:rsidR="00BF52C0">
        <w:rPr>
          <w:rFonts w:cs="Times New Roman" w:eastAsia="MS Mincho" w:hAnsi="Times New Roman" w:ascii="Times New Roman"/>
          <w:szCs w:val="24"/>
        </w:rPr>
        <w:t xml:space="preserve"> lipnja </w:t>
      </w:r>
      <w:r w:rsidR="00184262">
        <w:rPr>
          <w:rFonts w:cs="Times New Roman" w:eastAsia="MS Mincho" w:hAnsi="Times New Roman" w:ascii="Times New Roman"/>
          <w:szCs w:val="24"/>
        </w:rPr>
        <w:t xml:space="preserve"> 201</w:t>
      </w:r>
      <w:r w:rsidR="00BF52C0">
        <w:rPr>
          <w:rFonts w:cs="Times New Roman" w:eastAsia="MS Mincho" w:hAnsi="Times New Roman" w:ascii="Times New Roman"/>
          <w:szCs w:val="24"/>
        </w:rPr>
        <w:t>7</w:t>
      </w:r>
      <w:r w:rsidRPr="00785661">
        <w:rPr>
          <w:rFonts w:cs="Times New Roman" w:hAnsi="Times New Roman" w:ascii="Times New Roman"/>
          <w:szCs w:val="24"/>
          <w:lang w:val="de-DE"/>
        </w:rPr>
        <w:t>.</w:t>
      </w:r>
    </w:p>
    <w:p w:rsidRDefault="00BF52C0" w:rsidR="00BF52C0">
      <w:pPr>
        <w:pStyle w:val="Obinitekst"/>
        <w:jc w:val="both"/>
        <w:rPr>
          <w:rFonts w:cs="Times New Roman" w:hAnsi="Times New Roman" w:ascii="Times New Roman"/>
          <w:szCs w:val="24"/>
          <w:lang w:val="de-DE"/>
        </w:rPr>
      </w:pPr>
      <w:r>
        <w:rPr>
          <w:rFonts w:cs="Times New Roman" w:hAnsi="Times New Roman" w:ascii="Times New Roman"/>
          <w:szCs w:val="24"/>
          <w:lang w:val="de-DE"/>
        </w:rPr>
        <w:t xml:space="preserve">                          </w:t>
      </w:r>
    </w:p>
    <w:p w:rsidRDefault="00BF52C0" w:rsidR="00BF52C0" w:rsidRPr="00785661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  <w:lang w:val="de-DE"/>
        </w:rPr>
        <w:tab/>
      </w:r>
      <w:r>
        <w:rPr>
          <w:rFonts w:cs="Times New Roman" w:hAnsi="Times New Roman" w:ascii="Times New Roman"/>
          <w:szCs w:val="24"/>
          <w:lang w:val="de-DE"/>
        </w:rPr>
        <w:tab/>
      </w:r>
      <w:r>
        <w:rPr>
          <w:rFonts w:cs="Times New Roman" w:hAnsi="Times New Roman" w:ascii="Times New Roman"/>
          <w:szCs w:val="24"/>
          <w:lang w:val="de-DE"/>
        </w:rPr>
        <w:tab/>
        <w:t>Sudac</w:t>
      </w:r>
    </w:p>
    <w:sectPr w:rsidR="00BF52C0" w:rsidRPr="00785661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0723" w:rsidR="00AC0723">
      <w:r>
        <w:separator/>
      </w:r>
    </w:p>
  </w:endnote>
  <w:endnote w:id="0" w:type="continuationSeparator">
    <w:p w:rsidRDefault="00AC0723" w:rsidR="00AC07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818" w:rsidP="003D5E63" w:rsidR="00D06818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B30402">
      <w:rPr>
        <w:rStyle w:val="Brojstranice"/>
        <w:rFonts w:cs="Arial" w:hAnsi="Arial" w:ascii="Arial"/>
        <w:noProof/>
      </w:rPr>
      <w:t>2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0723" w:rsidR="00AC0723">
      <w:r>
        <w:separator/>
      </w:r>
    </w:p>
  </w:footnote>
  <w:footnote w:id="0" w:type="continuationSeparator">
    <w:p w:rsidRDefault="00AC0723" w:rsidR="00AC07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818" w:rsidP="00AE3F0C" w:rsidR="00D06818">
    <w:pPr>
      <w:pStyle w:val="Zaglavlje"/>
      <w:jc w:val="right"/>
      <w:rPr>
        <w:lang w:val="hr-HR"/>
      </w:rPr>
    </w:pPr>
  </w:p>
  <w:p w:rsidRDefault="00785661" w:rsidP="00D93E5E" w:rsidR="00D06818" w:rsidRPr="008F42C6">
    <w:pPr>
      <w:jc w:val="right"/>
    </w:pPr>
    <w:r>
      <w:t xml:space="preserve">posl. br. </w:t>
    </w:r>
    <w:r w:rsidR="00D06818" w:rsidRPr="008F42C6">
      <w:t>7 St-241/12-</w:t>
    </w:r>
    <w:r w:rsidR="00BF52C0">
      <w:t>703</w:t>
    </w:r>
  </w:p>
  <w:p w:rsidRDefault="00D06818" w:rsidP="00AE3F0C" w:rsidR="00D06818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E3A4687"/>
    <w:multiLevelType w:val="hybridMultilevel"/>
    <w:tmpl w:val="AE3473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1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54825"/>
    <w:rsid w:val="000655ED"/>
    <w:rsid w:val="00065EB5"/>
    <w:rsid w:val="00070C61"/>
    <w:rsid w:val="00096FF4"/>
    <w:rsid w:val="000D3008"/>
    <w:rsid w:val="000F2107"/>
    <w:rsid w:val="00110296"/>
    <w:rsid w:val="00124759"/>
    <w:rsid w:val="001446B0"/>
    <w:rsid w:val="0014772A"/>
    <w:rsid w:val="00180E9F"/>
    <w:rsid w:val="00184262"/>
    <w:rsid w:val="001979AD"/>
    <w:rsid w:val="001E45F6"/>
    <w:rsid w:val="00252E72"/>
    <w:rsid w:val="00296899"/>
    <w:rsid w:val="002F7BB4"/>
    <w:rsid w:val="00327827"/>
    <w:rsid w:val="00337DD7"/>
    <w:rsid w:val="00342706"/>
    <w:rsid w:val="003501DE"/>
    <w:rsid w:val="00356A01"/>
    <w:rsid w:val="003760CD"/>
    <w:rsid w:val="00384A68"/>
    <w:rsid w:val="003A25BE"/>
    <w:rsid w:val="003B5EAD"/>
    <w:rsid w:val="003C11E7"/>
    <w:rsid w:val="003C7ADA"/>
    <w:rsid w:val="003D2B69"/>
    <w:rsid w:val="003D46D0"/>
    <w:rsid w:val="003D590E"/>
    <w:rsid w:val="003D5E63"/>
    <w:rsid w:val="00400D28"/>
    <w:rsid w:val="0045005C"/>
    <w:rsid w:val="004715DD"/>
    <w:rsid w:val="004A731B"/>
    <w:rsid w:val="004E0B79"/>
    <w:rsid w:val="004E1B6E"/>
    <w:rsid w:val="005045A2"/>
    <w:rsid w:val="00596D6D"/>
    <w:rsid w:val="005F1610"/>
    <w:rsid w:val="005F1EE4"/>
    <w:rsid w:val="00630533"/>
    <w:rsid w:val="00664EF9"/>
    <w:rsid w:val="00681E86"/>
    <w:rsid w:val="006828FD"/>
    <w:rsid w:val="006C55F9"/>
    <w:rsid w:val="006C6DA5"/>
    <w:rsid w:val="006E07A0"/>
    <w:rsid w:val="006E5DBA"/>
    <w:rsid w:val="00704B92"/>
    <w:rsid w:val="007161EA"/>
    <w:rsid w:val="00733FBA"/>
    <w:rsid w:val="00744706"/>
    <w:rsid w:val="00746B9A"/>
    <w:rsid w:val="00757729"/>
    <w:rsid w:val="00763C2A"/>
    <w:rsid w:val="00767065"/>
    <w:rsid w:val="00785661"/>
    <w:rsid w:val="007B37D7"/>
    <w:rsid w:val="007B760A"/>
    <w:rsid w:val="007D3C76"/>
    <w:rsid w:val="007D3F02"/>
    <w:rsid w:val="007D5F5B"/>
    <w:rsid w:val="00800954"/>
    <w:rsid w:val="00816757"/>
    <w:rsid w:val="008173A9"/>
    <w:rsid w:val="00831720"/>
    <w:rsid w:val="00853613"/>
    <w:rsid w:val="008819AF"/>
    <w:rsid w:val="00891506"/>
    <w:rsid w:val="0089484F"/>
    <w:rsid w:val="008A7688"/>
    <w:rsid w:val="008E247B"/>
    <w:rsid w:val="008F42C6"/>
    <w:rsid w:val="00916B6F"/>
    <w:rsid w:val="00933F0B"/>
    <w:rsid w:val="00935667"/>
    <w:rsid w:val="009429A9"/>
    <w:rsid w:val="00950720"/>
    <w:rsid w:val="009A45DB"/>
    <w:rsid w:val="009D19F8"/>
    <w:rsid w:val="009D3A6A"/>
    <w:rsid w:val="009D4BEE"/>
    <w:rsid w:val="009E58DA"/>
    <w:rsid w:val="00A11839"/>
    <w:rsid w:val="00A474B4"/>
    <w:rsid w:val="00A542B7"/>
    <w:rsid w:val="00A66D05"/>
    <w:rsid w:val="00A7461F"/>
    <w:rsid w:val="00AC0723"/>
    <w:rsid w:val="00AC3FD8"/>
    <w:rsid w:val="00AD5227"/>
    <w:rsid w:val="00AE3F0C"/>
    <w:rsid w:val="00AE5E4E"/>
    <w:rsid w:val="00AE738B"/>
    <w:rsid w:val="00AF77E4"/>
    <w:rsid w:val="00B029BE"/>
    <w:rsid w:val="00B10B46"/>
    <w:rsid w:val="00B30402"/>
    <w:rsid w:val="00B34D05"/>
    <w:rsid w:val="00B35A38"/>
    <w:rsid w:val="00B44008"/>
    <w:rsid w:val="00B56E90"/>
    <w:rsid w:val="00B75C48"/>
    <w:rsid w:val="00B77C8E"/>
    <w:rsid w:val="00B85CC8"/>
    <w:rsid w:val="00BD5AA5"/>
    <w:rsid w:val="00BF52C0"/>
    <w:rsid w:val="00C33657"/>
    <w:rsid w:val="00C67197"/>
    <w:rsid w:val="00C82A5B"/>
    <w:rsid w:val="00C91176"/>
    <w:rsid w:val="00CA2329"/>
    <w:rsid w:val="00CD1C32"/>
    <w:rsid w:val="00CD501C"/>
    <w:rsid w:val="00CF2F41"/>
    <w:rsid w:val="00D06818"/>
    <w:rsid w:val="00D23CFD"/>
    <w:rsid w:val="00D2503C"/>
    <w:rsid w:val="00D93E5E"/>
    <w:rsid w:val="00DA77EE"/>
    <w:rsid w:val="00DA7AE1"/>
    <w:rsid w:val="00DC42CE"/>
    <w:rsid w:val="00DF775E"/>
    <w:rsid w:val="00E02D03"/>
    <w:rsid w:val="00E25DDD"/>
    <w:rsid w:val="00E3500B"/>
    <w:rsid w:val="00E437FF"/>
    <w:rsid w:val="00E47B08"/>
    <w:rsid w:val="00E70C64"/>
    <w:rsid w:val="00E83566"/>
    <w:rsid w:val="00E878FF"/>
    <w:rsid w:val="00ED44A9"/>
    <w:rsid w:val="00ED5C2E"/>
    <w:rsid w:val="00EF2B13"/>
    <w:rsid w:val="00F10B1D"/>
    <w:rsid w:val="00F85F33"/>
    <w:rsid w:val="00F9635E"/>
    <w:rsid w:val="00FA1B7C"/>
    <w:rsid w:val="00FA5373"/>
    <w:rsid w:val="00FB0CFC"/>
    <w:rsid w:val="00FC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rezerviranogmjesta" w:type="character">
    <w:name w:val="Placeholder Text"/>
    <w:basedOn w:val="Zadanifontodlomka"/>
    <w:uiPriority w:val="99"/>
    <w:semiHidden/>
    <w:rsid w:val="003D46D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46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46D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46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46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rezerviranogmjesta" w:type="character">
    <w:name w:val="Placeholder Text"/>
    <w:basedOn w:val="Zadanifontodlomka"/>
    <w:uiPriority w:val="99"/>
    <w:semiHidden/>
    <w:rsid w:val="003D46D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46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46D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46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46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  <item>Linda Križić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  <item>Linda Križić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  <item>Linda Križić, Ivana Lučića 2a/18, 10000 Zagreb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  <item>Linda Križić, Ivana Lučića 2a/18, 10000 Zagreb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OIB 80280429354, Bjelovarska 51, 10360 Sesvete</item>
      <item>Linda Križić, Ivana Lučića 2a/18, 10000 Zagreb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OIB 80280429354, Bjelovarska 51, 10360 Sesvete</item>
      <item>Linda Križić, Ivana Lučića 2a/18, 10000 Zagreb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  <item>Linda Križić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  <item>Linda Križić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Ivana Lučića 2a,10000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  <item>Mara Ivančić, OIB 80280429354, Bjelovarska 51,10360 Sesvete</item>
      <item>Linda Križić, Ivana Lučića 2a/18,10000 Zagreb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Ivana Lučića 2a,10000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  <item>Mara Ivančić, OIB 80280429354, Bjelovarska 51,10360 Sesvete</item>
      <item>Linda Križić, Ivana Lučića 2a/18,10000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80280429354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80280429354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363</properties:Words>
  <properties:Characters>1906</properties:Characters>
  <properties:Lines>76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2017-06-12T08:23:00Z</dcterms:created>
  <dc:creator>radni</dc:creator>
  <cp:lastModifiedBy>Tanja Fidel</cp:lastModifiedBy>
  <cp:lastPrinted>2015-06-08T12:43:00Z</cp:lastPrinted>
  <dcterms:modified xmlns:xsi="http://www.w3.org/2001/XMLSchema-instance" xsi:type="dcterms:W3CDTF">2017-06-12T08:27:00Z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