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6cd9" w14:paraId="f8d6cd9" w:rsidRDefault="002129B9" w:rsidP="0085221D" w:rsidR="00750685" w:rsidRPr="00917203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917203">
        <w:rPr>
          <w:noProof/>
        </w:rPr>
        <w:t xml:space="preserve">         </w:t>
      </w:r>
      <w:r w:rsidR="00193220" w:rsidRPr="00917203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917203">
      <w:pPr>
        <w:ind w:hanging="720" w:left="360"/>
        <w:jc w:val="both"/>
        <w:rPr>
          <w:rStyle w:val="Naglaeno"/>
          <w:b w:val="false"/>
        </w:rPr>
      </w:pPr>
      <w:r w:rsidRPr="00917203">
        <w:rPr>
          <w:rStyle w:val="Naglaeno"/>
          <w:b w:val="false"/>
        </w:rPr>
        <w:t xml:space="preserve">   </w:t>
      </w:r>
      <w:r w:rsidR="00750685" w:rsidRPr="00917203">
        <w:rPr>
          <w:rStyle w:val="Naglaeno"/>
          <w:b w:val="false"/>
        </w:rPr>
        <w:t>REPUBLIKA HRVATSKA</w:t>
      </w:r>
    </w:p>
    <w:p w:rsidRDefault="00750685" w:rsidP="00EB5E2F" w:rsidR="00647636" w:rsidRPr="00917203">
      <w:pPr>
        <w:ind w:hanging="720" w:left="360"/>
        <w:jc w:val="both"/>
        <w:rPr>
          <w:rStyle w:val="Naglaeno"/>
          <w:b w:val="false"/>
        </w:rPr>
      </w:pPr>
      <w:r w:rsidRPr="00917203">
        <w:rPr>
          <w:rStyle w:val="Naglaeno"/>
          <w:b w:val="false"/>
        </w:rPr>
        <w:t>TRGOVAČKI SUD U OSIJEKU</w:t>
      </w:r>
    </w:p>
    <w:p w:rsidRDefault="004F11EE" w:rsidP="0085221D" w:rsidR="004F11EE" w:rsidRPr="00917203">
      <w:pPr>
        <w:jc w:val="both"/>
        <w:rPr>
          <w:rStyle w:val="Naglaeno"/>
          <w:b w:val="false"/>
        </w:rPr>
      </w:pPr>
    </w:p>
    <w:p w:rsidRDefault="004C645A" w:rsidP="0085221D" w:rsidR="004C645A" w:rsidRPr="00917203">
      <w:pPr>
        <w:jc w:val="both"/>
        <w:rPr>
          <w:rStyle w:val="Naglaeno"/>
          <w:b w:val="false"/>
        </w:rPr>
      </w:pPr>
    </w:p>
    <w:p w:rsidRDefault="00E10140" w:rsidP="00B1707E" w:rsidR="004F11EE" w:rsidRPr="00917203">
      <w:pPr>
        <w:jc w:val="center"/>
      </w:pPr>
      <w:r w:rsidRPr="00917203">
        <w:t>R E P U B L I K A   H R V A T S K A</w:t>
      </w:r>
    </w:p>
    <w:p w:rsidRDefault="00E10140" w:rsidP="00E10140" w:rsidR="00E10140" w:rsidRPr="00917203">
      <w:pPr>
        <w:jc w:val="center"/>
      </w:pPr>
      <w:r w:rsidRPr="00917203">
        <w:t>R J E Š E N J E</w:t>
      </w:r>
    </w:p>
    <w:p w:rsidRDefault="00647636" w:rsidP="00E10140" w:rsidR="00647636" w:rsidRPr="00917203"/>
    <w:p w:rsidRDefault="004C645A" w:rsidP="00E10140" w:rsidR="004C645A" w:rsidRPr="00917203"/>
    <w:p w:rsidRDefault="004E3CF8" w:rsidP="003B7722" w:rsidR="00E10140" w:rsidRPr="00917203">
      <w:pPr>
        <w:jc w:val="both"/>
      </w:pPr>
      <w:r w:rsidRPr="00917203">
        <w:t>Trgovački sud u Osijeku, po stečajnom sucu mr. sc. Boris</w:t>
      </w:r>
      <w:r w:rsidR="00B1707E" w:rsidRPr="00917203">
        <w:t xml:space="preserve">u Vukoviću u stečajnom postupku </w:t>
      </w:r>
      <w:r w:rsidRPr="00917203">
        <w:t xml:space="preserve">nad dužnikom </w:t>
      </w:r>
      <w:r w:rsidR="003B7722" w:rsidRPr="00917203">
        <w:t>MEDOFON d.o.o. u stečaju, Sisak, Odra 7, MBS: 080580407, OIB: 96842069698</w:t>
      </w:r>
      <w:r w:rsidRPr="00917203">
        <w:t xml:space="preserve">, dana </w:t>
      </w:r>
      <w:r w:rsidR="00D94205" w:rsidRPr="00917203">
        <w:t>1</w:t>
      </w:r>
      <w:r w:rsidR="003B7722" w:rsidRPr="00917203">
        <w:t>3</w:t>
      </w:r>
      <w:r w:rsidR="00D94205" w:rsidRPr="00917203">
        <w:t>. lipnja</w:t>
      </w:r>
      <w:r w:rsidRPr="00917203">
        <w:t xml:space="preserve"> 2018. </w:t>
      </w:r>
    </w:p>
    <w:p w:rsidRDefault="004028BF" w:rsidP="00E10140" w:rsidR="004028BF" w:rsidRPr="00917203">
      <w:pPr>
        <w:jc w:val="both"/>
      </w:pPr>
    </w:p>
    <w:p w:rsidRDefault="004C645A" w:rsidP="00E10140" w:rsidR="004C645A" w:rsidRPr="00917203">
      <w:pPr>
        <w:jc w:val="both"/>
      </w:pPr>
    </w:p>
    <w:p w:rsidRDefault="00E671A5" w:rsidP="00E671A5" w:rsidR="00E671A5" w:rsidRPr="00917203">
      <w:pPr>
        <w:jc w:val="center"/>
      </w:pPr>
      <w:r w:rsidRPr="00917203">
        <w:t>r i j e š i o  j e</w:t>
      </w:r>
    </w:p>
    <w:p w:rsidRDefault="003560D7" w:rsidP="003560D7" w:rsidR="003560D7" w:rsidRPr="00917203">
      <w:pPr>
        <w:jc w:val="both"/>
      </w:pPr>
    </w:p>
    <w:p w:rsidRDefault="004C645A" w:rsidP="003560D7" w:rsidR="004C645A" w:rsidRPr="00917203">
      <w:pPr>
        <w:jc w:val="both"/>
      </w:pPr>
    </w:p>
    <w:p w:rsidRDefault="00E671A5" w:rsidP="00E671A5" w:rsidR="00E671A5" w:rsidRPr="00917203">
      <w:pPr>
        <w:pStyle w:val="Odlomakpopisa"/>
        <w:numPr>
          <w:ilvl w:val="0"/>
          <w:numId w:val="29"/>
        </w:numPr>
        <w:jc w:val="both"/>
      </w:pPr>
      <w:r w:rsidRPr="00917203">
        <w:t xml:space="preserve">Utvrđuju se tražbine </w:t>
      </w:r>
      <w:r w:rsidRPr="00917203">
        <w:rPr>
          <w:b/>
          <w:lang w:val="hr-HR"/>
        </w:rPr>
        <w:t>drugog</w:t>
      </w:r>
      <w:r w:rsidRPr="00917203">
        <w:t xml:space="preserve"> višeg isplatnog reda:</w:t>
      </w:r>
    </w:p>
    <w:p w:rsidRDefault="003C106D" w:rsidP="003C106D" w:rsidR="003C106D" w:rsidRPr="00917203">
      <w:pPr>
        <w:jc w:val="both"/>
      </w:pPr>
    </w:p>
    <w:p w:rsidRDefault="00DB1226" w:rsidP="00882C3F" w:rsidR="00DB1226" w:rsidRPr="00917203">
      <w:pPr>
        <w:pStyle w:val="Odlomakpopisa"/>
        <w:numPr>
          <w:ilvl w:val="0"/>
          <w:numId w:val="46"/>
        </w:numPr>
        <w:jc w:val="both"/>
      </w:pPr>
      <w:r w:rsidRPr="00917203">
        <w:t>BISNODE d.o.o.</w:t>
      </w:r>
      <w:r w:rsidRPr="00917203">
        <w:rPr>
          <w:lang w:eastAsia="en-US"/>
        </w:rPr>
        <w:t xml:space="preserve">, </w:t>
      </w:r>
      <w:r w:rsidRPr="00917203">
        <w:t xml:space="preserve">Zagreb, </w:t>
      </w:r>
      <w:proofErr w:type="spellStart"/>
      <w:r w:rsidRPr="00917203">
        <w:t>Fallerovo</w:t>
      </w:r>
      <w:proofErr w:type="spellEnd"/>
      <w:r w:rsidRPr="00917203">
        <w:t xml:space="preserve"> šetalište 22, OIB: 48270876028, u iznosu od 2.950,00 kn</w:t>
      </w:r>
    </w:p>
    <w:p w:rsidRDefault="006548C9" w:rsidP="00882C3F" w:rsidR="006548C9" w:rsidRPr="00917203">
      <w:pPr>
        <w:pStyle w:val="Odlomakpopisa"/>
        <w:numPr>
          <w:ilvl w:val="0"/>
          <w:numId w:val="46"/>
        </w:numPr>
        <w:jc w:val="both"/>
        <w:rPr>
          <w:lang w:eastAsia="en-US"/>
        </w:rPr>
      </w:pPr>
      <w:r w:rsidRPr="00917203">
        <w:t>HRVATSKI TELEKOM d.d., Zagreb,Roberta Frangeša Mihanovića 9, OIB: 81793146560, u iznosu od 44.061,77 kn</w:t>
      </w:r>
    </w:p>
    <w:p w:rsidRDefault="00197065" w:rsidP="00882C3F" w:rsidR="00197065" w:rsidRPr="00917203">
      <w:pPr>
        <w:pStyle w:val="Odlomakpopisa"/>
        <w:numPr>
          <w:ilvl w:val="0"/>
          <w:numId w:val="46"/>
        </w:numPr>
        <w:jc w:val="both"/>
        <w:rPr>
          <w:lang w:eastAsia="en-US"/>
        </w:rPr>
      </w:pPr>
      <w:r w:rsidRPr="00917203">
        <w:t>INA Industrija nafte d.d., Zagreb, Avenija V. Holjevca 9, OIB: 27759560625, u iznosu od 120.995,35 kn</w:t>
      </w:r>
    </w:p>
    <w:p w:rsidRDefault="000A2E35" w:rsidP="00882C3F" w:rsidR="00882C3F" w:rsidRPr="00917203">
      <w:pPr>
        <w:pStyle w:val="Odlomakpopisa"/>
        <w:numPr>
          <w:ilvl w:val="0"/>
          <w:numId w:val="46"/>
        </w:numPr>
        <w:jc w:val="both"/>
        <w:rPr>
          <w:lang w:eastAsia="en-US"/>
        </w:rPr>
      </w:pPr>
      <w:r w:rsidRPr="00917203">
        <w:t>PEVEC d.d., Sesvete, Savska cesta 84, OIB: 73660371074, u iznosu od 22.537,52</w:t>
      </w:r>
      <w:r w:rsidRPr="00917203">
        <w:rPr>
          <w:lang w:eastAsia="en-US"/>
        </w:rPr>
        <w:t xml:space="preserve"> kn</w:t>
      </w:r>
    </w:p>
    <w:p w:rsidRDefault="00882C3F" w:rsidP="00882C3F" w:rsidR="00882C3F" w:rsidRPr="00917203">
      <w:pPr>
        <w:pStyle w:val="Odlomakpopisa"/>
        <w:numPr>
          <w:ilvl w:val="0"/>
          <w:numId w:val="46"/>
        </w:numPr>
        <w:jc w:val="both"/>
        <w:rPr>
          <w:lang w:eastAsia="en-US"/>
        </w:rPr>
      </w:pPr>
      <w:r w:rsidRPr="00917203">
        <w:t>REPUBLIKA HRVATSKA, Ministarstvo financija, Porezna uprava, Područni ured Zagreb, Zagreb, Katančićeva 5/A, OIB: 18683136487, u iznosu od 1.323.210,18 kn</w:t>
      </w:r>
    </w:p>
    <w:p w:rsidRDefault="00882C3F" w:rsidP="00835E89" w:rsidR="00882C3F" w:rsidRPr="00917203">
      <w:pPr>
        <w:pStyle w:val="Odlomakpopisa"/>
        <w:numPr>
          <w:ilvl w:val="0"/>
          <w:numId w:val="46"/>
        </w:numPr>
        <w:spacing w:lineRule="auto" w:line="276"/>
        <w:jc w:val="both"/>
      </w:pPr>
      <w:r w:rsidRPr="00917203">
        <w:t>UNIQA OSIGURANJE d.d., Zagreb, Planinska 13A, OIB: 75665455333, u iznosu od 12.612,69 kn</w:t>
      </w:r>
    </w:p>
    <w:p w:rsidRDefault="00835E89" w:rsidP="00835E89" w:rsidR="00835E89" w:rsidRPr="00917203">
      <w:pPr>
        <w:pStyle w:val="Odlomakpopisa"/>
        <w:numPr>
          <w:ilvl w:val="0"/>
          <w:numId w:val="46"/>
        </w:numPr>
        <w:spacing w:lineRule="auto" w:line="276" w:after="160"/>
        <w:jc w:val="both"/>
        <w:rPr>
          <w:lang w:eastAsia="en-US"/>
        </w:rPr>
      </w:pPr>
      <w:r w:rsidRPr="00917203">
        <w:t>VALIPILE d.o.o., Sesvete (Grad Zagreb), Ive Politea 62, OIB: 00467090373, u iznosu od 196.371,07 kn</w:t>
      </w:r>
    </w:p>
    <w:p w:rsidRDefault="00835E89" w:rsidP="00835E89" w:rsidR="00835E89" w:rsidRPr="00917203">
      <w:pPr>
        <w:pStyle w:val="Odlomakpopisa"/>
        <w:numPr>
          <w:ilvl w:val="0"/>
          <w:numId w:val="46"/>
        </w:numPr>
        <w:spacing w:lineRule="auto" w:line="276" w:after="160"/>
        <w:jc w:val="both"/>
        <w:rPr>
          <w:lang w:eastAsia="en-US"/>
        </w:rPr>
      </w:pPr>
      <w:r w:rsidRPr="00917203">
        <w:t>ZAGREBAČKI HOLDING d.o.o., Zagreb, Ulica grada Vukovara 41, OIB: 85584865987, u iznosu od 1.236,83 kn</w:t>
      </w:r>
    </w:p>
    <w:p w:rsidRDefault="00A17E67" w:rsidP="00635646" w:rsidR="00A17E67"/>
    <w:p w:rsidRDefault="00635646" w:rsidP="00635646" w:rsidR="00635646" w:rsidRPr="00917203"/>
    <w:p w:rsidRDefault="002A0503" w:rsidP="004C645A" w:rsidR="002A0503" w:rsidRPr="00917203">
      <w:pPr>
        <w:jc w:val="center"/>
      </w:pPr>
      <w:r w:rsidRPr="00917203">
        <w:t>Obrazloženje</w:t>
      </w:r>
    </w:p>
    <w:p w:rsidRDefault="00A50812" w:rsidP="002A0503" w:rsidR="00A50812" w:rsidRPr="00917203"/>
    <w:p w:rsidRDefault="004C645A" w:rsidP="002A0503" w:rsidR="004C645A" w:rsidRPr="00917203"/>
    <w:p w:rsidRDefault="004C645A" w:rsidP="002A0503" w:rsidR="004C645A" w:rsidRPr="00917203"/>
    <w:p w:rsidRDefault="002A0503" w:rsidP="0067181A" w:rsidR="0067181A" w:rsidRPr="00917203">
      <w:pPr>
        <w:jc w:val="both"/>
      </w:pPr>
      <w:r w:rsidRPr="00917203">
        <w:tab/>
      </w:r>
      <w:r w:rsidR="0067181A" w:rsidRPr="00917203">
        <w:t xml:space="preserve">Na ispitnom ročištu održanom </w:t>
      </w:r>
      <w:r w:rsidR="00A17E67" w:rsidRPr="00917203">
        <w:t>11</w:t>
      </w:r>
      <w:r w:rsidR="00C22B5C" w:rsidRPr="00917203">
        <w:t>. lipnja</w:t>
      </w:r>
      <w:r w:rsidR="007C03DE" w:rsidRPr="00917203">
        <w:t xml:space="preserve"> 2018.</w:t>
      </w:r>
      <w:r w:rsidR="0067181A" w:rsidRPr="00917203">
        <w:t xml:space="preserve"> ispitane su sve prijavljene tražbine prema iznosima i redu, a koje su prijavljene u roku.</w:t>
      </w:r>
    </w:p>
    <w:p w:rsidRDefault="0067181A" w:rsidP="0067181A" w:rsidR="0067181A" w:rsidRPr="00917203">
      <w:pPr>
        <w:jc w:val="both"/>
      </w:pPr>
    </w:p>
    <w:p w:rsidRDefault="0067181A" w:rsidP="00635646" w:rsidR="0067181A" w:rsidRPr="00635646">
      <w:pPr>
        <w:pStyle w:val="Tijeloteksta"/>
        <w:rPr>
          <w:sz w:val="24"/>
          <w:lang w:val="hr-HR"/>
        </w:rPr>
      </w:pPr>
      <w:r w:rsidRPr="00917203">
        <w:rPr>
          <w:sz w:val="24"/>
        </w:rPr>
        <w:tab/>
      </w:r>
      <w:r w:rsidR="00CB0DC2" w:rsidRPr="00917203">
        <w:rPr>
          <w:sz w:val="24"/>
        </w:rPr>
        <w:t xml:space="preserve">Sud </w:t>
      </w:r>
      <w:r w:rsidRPr="00917203">
        <w:rPr>
          <w:sz w:val="24"/>
        </w:rPr>
        <w:t xml:space="preserve">je temeljem čl. 264. </w:t>
      </w:r>
      <w:r w:rsidR="007C03DE" w:rsidRPr="00917203">
        <w:rPr>
          <w:sz w:val="24"/>
        </w:rPr>
        <w:t>Stečajnog zakona („Narodne novine“ broj 71/15 i 104/17; u daljnjem tekstu SZ)</w:t>
      </w:r>
      <w:r w:rsidRPr="00917203">
        <w:rPr>
          <w:sz w:val="24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67181A" w:rsidP="0067181A" w:rsidR="0067181A" w:rsidRPr="00917203">
      <w:pPr>
        <w:jc w:val="both"/>
      </w:pPr>
      <w:r w:rsidRPr="00917203">
        <w:lastRenderedPageBreak/>
        <w:tab/>
        <w:t>Tra</w:t>
      </w:r>
      <w:r w:rsidR="00731A25" w:rsidRPr="00917203">
        <w:t xml:space="preserve">žbine navedene pod </w:t>
      </w:r>
      <w:proofErr w:type="spellStart"/>
      <w:r w:rsidR="00731A25" w:rsidRPr="00917203">
        <w:t>toč</w:t>
      </w:r>
      <w:proofErr w:type="spellEnd"/>
      <w:r w:rsidR="00731A25" w:rsidRPr="00917203">
        <w:t>. I.</w:t>
      </w:r>
      <w:r w:rsidRPr="00917203">
        <w:t xml:space="preserve"> ovog rješenja stečajni upravitelj je u cijelosti priznao,</w:t>
      </w:r>
      <w:r w:rsidR="00731A25" w:rsidRPr="00917203">
        <w:t xml:space="preserve"> a radi se o tražbinama </w:t>
      </w:r>
      <w:r w:rsidRPr="00917203">
        <w:t>drugog višeg isplatnog reda a koje tražbine nisu osporili niti nazočni stečajni vjerovnici, te se stoga smatraju utvrđe</w:t>
      </w:r>
      <w:r w:rsidR="00A17E67" w:rsidRPr="00917203">
        <w:t>nim, u smislu odredbi čl. 260.,</w:t>
      </w:r>
      <w:r w:rsidRPr="00917203">
        <w:t xml:space="preserve"> čl. 263.i čl. 265. SZ-a. </w:t>
      </w:r>
    </w:p>
    <w:p w:rsidRDefault="004C645A" w:rsidP="00A17E67" w:rsidR="004C645A" w:rsidRPr="00917203">
      <w:pPr>
        <w:jc w:val="both"/>
      </w:pPr>
    </w:p>
    <w:p w:rsidRDefault="0067181A" w:rsidP="00C539D8" w:rsidR="007C03DE" w:rsidRPr="00917203">
      <w:pPr>
        <w:ind w:firstLine="708"/>
        <w:jc w:val="both"/>
      </w:pPr>
      <w:r w:rsidRPr="00917203">
        <w:t xml:space="preserve">Slijedom navedenog, odlučeno je kao u izreci temeljem odredbi čl. 263., čl. 265. i čl. 266. SZ-a. </w:t>
      </w:r>
    </w:p>
    <w:p w:rsidRDefault="004C645A" w:rsidP="00330A7D" w:rsidR="004C645A">
      <w:pPr>
        <w:jc w:val="both"/>
      </w:pPr>
    </w:p>
    <w:p w:rsidRDefault="00635646" w:rsidP="00330A7D" w:rsidR="00635646" w:rsidRPr="00917203">
      <w:pPr>
        <w:jc w:val="both"/>
      </w:pPr>
    </w:p>
    <w:p w:rsidRDefault="00D90C8B" w:rsidP="004C645A" w:rsidR="009A66D1">
      <w:pPr>
        <w:pStyle w:val="Tijeloteksta"/>
        <w:jc w:val="center"/>
        <w:rPr>
          <w:sz w:val="24"/>
          <w:lang w:val="hr-HR"/>
        </w:rPr>
      </w:pPr>
      <w:r w:rsidRPr="00917203">
        <w:rPr>
          <w:sz w:val="24"/>
        </w:rPr>
        <w:t>U Osijeku</w:t>
      </w:r>
      <w:r w:rsidRPr="00917203">
        <w:rPr>
          <w:sz w:val="24"/>
          <w:lang w:val="hr-HR"/>
        </w:rPr>
        <w:t xml:space="preserve"> </w:t>
      </w:r>
      <w:r w:rsidR="00731A25" w:rsidRPr="00917203">
        <w:rPr>
          <w:sz w:val="24"/>
          <w:lang w:val="hr-HR"/>
        </w:rPr>
        <w:t>1</w:t>
      </w:r>
      <w:r w:rsidR="00330A7D" w:rsidRPr="00917203">
        <w:rPr>
          <w:sz w:val="24"/>
          <w:lang w:val="hr-HR"/>
        </w:rPr>
        <w:t>3</w:t>
      </w:r>
      <w:r w:rsidR="00731A25" w:rsidRPr="00917203">
        <w:rPr>
          <w:sz w:val="24"/>
          <w:lang w:val="hr-HR"/>
        </w:rPr>
        <w:t>. lipnja</w:t>
      </w:r>
      <w:r w:rsidR="004912ED" w:rsidRPr="00917203">
        <w:rPr>
          <w:sz w:val="24"/>
          <w:lang w:val="hr-HR"/>
        </w:rPr>
        <w:t xml:space="preserve"> 2018</w:t>
      </w:r>
      <w:r w:rsidR="009A66D1" w:rsidRPr="00917203">
        <w:rPr>
          <w:sz w:val="24"/>
          <w:lang w:val="hr-HR"/>
        </w:rPr>
        <w:t xml:space="preserve">. </w:t>
      </w:r>
    </w:p>
    <w:p w:rsidRDefault="00635646" w:rsidP="004C645A" w:rsidR="00635646" w:rsidRPr="00917203">
      <w:pPr>
        <w:pStyle w:val="Tijeloteksta"/>
        <w:jc w:val="center"/>
        <w:rPr>
          <w:sz w:val="24"/>
          <w:lang w:val="hr-HR"/>
        </w:rPr>
      </w:pPr>
    </w:p>
    <w:p w:rsidRDefault="00330A7D" w:rsidP="004C645A" w:rsidR="00330A7D" w:rsidRPr="00917203">
      <w:pPr>
        <w:pStyle w:val="Tijeloteksta"/>
        <w:jc w:val="center"/>
        <w:rPr>
          <w:sz w:val="24"/>
          <w:lang w:val="hr-HR"/>
        </w:rPr>
      </w:pPr>
    </w:p>
    <w:p w:rsidRDefault="009A66D1" w:rsidP="009A66D1" w:rsidR="009A66D1" w:rsidRPr="00917203">
      <w:pPr>
        <w:ind w:firstLine="708" w:left="5664"/>
        <w:jc w:val="both"/>
      </w:pPr>
      <w:r w:rsidRPr="00917203">
        <w:t xml:space="preserve">  </w:t>
      </w:r>
      <w:r w:rsidR="00647636" w:rsidRPr="00917203">
        <w:t xml:space="preserve">  </w:t>
      </w:r>
      <w:r w:rsidRPr="00917203">
        <w:t>STEČAJNI SUDAC</w:t>
      </w:r>
    </w:p>
    <w:p w:rsidRDefault="009A66D1" w:rsidP="00C539D8" w:rsidR="00647636" w:rsidRPr="00917203">
      <w:pPr>
        <w:ind w:left="4956"/>
        <w:jc w:val="center"/>
      </w:pPr>
      <w:r w:rsidRPr="00917203">
        <w:t xml:space="preserve">             </w:t>
      </w:r>
      <w:r w:rsidR="00773A89" w:rsidRPr="00917203">
        <w:t xml:space="preserve">    </w:t>
      </w:r>
      <w:r w:rsidR="000B79B4" w:rsidRPr="00917203">
        <w:t xml:space="preserve"> </w:t>
      </w:r>
      <w:r w:rsidRPr="00917203">
        <w:t>mr. sc. Boris Vuković</w:t>
      </w:r>
    </w:p>
    <w:p w:rsidRDefault="009A66D1" w:rsidP="009A66D1" w:rsidR="009A66D1" w:rsidRPr="00917203">
      <w:pPr>
        <w:jc w:val="both"/>
      </w:pPr>
      <w:r w:rsidRPr="00917203">
        <w:t xml:space="preserve">Zapisničar: Danijela Špeletić         </w:t>
      </w:r>
    </w:p>
    <w:p w:rsidRDefault="009A66D1" w:rsidP="009A66D1" w:rsidR="00647636" w:rsidRPr="00917203">
      <w:pPr>
        <w:jc w:val="both"/>
      </w:pPr>
      <w:r w:rsidRPr="00917203">
        <w:t xml:space="preserve">                        </w:t>
      </w:r>
    </w:p>
    <w:p w:rsidRDefault="00CE0A60" w:rsidP="009A66D1" w:rsidR="00CE0A60" w:rsidRPr="00917203">
      <w:pPr>
        <w:jc w:val="both"/>
      </w:pPr>
    </w:p>
    <w:p w:rsidRDefault="004C645A" w:rsidP="009A66D1" w:rsidR="004C645A" w:rsidRPr="00917203">
      <w:pPr>
        <w:jc w:val="both"/>
      </w:pPr>
    </w:p>
    <w:p w:rsidRDefault="004C645A" w:rsidP="009A66D1" w:rsidR="004C645A" w:rsidRPr="00917203">
      <w:pPr>
        <w:jc w:val="both"/>
      </w:pPr>
    </w:p>
    <w:p w:rsidRDefault="009A66D1" w:rsidP="009A66D1" w:rsidR="009A66D1" w:rsidRPr="00917203">
      <w:pPr>
        <w:jc w:val="both"/>
      </w:pPr>
      <w:r w:rsidRPr="00917203">
        <w:t xml:space="preserve">    </w:t>
      </w:r>
    </w:p>
    <w:p w:rsidRDefault="00E671A5" w:rsidP="00E671A5" w:rsidR="00E671A5" w:rsidRPr="00917203">
      <w:pPr>
        <w:jc w:val="both"/>
      </w:pPr>
      <w:r w:rsidRPr="00917203">
        <w:t>UPUTA O PRAVNOM LIJEKU:</w:t>
      </w:r>
    </w:p>
    <w:p w:rsidRDefault="00E671A5" w:rsidP="00E671A5" w:rsidR="00E671A5" w:rsidRPr="00917203">
      <w:pPr>
        <w:jc w:val="both"/>
      </w:pPr>
      <w:r w:rsidRPr="00917203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E0A60" w:rsidP="00BA7903" w:rsidR="00CE0A60" w:rsidRPr="00917203">
      <w:pPr>
        <w:jc w:val="both"/>
      </w:pPr>
    </w:p>
    <w:p w:rsidRDefault="004C645A" w:rsidP="00BA7903" w:rsidR="004C645A" w:rsidRPr="00917203">
      <w:pPr>
        <w:jc w:val="both"/>
      </w:pPr>
    </w:p>
    <w:p w:rsidRDefault="004C645A" w:rsidP="00BA7903" w:rsidR="004C645A" w:rsidRPr="00917203">
      <w:pPr>
        <w:jc w:val="both"/>
      </w:pPr>
    </w:p>
    <w:p w:rsidRDefault="001421E7" w:rsidP="00BA7903" w:rsidR="001421E7" w:rsidRPr="00917203">
      <w:pPr>
        <w:jc w:val="both"/>
      </w:pPr>
    </w:p>
    <w:p w:rsidRDefault="00E671A5" w:rsidP="00E671A5" w:rsidR="00E671A5" w:rsidRPr="00917203">
      <w:pPr>
        <w:ind w:firstLine="708"/>
        <w:jc w:val="both"/>
      </w:pPr>
      <w:r w:rsidRPr="00917203">
        <w:t>DNA:</w:t>
      </w:r>
    </w:p>
    <w:p w:rsidRDefault="00C539D8" w:rsidP="00BF1E15" w:rsidR="00BF1E15" w:rsidRPr="00917203">
      <w:pPr>
        <w:pStyle w:val="Tijeloteksta"/>
        <w:rPr>
          <w:sz w:val="24"/>
          <w:lang w:val="hr-HR"/>
        </w:rPr>
      </w:pPr>
      <w:r w:rsidRPr="00917203">
        <w:rPr>
          <w:sz w:val="24"/>
          <w:lang w:val="hr-HR"/>
        </w:rPr>
        <w:t xml:space="preserve">- </w:t>
      </w:r>
      <w:r w:rsidRPr="00917203">
        <w:rPr>
          <w:sz w:val="24"/>
          <w:lang w:val="hr-HR"/>
        </w:rPr>
        <w:tab/>
      </w:r>
      <w:r w:rsidR="007C03DE" w:rsidRPr="00917203">
        <w:rPr>
          <w:sz w:val="24"/>
        </w:rPr>
        <w:t xml:space="preserve">Stečajni upravitelj </w:t>
      </w:r>
      <w:r w:rsidR="00BF1E15" w:rsidRPr="00917203">
        <w:rPr>
          <w:sz w:val="24"/>
        </w:rPr>
        <w:t xml:space="preserve">Ivan Mikić, Nova Gradiška, </w:t>
      </w:r>
      <w:proofErr w:type="spellStart"/>
      <w:r w:rsidR="00BF1E15" w:rsidRPr="00917203">
        <w:rPr>
          <w:sz w:val="24"/>
        </w:rPr>
        <w:t>Gundulićeva</w:t>
      </w:r>
      <w:proofErr w:type="spellEnd"/>
      <w:r w:rsidR="00BF1E15" w:rsidRPr="00917203">
        <w:rPr>
          <w:sz w:val="24"/>
        </w:rPr>
        <w:t xml:space="preserve"> </w:t>
      </w:r>
      <w:proofErr w:type="spellStart"/>
      <w:r w:rsidR="00BF1E15" w:rsidRPr="00917203">
        <w:rPr>
          <w:sz w:val="24"/>
        </w:rPr>
        <w:t>bb</w:t>
      </w:r>
      <w:proofErr w:type="spellEnd"/>
      <w:r w:rsidR="00BF1E15" w:rsidRPr="00917203">
        <w:rPr>
          <w:sz w:val="24"/>
        </w:rPr>
        <w:t xml:space="preserve"> </w:t>
      </w:r>
    </w:p>
    <w:p w:rsidRDefault="00BF1E15" w:rsidP="00BF1E15" w:rsidR="00BF1E15" w:rsidRPr="00917203">
      <w:pPr>
        <w:rPr>
          <w:lang w:eastAsia="x-none" w:val="x-none"/>
        </w:rPr>
      </w:pPr>
      <w:r w:rsidRPr="00917203">
        <w:rPr>
          <w:lang w:eastAsia="x-none"/>
        </w:rPr>
        <w:t xml:space="preserve">- </w:t>
      </w:r>
      <w:r w:rsidRPr="00917203">
        <w:rPr>
          <w:lang w:eastAsia="x-none"/>
        </w:rPr>
        <w:tab/>
      </w:r>
      <w:r w:rsidRPr="00917203">
        <w:rPr>
          <w:lang w:eastAsia="x-none" w:val="x-none"/>
        </w:rPr>
        <w:t xml:space="preserve">mrežna stranica e-Oglasna ploča sudova </w:t>
      </w:r>
    </w:p>
    <w:p w:rsidRDefault="00BF1E15" w:rsidP="00BF1E15" w:rsidR="00FC055E" w:rsidRPr="00917203">
      <w:r w:rsidRPr="00917203">
        <w:rPr>
          <w:lang w:eastAsia="x-none"/>
        </w:rPr>
        <w:t>-</w:t>
      </w:r>
      <w:r w:rsidRPr="00917203">
        <w:rPr>
          <w:lang w:eastAsia="x-none"/>
        </w:rPr>
        <w:tab/>
      </w:r>
      <w:r w:rsidRPr="00917203">
        <w:rPr>
          <w:lang w:eastAsia="x-none" w:val="x-none"/>
        </w:rPr>
        <w:t xml:space="preserve">R </w:t>
      </w:r>
      <w:r w:rsidRPr="00917203">
        <w:rPr>
          <w:lang w:eastAsia="x-none"/>
        </w:rPr>
        <w:t>0</w:t>
      </w:r>
      <w:r w:rsidRPr="00917203">
        <w:rPr>
          <w:lang w:eastAsia="x-none" w:val="x-none"/>
        </w:rPr>
        <w:t>6.</w:t>
      </w:r>
      <w:r w:rsidRPr="00917203">
        <w:rPr>
          <w:lang w:eastAsia="x-none"/>
        </w:rPr>
        <w:t>0</w:t>
      </w:r>
      <w:r w:rsidRPr="00917203">
        <w:rPr>
          <w:lang w:eastAsia="x-none" w:val="x-none"/>
        </w:rPr>
        <w:t>9.</w:t>
      </w:r>
      <w:r w:rsidRPr="00917203">
        <w:rPr>
          <w:lang w:eastAsia="x-none"/>
        </w:rPr>
        <w:t>20</w:t>
      </w:r>
      <w:r w:rsidRPr="00917203">
        <w:rPr>
          <w:lang w:eastAsia="x-none" w:val="x-none"/>
        </w:rPr>
        <w:t>18.</w:t>
      </w:r>
    </w:p>
    <w:sectPr w:rsidSect="00B92159" w:rsidR="00FC055E" w:rsidRPr="0091720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EA5" w:rsidR="002A1EA5">
      <w:r>
        <w:separator/>
      </w:r>
    </w:p>
  </w:endnote>
  <w:endnote w:id="0" w:type="continuationSeparator">
    <w:p w:rsidRDefault="002A1EA5" w:rsidR="002A1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EA5" w:rsidR="002A1EA5">
      <w:r>
        <w:separator/>
      </w:r>
    </w:p>
  </w:footnote>
  <w:footnote w:id="0" w:type="continuationSeparator">
    <w:p w:rsidRDefault="002A1EA5" w:rsidR="002A1E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E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EB4444" w:rsidR="00EB4444" w:rsidRPr="00EB4444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B4444">
      <w:t>7 St-1288/17-3</w:t>
    </w:r>
    <w:r w:rsidR="00EB4444">
      <w:rPr>
        <w:lang w:val="hr-HR"/>
      </w:rPr>
      <w:t>4</w:t>
    </w:r>
  </w:p>
  <w:p w:rsidRDefault="00D07D13" w:rsidP="00D07D13" w:rsidR="00D07D13">
    <w:pPr>
      <w:pStyle w:val="Zaglavlje"/>
      <w:jc w:val="right"/>
      <w:rPr>
        <w:lang w:val="hr-HR"/>
      </w:rPr>
    </w:pPr>
    <w:r>
      <w:t>7 St-1288/17-3</w:t>
    </w:r>
    <w:r>
      <w:rPr>
        <w:lang w:val="hr-HR"/>
      </w:rPr>
      <w:t>4</w:t>
    </w:r>
  </w:p>
  <w:p w:rsidRDefault="009D4ADD" w:rsidP="009D4ADD" w:rsidR="009D4ADD">
    <w:pPr>
      <w:jc w:val="right"/>
    </w:pPr>
  </w:p>
  <w:p w:rsidRDefault="00797053" w:rsidP="00D07D13" w:rsidR="00797053"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0558083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444" w:rsidP="00EB4444" w:rsidR="00797053" w:rsidRPr="00EB4444">
    <w:pPr>
      <w:pStyle w:val="Zaglavlje"/>
      <w:jc w:val="right"/>
      <w:rPr>
        <w:lang w:val="hr-HR"/>
      </w:rPr>
    </w:pPr>
    <w:r>
      <w:t>7 St-1288/17-3</w:t>
    </w:r>
    <w:r>
      <w:rPr>
        <w:lang w:val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0734272"/>
    <w:multiLevelType w:val="hybridMultilevel"/>
    <w:tmpl w:val="9304AD2E"/>
    <w:lvl w:tplc="EC1695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8081FC3"/>
    <w:multiLevelType w:val="hybridMultilevel"/>
    <w:tmpl w:val="D1DC75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4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17"/>
  </w:num>
  <w:num w:numId="13">
    <w:abstractNumId w:val="14"/>
  </w:num>
  <w:num w:numId="14">
    <w:abstractNumId w:val="38"/>
  </w:num>
  <w:num w:numId="15">
    <w:abstractNumId w:val="24"/>
  </w:num>
  <w:num w:numId="16">
    <w:abstractNumId w:val="32"/>
  </w:num>
  <w:num w:numId="17">
    <w:abstractNumId w:val="18"/>
  </w:num>
  <w:num w:numId="18">
    <w:abstractNumId w:val="2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3"/>
  </w:num>
  <w:num w:numId="22">
    <w:abstractNumId w:val="37"/>
  </w:num>
  <w:num w:numId="23">
    <w:abstractNumId w:val="13"/>
  </w:num>
  <w:num w:numId="24">
    <w:abstractNumId w:val="20"/>
  </w:num>
  <w:num w:numId="25">
    <w:abstractNumId w:val="23"/>
  </w:num>
  <w:num w:numId="26">
    <w:abstractNumId w:val="29"/>
  </w:num>
  <w:num w:numId="27">
    <w:abstractNumId w:val="25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4"/>
  </w:num>
  <w:num w:numId="35">
    <w:abstractNumId w:val="31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5"/>
  </w:num>
  <w:num w:numId="43">
    <w:abstractNumId w:val="12"/>
  </w:num>
  <w:num w:numId="44">
    <w:abstractNumId w:val="16"/>
  </w:num>
  <w:num w:numId="45">
    <w:abstractNumId w:val="19"/>
  </w:num>
  <w:num w:numId="4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2E35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065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1EA5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A7D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B7722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5646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8C9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5E8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2C3F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203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17E67"/>
    <w:rsid w:val="00A22BB8"/>
    <w:rsid w:val="00A23886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51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1E15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07D13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226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4C2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444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0EA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4A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4A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4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5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8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24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2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9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7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608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67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393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72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1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1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053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62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8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687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53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97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8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14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22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4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73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AE309-8073-40B7-B624-5EE0F9B76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2299</properties:Characters>
  <properties:Lines>82</properties:Lines>
  <properties:Paragraphs>30</properties:Paragraphs>
  <properties:TotalTime>486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2018-06-15T06:54:00Z</cp:lastPrinted>
  <dcterms:modified xmlns:xsi="http://www.w3.org/2001/XMLSchema-instance" xsi:type="dcterms:W3CDTF">2018-06-15T06:55:00Z</dcterms:modified>
  <cp:revision>589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 (-34) MEDOFON d.o.o. - IVAN MIKIĆ.docx)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