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bd169" w14:paraId="46bd169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90293D">
        <w:rPr>
          <w:szCs w:val="24"/>
        </w:rPr>
        <w:t>dskom savjetniku Krešimiru Torbarini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</w:t>
      </w:r>
      <w:r w:rsidR="00164787">
        <w:rPr>
          <w:szCs w:val="24"/>
        </w:rPr>
        <w:t>Šibenik</w:t>
      </w:r>
      <w:r>
        <w:rPr>
          <w:szCs w:val="24"/>
        </w:rPr>
        <w:t xml:space="preserve"> od </w:t>
      </w:r>
      <w:r w:rsidR="00FF743D">
        <w:rPr>
          <w:szCs w:val="24"/>
        </w:rPr>
        <w:t>10</w:t>
      </w:r>
      <w:r w:rsidR="0090293D">
        <w:rPr>
          <w:szCs w:val="24"/>
        </w:rPr>
        <w:t xml:space="preserve">. </w:t>
      </w:r>
      <w:r w:rsidR="00FF743D">
        <w:rPr>
          <w:szCs w:val="24"/>
        </w:rPr>
        <w:t>kolovoza</w:t>
      </w:r>
      <w:r w:rsidR="009B665E">
        <w:rPr>
          <w:szCs w:val="24"/>
        </w:rPr>
        <w:t xml:space="preserve"> </w:t>
      </w:r>
      <w:r>
        <w:rPr>
          <w:szCs w:val="24"/>
        </w:rPr>
        <w:t xml:space="preserve">2016. za provedbu skraćenog stečajnoga postupka nad dužnikom </w:t>
      </w:r>
      <w:r w:rsidR="00FF743D">
        <w:rPr>
          <w:szCs w:val="24"/>
        </w:rPr>
        <w:t>ŠIBENSKI PUČKI PIVAČI – "KLAČARDA", Šibenik</w:t>
      </w:r>
      <w:r w:rsidR="009B665E">
        <w:rPr>
          <w:szCs w:val="24"/>
        </w:rPr>
        <w:t xml:space="preserve">, </w:t>
      </w:r>
      <w:proofErr w:type="spellStart"/>
      <w:r w:rsidR="00FF743D">
        <w:rPr>
          <w:szCs w:val="24"/>
        </w:rPr>
        <w:t>Miminac</w:t>
      </w:r>
      <w:proofErr w:type="spellEnd"/>
      <w:r w:rsidR="00FF743D">
        <w:rPr>
          <w:szCs w:val="24"/>
        </w:rPr>
        <w:t xml:space="preserve"> 4B</w:t>
      </w:r>
      <w:r w:rsidR="0090293D">
        <w:t>,</w:t>
      </w:r>
      <w:r>
        <w:t xml:space="preserve"> OIB:</w:t>
      </w:r>
      <w:r w:rsidR="00F75858">
        <w:t xml:space="preserve"> </w:t>
      </w:r>
      <w:r w:rsidR="00FF743D">
        <w:t>30970325089</w:t>
      </w:r>
      <w:r w:rsidR="0090293D">
        <w:rPr>
          <w:szCs w:val="24"/>
        </w:rPr>
        <w:t xml:space="preserve">, </w:t>
      </w:r>
      <w:r w:rsidR="00145795">
        <w:rPr>
          <w:szCs w:val="24"/>
        </w:rPr>
        <w:t>1</w:t>
      </w:r>
      <w:r>
        <w:rPr>
          <w:szCs w:val="24"/>
        </w:rPr>
        <w:t xml:space="preserve">. </w:t>
      </w:r>
      <w:r w:rsidR="00145795">
        <w:rPr>
          <w:szCs w:val="24"/>
        </w:rPr>
        <w:t>ožujka</w:t>
      </w:r>
      <w:r w:rsidR="009B665E">
        <w:rPr>
          <w:szCs w:val="24"/>
        </w:rPr>
        <w:t xml:space="preserve"> </w:t>
      </w:r>
      <w:r>
        <w:rPr>
          <w:szCs w:val="24"/>
        </w:rPr>
        <w:t>201</w:t>
      </w:r>
      <w:r w:rsidR="00406EFC">
        <w:rPr>
          <w:szCs w:val="24"/>
        </w:rPr>
        <w:t>7</w:t>
      </w:r>
      <w:r>
        <w:rPr>
          <w:szCs w:val="24"/>
        </w:rPr>
        <w:t>.</w:t>
      </w:r>
      <w:r w:rsidR="00462226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255E5D"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45795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145795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Krešimir Torbarina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0E2A8D" w:rsidR="00255E5D" w:rsidRPr="000E2A8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90293D" w:rsidR="0090293D"/>
    <w:sectPr w:rsidSect="0090293D" w:rsidR="0090293D">
      <w:headerReference w:type="default" r:id="rId10"/>
      <w:headerReference w:type="first" r:id="rId11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5 St-</w:t>
    </w:r>
    <w:r w:rsidR="00FF743D">
      <w:rPr>
        <w:rFonts w:cs="Times New Roman" w:eastAsia="Times New Roman" w:hAnsi="Times New Roman" w:ascii="Times New Roman"/>
        <w:sz w:val="24"/>
        <w:szCs w:val="24"/>
        <w:lang w:eastAsia="hr-HR"/>
      </w:rPr>
      <w:t>974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/16-</w:t>
    </w:r>
    <w:r w:rsidR="00D64751">
      <w:rPr>
        <w:rFonts w:cs="Times New Roman" w:eastAsia="Times New Roman" w:hAnsi="Times New Roman" w:ascii="Times New Roman"/>
        <w:sz w:val="24"/>
        <w:szCs w:val="24"/>
        <w:lang w:eastAsia="hr-HR"/>
      </w:rPr>
      <w:t>7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8549A"/>
    <w:rsid w:val="000C59B2"/>
    <w:rsid w:val="000E2A8D"/>
    <w:rsid w:val="00145795"/>
    <w:rsid w:val="00164787"/>
    <w:rsid w:val="00223D57"/>
    <w:rsid w:val="00255E5D"/>
    <w:rsid w:val="00302F28"/>
    <w:rsid w:val="003C5A7A"/>
    <w:rsid w:val="00406EFC"/>
    <w:rsid w:val="00462226"/>
    <w:rsid w:val="00543603"/>
    <w:rsid w:val="0058023C"/>
    <w:rsid w:val="006F6AED"/>
    <w:rsid w:val="00705AA6"/>
    <w:rsid w:val="00790E77"/>
    <w:rsid w:val="00850DC5"/>
    <w:rsid w:val="00901178"/>
    <w:rsid w:val="0090293D"/>
    <w:rsid w:val="009B665E"/>
    <w:rsid w:val="00A579E3"/>
    <w:rsid w:val="00CE25E2"/>
    <w:rsid w:val="00D64751"/>
    <w:rsid w:val="00DB5451"/>
    <w:rsid w:val="00F75858"/>
    <w:rsid w:val="00FC7547"/>
    <w:rsid w:val="00FF7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90E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0E7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90E7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90E7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90E7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90E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0E7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90E7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90E7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90E7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974</izvorni_sadrzaj>
    <derivirana_varijabla naziv="DomainObject.Predmet.Broj_1">974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St-974/2016</izvorni_sadrzaj>
    <derivirana_varijabla naziv="DomainObject.Predmet.OznakaBroj_1">St-974/2016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ŠIBENSKI PUČKI PIVAČI-KLAČARDA</izvorni_sadrzaj>
    <derivirana_varijabla naziv="DomainObject.Predmet.ProtustrankaFormated_1">  ŠIBENSKI PUČKI PIVAČI-KLAČARDA</derivirana_varijabla>
  </DomainObject.Predmet.ProtustrankaFormated>
  <DomainObject.Predmet.ProtustrankaFormatedOIB>
    <izvorni_sadrzaj>  ŠIBENSKI PUČKI PIVAČI-KLAČARDA, OIB 30970325089</izvorni_sadrzaj>
    <derivirana_varijabla naziv="DomainObject.Predmet.ProtustrankaFormatedOIB_1">  ŠIBENSKI PUČKI PIVAČI-KLAČARDA, OIB 30970325089</derivirana_varijabla>
  </DomainObject.Predmet.ProtustrankaFormatedOIB>
  <DomainObject.Predmet.ProtustrankaFormatedWithAdress>
    <izvorni_sadrzaj> ŠIBENSKI PUČKI PIVAČI-KLAČARDA, Miminac 4b, 22000 Šibenik</izvorni_sadrzaj>
    <derivirana_varijabla naziv="DomainObject.Predmet.ProtustrankaFormatedWithAdress_1"> ŠIBENSKI PUČKI PIVAČI-KLAČARDA, Miminac 4b, 22000 Šibenik</derivirana_varijabla>
  </DomainObject.Predmet.ProtustrankaFormatedWithAdress>
  <DomainObject.Predmet.ProtustrankaFormatedWithAdressOIB>
    <izvorni_sadrzaj> ŠIBENSKI PUČKI PIVAČI-KLAČARDA, OIB 30970325089, Miminac 4b, 22000 Šibenik</izvorni_sadrzaj>
    <derivirana_varijabla naziv="DomainObject.Predmet.ProtustrankaFormatedWithAdressOIB_1"> ŠIBENSKI PUČKI PIVAČI-KLAČARDA, OIB 30970325089, Miminac 4b, 22000 Šibenik</derivirana_varijabla>
  </DomainObject.Predmet.ProtustrankaFormatedWithAdressOIB>
  <DomainObject.Predmet.ProtustrankaWithAdress>
    <izvorni_sadrzaj>ŠIBENSKI PUČKI PIVAČI-KLAČARDA Miminac 4b, 22000 Šibenik</izvorni_sadrzaj>
    <derivirana_varijabla naziv="DomainObject.Predmet.ProtustrankaWithAdress_1">ŠIBENSKI PUČKI PIVAČI-KLAČARDA Miminac 4b, 22000 Šibenik</derivirana_varijabla>
  </DomainObject.Predmet.ProtustrankaWithAdress>
  <DomainObject.Predmet.ProtustrankaWithAdressOIB>
    <izvorni_sadrzaj>ŠIBENSKI PUČKI PIVAČI-KLAČARDA, OIB 30970325089, Miminac 4b, 22000 Šibenik</izvorni_sadrzaj>
    <derivirana_varijabla naziv="DomainObject.Predmet.ProtustrankaWithAdressOIB_1">ŠIBENSKI PUČKI PIVAČI-KLAČARDA, OIB 30970325089, Miminac 4b, 22000 Šibenik</derivirana_varijabla>
  </DomainObject.Predmet.ProtustrankaWithAdressOIB>
  <DomainObject.Predmet.ProtustrankaNazivFormated>
    <izvorni_sadrzaj>ŠIBENSKI PUČKI PIVAČI-KLAČARDA</izvorni_sadrzaj>
    <derivirana_varijabla naziv="DomainObject.Predmet.ProtustrankaNazivFormated_1">ŠIBENSKI PUČKI PIVAČI-KLAČARDA</derivirana_varijabla>
  </DomainObject.Predmet.ProtustrankaNazivFormated>
  <DomainObject.Predmet.ProtustrankaNazivFormatedOIB>
    <izvorni_sadrzaj>ŠIBENSKI PUČKI PIVAČI-KLAČARDA, OIB 30970325089</izvorni_sadrzaj>
    <derivirana_varijabla naziv="DomainObject.Predmet.ProtustrankaNazivFormatedOIB_1">ŠIBENSKI PUČKI PIVAČI-KLAČARDA, OIB 30970325089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ŠIBENSKI PUČKI PIVAČI-KLAČARDA</item>
    </izvorni_sadrzaj>
    <derivirana_varijabla naziv="DomainObject.Predmet.ProtuStrankaListFormated_1">
      <item>ŠIBENSKI PUČKI PIVAČI-KLAČARDA</item>
    </derivirana_varijabla>
  </DomainObject.Predmet.ProtuStrankaListFormated>
  <DomainObject.Predmet.ProtuStrankaListFormatedOIB>
    <izvorni_sadrzaj>
      <item>ŠIBENSKI PUČKI PIVAČI-KLAČARDA, OIB 30970325089</item>
    </izvorni_sadrzaj>
    <derivirana_varijabla naziv="DomainObject.Predmet.ProtuStrankaListFormatedOIB_1">
      <item>ŠIBENSKI PUČKI PIVAČI-KLAČARDA, OIB 30970325089</item>
    </derivirana_varijabla>
  </DomainObject.Predmet.ProtuStrankaListFormatedOIB>
  <DomainObject.Predmet.ProtuStrankaListFormatedWithAdress>
    <izvorni_sadrzaj>
      <item>ŠIBENSKI PUČKI PIVAČI-KLAČARDA, Miminac 4b, 22000 Šibenik</item>
    </izvorni_sadrzaj>
    <derivirana_varijabla naziv="DomainObject.Predmet.ProtuStrankaListFormatedWithAdress_1">
      <item>ŠIBENSKI PUČKI PIVAČI-KLAČARDA, Miminac 4b, 22000 Šibenik</item>
    </derivirana_varijabla>
  </DomainObject.Predmet.ProtuStrankaListFormatedWithAdress>
  <DomainObject.Predmet.ProtuStrankaListFormatedWithAdressOIB>
    <izvorni_sadrzaj>
      <item>ŠIBENSKI PUČKI PIVAČI-KLAČARDA, OIB 30970325089, Miminac 4b, 22000 Šibenik</item>
    </izvorni_sadrzaj>
    <derivirana_varijabla naziv="DomainObject.Predmet.ProtuStrankaListFormatedWithAdressOIB_1">
      <item>ŠIBENSKI PUČKI PIVAČI-KLAČARDA, OIB 30970325089, Miminac 4b, 22000 Šibenik</item>
    </derivirana_varijabla>
  </DomainObject.Predmet.ProtuStrankaListFormatedWithAdressOIB>
  <DomainObject.Predmet.ProtuStrankaListNazivFormated>
    <izvorni_sadrzaj>
      <item>ŠIBENSKI PUČKI PIVAČI-KLAČARDA</item>
    </izvorni_sadrzaj>
    <derivirana_varijabla naziv="DomainObject.Predmet.ProtuStrankaListNazivFormated_1">
      <item>ŠIBENSKI PUČKI PIVAČI-KLAČARDA</item>
    </derivirana_varijabla>
  </DomainObject.Predmet.ProtuStrankaListNazivFormated>
  <DomainObject.Predmet.ProtuStrankaListNazivFormatedOIB>
    <izvorni_sadrzaj>
      <item>ŠIBENSKI PUČKI PIVAČI-KLAČARDA, OIB 30970325089</item>
    </izvorni_sadrzaj>
    <derivirana_varijabla naziv="DomainObject.Predmet.ProtuStrankaListNazivFormatedOIB_1">
      <item>ŠIBENSKI PUČKI PIVAČI-KLAČARDA, OIB 30970325089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ŠIBENSKI PUČKI PIVAČI-KLAČARDA</izvorni_sadrzaj>
    <derivirana_varijabla naziv="DomainObject.Predmet.ProtustrankaIDrugi_1">ŠIBENSKI PUČKI PIVAČI-KLAČARDA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ŠIBENSKI PUČKI PIVAČI-KLAČARDA, OIB 30970325089, Miminac 4b, 22000 Šibenik</izvorni_sadrzaj>
    <derivirana_varijabla naziv="DomainObject.Predmet.ProtustrankaIDrugiAdressOIB_1">ŠIBENSKI PUČKI PIVAČI-KLAČARDA, OIB 30970325089, Miminac 4b,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ŠIBENSKI PUČKI PIVAČI-KLAČARDA</item>
    </izvorni_sadrzaj>
    <derivirana_varijabla naziv="DomainObject.Predmet.SudioniciListNaziv_1">
      <item>Financijska agencija</item>
      <item>ŠIBENSKI PUČKI PIVAČI-KLAČARDA</item>
    </derivirana_varijabla>
  </DomainObject.Predmet.SudioniciListNaziv>
  <DomainObject.Predmet.SudioniciListAdressOIB>
    <izvorni_sadrzaj>
      <item>Financijska agencija, OIB 85821130368, Ulica grada Vukovara 70,10000 Zagreb</item>
      <item>ŠIBENSKI PUČKI PIVAČI-KLAČARDA, OIB 30970325089, Miminac 4b,22000 Šibenik</item>
    </izvorni_sadrzaj>
    <derivirana_varijabla naziv="DomainObject.Predmet.SudioniciListAdressOIB_1">
      <item>Financijska agencija, OIB 85821130368, Ulica grada Vukovara 70,10000 Zagreb</item>
      <item>ŠIBENSKI PUČKI PIVAČI-KLAČARDA, OIB 30970325089, Miminac 4b,22000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30970325089</item>
    </izvorni_sadrzaj>
    <derivirana_varijabla naziv="DomainObject.Predmet.SudioniciListNazivOIB_1">
      <item>, OIB 85821130368</item>
      <item>, OIB 30970325089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D4FDF3-F5E6-467E-8C44-3332382883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195</properties:Words>
  <properties:Characters>971</properties:Characters>
  <properties:Lines>49</properties:Lines>
  <properties:Paragraphs>16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2017-02-14T08:25:00Z</dcterms:created>
  <dc:creator>Krešimir Torbarina</dc:creator>
  <cp:lastModifiedBy>wsadmin</cp:lastModifiedBy>
  <cp:lastPrinted>2017-03-01T13:01:00Z</cp:lastPrinted>
  <dcterms:modified xmlns:xsi="http://www.w3.org/2001/XMLSchema-instance" xsi:type="dcterms:W3CDTF">2017-03-01T13:04:00Z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