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bd48" w14:paraId="89abd48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>
      <w:pPr>
        <w:jc w:val="right"/>
        <w:rPr>
          <w:b/>
          <w:sz w:val="22"/>
          <w:szCs w:val="22"/>
        </w:rPr>
      </w:pPr>
      <w:r w:rsidRPr="00017765">
        <w:rPr>
          <w:b/>
          <w:sz w:val="22"/>
          <w:szCs w:val="22"/>
        </w:rPr>
        <w:t>Posl. br. 6-St.</w:t>
      </w:r>
      <w:r w:rsidR="00A379B2">
        <w:rPr>
          <w:b/>
          <w:sz w:val="22"/>
          <w:szCs w:val="22"/>
        </w:rPr>
        <w:t>877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A379B2">
        <w:rPr>
          <w:b/>
          <w:sz w:val="22"/>
          <w:szCs w:val="22"/>
        </w:rPr>
        <w:t>6</w:t>
      </w:r>
      <w:r w:rsidRPr="00017765">
        <w:rPr>
          <w:b/>
          <w:sz w:val="22"/>
          <w:szCs w:val="22"/>
        </w:rPr>
        <w:t>-</w:t>
      </w:r>
      <w:r w:rsidR="001C7928">
        <w:rPr>
          <w:b/>
          <w:sz w:val="22"/>
          <w:szCs w:val="22"/>
        </w:rPr>
        <w:t>107</w:t>
      </w:r>
    </w:p>
    <w:p w:rsidRDefault="001C7928" w:rsidP="001B12FD" w:rsidR="001C7928">
      <w:pPr>
        <w:jc w:val="right"/>
        <w:rPr>
          <w:b/>
          <w:sz w:val="22"/>
          <w:szCs w:val="22"/>
        </w:rPr>
      </w:pPr>
    </w:p>
    <w:p w:rsidRDefault="001C7928" w:rsidP="001B12FD" w:rsidR="001C7928" w:rsidRPr="00017765">
      <w:pPr>
        <w:jc w:val="right"/>
        <w:rPr>
          <w:b/>
          <w:sz w:val="22"/>
          <w:szCs w:val="22"/>
        </w:rPr>
      </w:pP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</w:t>
      </w:r>
      <w:r w:rsidR="00A379B2" w:rsidRPr="00A379B2">
        <w:rPr>
          <w:sz w:val="22"/>
          <w:szCs w:val="22"/>
        </w:rPr>
        <w:t xml:space="preserve">u postupku naknadne diobe stečajne mase dužnika </w:t>
      </w:r>
      <w:r w:rsidR="00A379B2" w:rsidRPr="00A379B2">
        <w:rPr>
          <w:sz w:val="22"/>
          <w:szCs w:val="22"/>
          <w:lang w:val="en-AU"/>
        </w:rPr>
        <w:t xml:space="preserve">ARX MARIS d.o.o. za usluge, "u stečaju" Brsečine, Uz Jaz 6, </w:t>
      </w:r>
      <w:r w:rsidR="00A379B2" w:rsidRPr="00A379B2">
        <w:rPr>
          <w:sz w:val="22"/>
          <w:szCs w:val="22"/>
        </w:rPr>
        <w:t>MBS: 090015964</w:t>
      </w:r>
      <w:r w:rsidR="00A379B2" w:rsidRPr="00A379B2">
        <w:rPr>
          <w:sz w:val="22"/>
          <w:szCs w:val="22"/>
          <w:lang w:val="en-AU"/>
        </w:rPr>
        <w:t>, OIB: 02704846729</w:t>
      </w:r>
      <w:r w:rsidR="00A379B2" w:rsidRPr="00A379B2">
        <w:rPr>
          <w:sz w:val="22"/>
          <w:szCs w:val="22"/>
        </w:rPr>
        <w:t>, zastupano po stečajnom upravitelju Stjepanu Loviću iz Zagreba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A379B2">
        <w:rPr>
          <w:sz w:val="22"/>
          <w:szCs w:val="22"/>
        </w:rPr>
        <w:t>29. kolovoza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A379B2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F231D5" w:rsidR="007C2608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7C2608">
        <w:rPr>
          <w:sz w:val="22"/>
          <w:szCs w:val="22"/>
        </w:rPr>
        <w:t>u iznosu</w:t>
      </w:r>
      <w:r w:rsidR="00577430">
        <w:rPr>
          <w:sz w:val="22"/>
          <w:szCs w:val="22"/>
        </w:rPr>
        <w:t xml:space="preserve"> </w:t>
      </w:r>
      <w:r w:rsidR="000B0290">
        <w:rPr>
          <w:sz w:val="22"/>
          <w:szCs w:val="22"/>
        </w:rPr>
        <w:t>382.500,00</w:t>
      </w:r>
      <w:r w:rsidR="00577430">
        <w:rPr>
          <w:sz w:val="22"/>
          <w:szCs w:val="22"/>
        </w:rPr>
        <w:t xml:space="preserve"> kuna vratiti uplatiteljima koji </w:t>
      </w:r>
      <w:r w:rsidR="005C2E43">
        <w:rPr>
          <w:sz w:val="22"/>
          <w:szCs w:val="22"/>
        </w:rPr>
        <w:t>ni</w:t>
      </w:r>
      <w:r w:rsidR="00577430">
        <w:rPr>
          <w:sz w:val="22"/>
          <w:szCs w:val="22"/>
        </w:rPr>
        <w:t xml:space="preserve">su istakli </w:t>
      </w:r>
      <w:r w:rsidR="005C2E43">
        <w:rPr>
          <w:sz w:val="22"/>
          <w:szCs w:val="22"/>
        </w:rPr>
        <w:t xml:space="preserve">nijednu </w:t>
      </w:r>
      <w:r w:rsidR="00577430">
        <w:rPr>
          <w:sz w:val="22"/>
          <w:szCs w:val="22"/>
        </w:rPr>
        <w:t>valjanu ponudu</w:t>
      </w:r>
      <w:r w:rsidR="007C2608">
        <w:rPr>
          <w:sz w:val="22"/>
          <w:szCs w:val="22"/>
        </w:rPr>
        <w:t>:</w:t>
      </w:r>
    </w:p>
    <w:p w:rsidRDefault="000B0290" w:rsidP="00E63DD8" w:rsidR="000B0290">
      <w:pPr>
        <w:numPr>
          <w:ilvl w:val="0"/>
          <w:numId w:val="11"/>
        </w:numPr>
        <w:tabs>
          <w:tab w:pos="142" w:val="num"/>
        </w:tabs>
        <w:jc w:val="both"/>
      </w:pPr>
      <w:r>
        <w:t>RON DANIEL, Izrael,</w:t>
      </w:r>
    </w:p>
    <w:p w:rsidRDefault="000B0290" w:rsidP="00E63DD8" w:rsidR="000B0290">
      <w:pPr>
        <w:numPr>
          <w:ilvl w:val="0"/>
          <w:numId w:val="11"/>
        </w:numPr>
        <w:tabs>
          <w:tab w:pos="142" w:val="num"/>
        </w:tabs>
        <w:jc w:val="both"/>
      </w:pPr>
      <w:r>
        <w:t>GRAVOSA d.o.o., Dubrovnik.</w:t>
      </w:r>
    </w:p>
    <w:p w:rsidRDefault="00E63DD8" w:rsidP="00F231D5" w:rsidR="00E63DD8">
      <w:pPr>
        <w:ind w:firstLine="851"/>
        <w:jc w:val="both"/>
        <w:rPr>
          <w:sz w:val="22"/>
          <w:szCs w:val="22"/>
        </w:rPr>
      </w:pP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0B0290">
        <w:rPr>
          <w:sz w:val="22"/>
          <w:szCs w:val="22"/>
        </w:rPr>
        <w:t xml:space="preserve">29. kolovoza </w:t>
      </w:r>
      <w:r w:rsidRPr="001B12FD">
        <w:rPr>
          <w:sz w:val="22"/>
          <w:szCs w:val="22"/>
        </w:rPr>
        <w:t>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5C2E43">
        <w:rPr>
          <w:sz w:val="22"/>
          <w:szCs w:val="22"/>
        </w:rPr>
        <w:t>29-08</w:t>
      </w:r>
      <w:r w:rsidR="00504112" w:rsidRPr="00525922">
        <w:rPr>
          <w:sz w:val="22"/>
          <w:szCs w:val="22"/>
        </w:rPr>
        <w:t>.201</w:t>
      </w:r>
      <w:r w:rsidR="0099414D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5C2E43" w:rsidR="005C2E43" w:rsidRPr="000C759B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jc w:val="both"/>
        <w:rPr>
          <w:sz w:val="22"/>
          <w:szCs w:val="22"/>
        </w:rPr>
      </w:pPr>
      <w:r w:rsidRPr="000C759B">
        <w:rPr>
          <w:sz w:val="22"/>
          <w:szCs w:val="22"/>
        </w:rPr>
        <w:t>FINA, elektroničkom poštom i e-oglasna ploča</w:t>
      </w:r>
      <w:r w:rsidR="0099414D" w:rsidRPr="000C759B">
        <w:rPr>
          <w:sz w:val="22"/>
          <w:szCs w:val="22"/>
        </w:rPr>
        <w:t>,</w:t>
      </w:r>
    </w:p>
    <w:p w:rsidRDefault="005C2E43" w:rsidP="005C2E43" w:rsidR="005C2E43" w:rsidRPr="000C759B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jc w:val="both"/>
        <w:rPr>
          <w:sz w:val="22"/>
          <w:szCs w:val="22"/>
        </w:rPr>
      </w:pPr>
      <w:r w:rsidRPr="000C759B">
        <w:rPr>
          <w:sz w:val="22"/>
          <w:szCs w:val="22"/>
        </w:rPr>
        <w:t>R</w:t>
      </w:r>
      <w:r w:rsidR="00543B09" w:rsidRPr="000C759B">
        <w:rPr>
          <w:sz w:val="22"/>
          <w:szCs w:val="22"/>
        </w:rPr>
        <w:t>ON DANIEL, Izrael,</w:t>
      </w:r>
      <w:r w:rsidRPr="000C759B">
        <w:rPr>
          <w:sz w:val="22"/>
          <w:szCs w:val="22"/>
        </w:rPr>
        <w:t>putem e oglasne ploče,</w:t>
      </w:r>
    </w:p>
    <w:p w:rsidRDefault="005C2E43" w:rsidP="005C2E43" w:rsidR="005C2E43" w:rsidRPr="000C759B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jc w:val="both"/>
        <w:rPr>
          <w:sz w:val="22"/>
          <w:szCs w:val="22"/>
        </w:rPr>
      </w:pPr>
      <w:r w:rsidRPr="000C759B">
        <w:rPr>
          <w:sz w:val="22"/>
          <w:szCs w:val="22"/>
        </w:rPr>
        <w:t>GRAVOSA d.o.o., Dubrovnik</w:t>
      </w:r>
      <w:r w:rsidR="00543B09" w:rsidRPr="000C759B">
        <w:rPr>
          <w:sz w:val="22"/>
          <w:szCs w:val="22"/>
        </w:rPr>
        <w:t>,</w:t>
      </w:r>
      <w:r w:rsidRPr="000C759B">
        <w:rPr>
          <w:sz w:val="22"/>
          <w:szCs w:val="22"/>
        </w:rPr>
        <w:t xml:space="preserve"> putem e oglasne ploče,</w:t>
      </w:r>
    </w:p>
    <w:p w:rsidRDefault="0099414D" w:rsidP="0099414D" w:rsidR="0099414D" w:rsidRPr="000C759B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0C759B">
        <w:rPr>
          <w:sz w:val="22"/>
          <w:szCs w:val="22"/>
        </w:rPr>
        <w:t>e oglasna</w:t>
      </w:r>
      <w:r w:rsidR="00B53A5F" w:rsidRPr="000C759B">
        <w:rPr>
          <w:sz w:val="22"/>
          <w:szCs w:val="22"/>
        </w:rPr>
        <w:t xml:space="preserve"> </w:t>
      </w:r>
      <w:r w:rsidRPr="000C759B">
        <w:rPr>
          <w:sz w:val="22"/>
          <w:szCs w:val="22"/>
        </w:rPr>
        <w:t>ploča.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6"/>
    <w:rsid w:val="0001104C"/>
    <w:rsid w:val="00017765"/>
    <w:rsid w:val="000B0290"/>
    <w:rsid w:val="000C759B"/>
    <w:rsid w:val="00101CED"/>
    <w:rsid w:val="00121B37"/>
    <w:rsid w:val="0013030F"/>
    <w:rsid w:val="00131039"/>
    <w:rsid w:val="0013186B"/>
    <w:rsid w:val="00153D14"/>
    <w:rsid w:val="0017419B"/>
    <w:rsid w:val="001B12FD"/>
    <w:rsid w:val="001C7928"/>
    <w:rsid w:val="001D5EDD"/>
    <w:rsid w:val="001F07EE"/>
    <w:rsid w:val="00200C93"/>
    <w:rsid w:val="002104C6"/>
    <w:rsid w:val="00222BA6"/>
    <w:rsid w:val="0023288A"/>
    <w:rsid w:val="002C3EA5"/>
    <w:rsid w:val="002E588B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43B09"/>
    <w:rsid w:val="00577430"/>
    <w:rsid w:val="00582005"/>
    <w:rsid w:val="005846A7"/>
    <w:rsid w:val="005944C3"/>
    <w:rsid w:val="005A1B71"/>
    <w:rsid w:val="005B23C5"/>
    <w:rsid w:val="005C2E43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7066C"/>
    <w:rsid w:val="00775B75"/>
    <w:rsid w:val="007A1B5E"/>
    <w:rsid w:val="007C2608"/>
    <w:rsid w:val="007C29CF"/>
    <w:rsid w:val="008079BA"/>
    <w:rsid w:val="00862645"/>
    <w:rsid w:val="008941FA"/>
    <w:rsid w:val="008C03F0"/>
    <w:rsid w:val="008C2238"/>
    <w:rsid w:val="008F26DE"/>
    <w:rsid w:val="0090738E"/>
    <w:rsid w:val="00922B0E"/>
    <w:rsid w:val="00927D62"/>
    <w:rsid w:val="009748EC"/>
    <w:rsid w:val="009858AC"/>
    <w:rsid w:val="0099414D"/>
    <w:rsid w:val="009D330D"/>
    <w:rsid w:val="00A159C0"/>
    <w:rsid w:val="00A16CEE"/>
    <w:rsid w:val="00A379B2"/>
    <w:rsid w:val="00A669E6"/>
    <w:rsid w:val="00AA5281"/>
    <w:rsid w:val="00AE3FA6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3EF7"/>
    <w:rsid w:val="00CE7766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71E72"/>
    <w:rsid w:val="00F74793"/>
    <w:rsid w:val="00FA1CD5"/>
    <w:rsid w:val="00FB4456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EF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EF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EF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EF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EF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EF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EF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EF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Lović, stečajni upravitelj</item>
      <item>ŽIVKOVIĆ i SARIĆ, odvjetničko društvo j.t.d.</item>
    </izvorni_sadrzaj>
    <derivirana_varijabla naziv="DomainObject.Predmet.OstaliListFormated_1">
      <item>Cvijetko Rihter</item>
      <item>Stjepan Lović, stečajni upravitelj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stečajni upravitelj, OIB 25964288839</item>
      <item>ŽIVKOVIĆ i SARIĆ, odvjetničko društvo j.t.d., OIB 60692845607</item>
    </izvorni_sadrzaj>
    <derivirana_varijabla naziv="DomainObject.Predmet.OstaliListFormatedOIB_1">
      <item>Cvijetko Rihter</item>
      <item>Stjepan Lović, stečajni upravitelj,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stečajni upravitelj,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stečajni upravitelj,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stečajni upravitelj,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stečajni upravitelj,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Lović, stečajni upravitelj</item>
      <item>ŽIVKOVIĆ i SARIĆ, odvjetničko društvo j.t.d.</item>
    </izvorni_sadrzaj>
    <derivirana_varijabla naziv="DomainObject.Predmet.OstaliListNazivFormated_1">
      <item>Cvijetko Rihter</item>
      <item>Stjepan Lović, stečajni upravitelj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stečajni upravitelj,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stečajni upravitelj,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Lović, stečajni upravitelj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Lović, stečajni upravitelj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188</properties:Words>
  <properties:Characters>908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2018-08-29T12:52:00Z</dcterms:created>
  <dc:creator>Ante Kačić</dc:creator>
  <cp:lastModifiedBy>Srđan Gavranić</cp:lastModifiedBy>
  <cp:lastPrinted>2018-08-29T12:52:00Z</cp:lastPrinted>
  <dcterms:modified xmlns:xsi="http://www.w3.org/2001/XMLSchema-instance" xsi:type="dcterms:W3CDTF">2018-08-29T13:03:00Z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FINA za povrat jamčevine za one koji nisu istakli ponudu - KO BRSEČINE.docx)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