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1f0b8" w14:paraId="441f0b8" w:rsidRDefault="003665CB" w:rsidP="00E34EFC" w:rsidR="003665CB">
      <w:pPr>
        <w:jc w:val="both"/>
        <w15:collapsed w:val="false"/>
      </w:pPr>
    </w:p>
    <w:p w:rsidRDefault="003665CB" w:rsidP="00E34EFC" w:rsidR="003665CB">
      <w:pPr>
        <w:jc w:val="both"/>
      </w:pPr>
    </w:p>
    <w:p w:rsidRDefault="00A80423" w:rsidP="00A80423" w:rsidR="00A80423">
      <w:pPr>
        <w:jc w:val="center"/>
      </w:pPr>
    </w:p>
    <w:p w:rsidRDefault="00A80423" w:rsidP="007E53D9" w:rsidR="007E53D9">
      <w:pPr>
        <w:rPr>
          <w:noProof/>
          <w:sz w:val="22"/>
          <w:szCs w:val="22"/>
        </w:rPr>
      </w:pPr>
      <w:r>
        <w:rPr>
          <w:noProof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E53D9" w:rsidRPr="007E53D9">
        <w:rPr>
          <w:b/>
        </w:rPr>
        <w:t xml:space="preserve">                   </w:t>
      </w:r>
    </w:p>
    <w:p w:rsidRDefault="007E53D9" w:rsidP="007E53D9" w:rsidR="007E53D9">
      <w:pPr>
        <w:rPr>
          <w:noProof/>
          <w:sz w:val="22"/>
          <w:szCs w:val="22"/>
        </w:rPr>
      </w:pPr>
    </w:p>
    <w:p w:rsidRDefault="007E53D9" w:rsidP="007E53D9" w:rsidR="007E53D9" w:rsidRPr="007E53D9">
      <w:r w:rsidRPr="007E53D9">
        <w:rPr>
          <w:b/>
        </w:rPr>
        <w:t xml:space="preserve">                                                                                             </w:t>
      </w:r>
    </w:p>
    <w:p w:rsidRDefault="007E53D9" w:rsidP="007E53D9" w:rsidR="007E53D9" w:rsidRPr="007E53D9">
      <w:pPr>
        <w:tabs>
          <w:tab w:pos="3351" w:val="left"/>
        </w:tabs>
        <w:ind w:right="-108"/>
      </w:pPr>
      <w:r>
        <w:t xml:space="preserve">         </w:t>
      </w:r>
      <w:r w:rsidRPr="007E53D9">
        <w:t xml:space="preserve">    REPUBLIKA HRVATSKA</w:t>
      </w:r>
      <w:r w:rsidRPr="007E53D9">
        <w:tab/>
      </w:r>
    </w:p>
    <w:p w:rsidRDefault="007E53D9" w:rsidP="007E53D9" w:rsidR="007E53D9" w:rsidRPr="007E53D9">
      <w:pPr>
        <w:tabs>
          <w:tab w:pos="3351" w:val="left"/>
        </w:tabs>
        <w:ind w:right="-108"/>
      </w:pPr>
      <w:r>
        <w:t xml:space="preserve">        </w:t>
      </w:r>
      <w:r w:rsidRPr="007E53D9">
        <w:t>OPĆINSKI SUD U VARAŽDIN</w:t>
      </w:r>
      <w:r w:rsidRPr="007E53D9">
        <w:tab/>
      </w:r>
    </w:p>
    <w:p w:rsidRDefault="007E53D9" w:rsidP="007E53D9" w:rsidR="003665CB">
      <w:pPr>
        <w:pStyle w:val="Bezproreda"/>
        <w:rPr>
          <w:rFonts w:eastAsia="Times New Roman"/>
          <w:lang w:eastAsia="hr-HR"/>
        </w:rPr>
      </w:pPr>
      <w:r w:rsidRPr="007E53D9">
        <w:rPr>
          <w:rFonts w:eastAsia="Times New Roman"/>
          <w:lang w:eastAsia="hr-HR"/>
        </w:rPr>
        <w:t xml:space="preserve">    </w:t>
      </w:r>
      <w:r>
        <w:rPr>
          <w:rFonts w:eastAsia="Times New Roman"/>
          <w:lang w:eastAsia="hr-HR"/>
        </w:rPr>
        <w:t xml:space="preserve">     </w:t>
      </w:r>
      <w:r w:rsidRPr="007E53D9">
        <w:rPr>
          <w:rFonts w:eastAsia="Times New Roman"/>
          <w:lang w:eastAsia="hr-HR"/>
        </w:rPr>
        <w:t xml:space="preserve"> </w:t>
      </w:r>
      <w:r>
        <w:rPr>
          <w:rFonts w:eastAsia="Times New Roman"/>
          <w:lang w:eastAsia="hr-HR"/>
        </w:rPr>
        <w:t xml:space="preserve">   </w:t>
      </w:r>
      <w:r w:rsidRPr="007E53D9">
        <w:rPr>
          <w:rFonts w:eastAsia="Times New Roman"/>
          <w:lang w:eastAsia="hr-HR"/>
        </w:rPr>
        <w:t xml:space="preserve"> Braće Radića 2, Varaždin</w:t>
      </w:r>
    </w:p>
    <w:p w:rsidRDefault="007E53D9" w:rsidP="007E53D9" w:rsidR="007E53D9">
      <w:pPr>
        <w:pStyle w:val="Bezproreda"/>
        <w:rPr>
          <w:rFonts w:eastAsia="Times New Roman"/>
          <w:lang w:eastAsia="hr-HR"/>
        </w:rPr>
      </w:pPr>
    </w:p>
    <w:p w:rsidRDefault="007E53D9" w:rsidP="007E53D9" w:rsidR="007E53D9">
      <w:pPr>
        <w:pStyle w:val="Bezproreda"/>
        <w:jc w:val="right"/>
      </w:pPr>
      <w:proofErr w:type="spellStart"/>
      <w:r w:rsidRPr="007E53D9">
        <w:t>Posl</w:t>
      </w:r>
      <w:proofErr w:type="spellEnd"/>
      <w:r w:rsidRPr="007E53D9">
        <w:t xml:space="preserve">. broj: 1 </w:t>
      </w:r>
      <w:proofErr w:type="spellStart"/>
      <w:r w:rsidRPr="007E53D9">
        <w:t>Sp</w:t>
      </w:r>
      <w:proofErr w:type="spellEnd"/>
      <w:r w:rsidRPr="007E53D9">
        <w:t>-13/16-13</w:t>
      </w:r>
    </w:p>
    <w:p w:rsidRDefault="003665CB" w:rsidP="00E34EFC" w:rsidR="003665CB">
      <w:pPr>
        <w:jc w:val="both"/>
      </w:pPr>
    </w:p>
    <w:p w:rsidRDefault="003665CB" w:rsidP="00420F9A" w:rsidR="003665CB">
      <w:pPr>
        <w:jc w:val="center"/>
      </w:pPr>
      <w:r>
        <w:t>U   I M E   R E P U B L I K E   H R V A T S K E</w:t>
      </w:r>
    </w:p>
    <w:p w:rsidRDefault="003665CB" w:rsidP="00420F9A" w:rsidR="003665CB">
      <w:pPr>
        <w:jc w:val="center"/>
      </w:pPr>
      <w:r>
        <w:t>R J E Š E NJ E</w:t>
      </w:r>
    </w:p>
    <w:p w:rsidRDefault="003665CB" w:rsidP="00C9293C" w:rsidR="003665CB">
      <w:pPr>
        <w:jc w:val="center"/>
      </w:pPr>
    </w:p>
    <w:p w:rsidRDefault="00D06622" w:rsidP="00C9293C" w:rsidR="00D06622">
      <w:pPr>
        <w:jc w:val="center"/>
      </w:pPr>
    </w:p>
    <w:p w:rsidRDefault="003665CB" w:rsidP="00C9293C" w:rsidR="003665CB">
      <w:pPr>
        <w:jc w:val="both"/>
      </w:pPr>
      <w:r>
        <w:tab/>
        <w:t xml:space="preserve">Općinski sud u </w:t>
      </w:r>
      <w:r w:rsidR="007E53D9">
        <w:t>Varaždinu</w:t>
      </w:r>
      <w:r>
        <w:t xml:space="preserve"> po </w:t>
      </w:r>
      <w:r w:rsidR="007E53D9">
        <w:t>sutkinji Meliti Šmentanec-Klarić</w:t>
      </w:r>
      <w:r w:rsidR="00E07853">
        <w:t>,</w:t>
      </w:r>
      <w:r w:rsidR="00226A26">
        <w:t xml:space="preserve"> </w:t>
      </w:r>
      <w:r>
        <w:t xml:space="preserve">kao sucu pojedincu, povodom prijedloga potrošača </w:t>
      </w:r>
      <w:r w:rsidR="007E53D9">
        <w:t xml:space="preserve">Predraga </w:t>
      </w:r>
      <w:proofErr w:type="spellStart"/>
      <w:r w:rsidR="007E53D9">
        <w:t>Stolnika</w:t>
      </w:r>
      <w:proofErr w:type="spellEnd"/>
      <w:r w:rsidR="007E53D9">
        <w:t xml:space="preserve"> iz Varaždina, Vukovarska 10, OIB: 15296827904</w:t>
      </w:r>
      <w:r>
        <w:t>, za otvaranje postupka stečaja potrošača, nakon</w:t>
      </w:r>
      <w:r w:rsidR="00226A26">
        <w:t xml:space="preserve"> pripremnog ročišta održanog </w:t>
      </w:r>
      <w:r w:rsidR="007E53D9">
        <w:t>10. srpnja 2017</w:t>
      </w:r>
      <w:r>
        <w:t xml:space="preserve">. u prisutnosti potrošača,  </w:t>
      </w:r>
      <w:r w:rsidR="007E53D9">
        <w:t>10</w:t>
      </w:r>
      <w:r>
        <w:t xml:space="preserve">. </w:t>
      </w:r>
      <w:r w:rsidR="00226A26">
        <w:t xml:space="preserve">srpnja </w:t>
      </w:r>
      <w:r>
        <w:t xml:space="preserve">2017. godine </w:t>
      </w:r>
    </w:p>
    <w:p w:rsidRDefault="003665CB" w:rsidP="00C9293C" w:rsidR="003665CB">
      <w:pPr>
        <w:jc w:val="both"/>
      </w:pPr>
    </w:p>
    <w:p w:rsidRDefault="003665CB" w:rsidP="00420F9A" w:rsidR="003665CB">
      <w:pPr>
        <w:jc w:val="center"/>
      </w:pPr>
      <w:r>
        <w:t>r i j e š i o   j e</w:t>
      </w:r>
    </w:p>
    <w:p w:rsidRDefault="003665CB" w:rsidP="00420F9A" w:rsidR="003665CB">
      <w:pPr>
        <w:jc w:val="center"/>
      </w:pPr>
    </w:p>
    <w:p w:rsidRDefault="003665CB" w:rsidP="00420F9A" w:rsidR="003665CB">
      <w:pPr>
        <w:jc w:val="both"/>
      </w:pPr>
      <w:r>
        <w:tab/>
        <w:t xml:space="preserve">I. </w:t>
      </w:r>
      <w:r w:rsidR="008F3F19">
        <w:t xml:space="preserve">  </w:t>
      </w:r>
      <w:r>
        <w:t xml:space="preserve">O t v a r a  s e  postupak stečaja potrošača nad potrošačem </w:t>
      </w:r>
      <w:r w:rsidR="007E53D9">
        <w:t xml:space="preserve">Predragom </w:t>
      </w:r>
      <w:proofErr w:type="spellStart"/>
      <w:r w:rsidR="007E53D9">
        <w:t>Stolnikom</w:t>
      </w:r>
      <w:proofErr w:type="spellEnd"/>
      <w:r w:rsidR="007E53D9">
        <w:t xml:space="preserve"> iz Varaždina, Vukovarska 10, OIB: 15296827904</w:t>
      </w:r>
      <w:r w:rsidR="0016475E">
        <w:t>.</w:t>
      </w:r>
    </w:p>
    <w:p w:rsidRDefault="00226A26" w:rsidP="00420F9A" w:rsidR="00226A26">
      <w:pPr>
        <w:ind w:firstLine="708"/>
        <w:jc w:val="both"/>
      </w:pPr>
    </w:p>
    <w:p w:rsidRDefault="003665CB" w:rsidP="00420F9A" w:rsidR="003665CB">
      <w:pPr>
        <w:ind w:firstLine="708"/>
        <w:jc w:val="both"/>
      </w:pPr>
      <w:r>
        <w:t xml:space="preserve">Postupak stečaja potrošača otvoren je </w:t>
      </w:r>
      <w:r w:rsidR="007E53D9">
        <w:t>10</w:t>
      </w:r>
      <w:r>
        <w:t xml:space="preserve">. </w:t>
      </w:r>
      <w:r w:rsidR="00226A26">
        <w:t>srpnja</w:t>
      </w:r>
      <w:r>
        <w:t xml:space="preserve"> 2017.  godine u </w:t>
      </w:r>
      <w:r w:rsidR="007E53D9" w:rsidRPr="007E53D9">
        <w:t>1</w:t>
      </w:r>
      <w:r w:rsidR="00F1317A">
        <w:t>3</w:t>
      </w:r>
      <w:r w:rsidR="007E53D9" w:rsidRPr="007E53D9">
        <w:t>,00</w:t>
      </w:r>
      <w:r>
        <w:t xml:space="preserve"> sati kada je ovo rješenje objavljeno na mrežnoj stranici e–oglasna ploča sudova.</w:t>
      </w:r>
    </w:p>
    <w:p w:rsidRDefault="003665CB" w:rsidP="00420F9A" w:rsidR="003665CB">
      <w:pPr>
        <w:ind w:firstLine="708"/>
        <w:jc w:val="both"/>
      </w:pPr>
    </w:p>
    <w:p w:rsidRDefault="003665CB" w:rsidP="00420F9A" w:rsidR="003665CB">
      <w:pPr>
        <w:ind w:firstLine="708"/>
        <w:jc w:val="both"/>
      </w:pPr>
      <w:r>
        <w:t>II. Z a k l</w:t>
      </w:r>
      <w:r w:rsidR="00226A26">
        <w:t xml:space="preserve"> </w:t>
      </w:r>
      <w:r>
        <w:t xml:space="preserve">j u č u j e  s e  postupak stečaja potrošača nad potrošačem </w:t>
      </w:r>
      <w:r w:rsidR="007E53D9">
        <w:t xml:space="preserve">Predragom </w:t>
      </w:r>
      <w:proofErr w:type="spellStart"/>
      <w:r w:rsidR="007E53D9">
        <w:t>Stolnikom</w:t>
      </w:r>
      <w:proofErr w:type="spellEnd"/>
      <w:r w:rsidR="007E53D9">
        <w:t xml:space="preserve"> iz Varaždina, Vukovarska 10, OIB: 15296827904</w:t>
      </w:r>
      <w:r w:rsidR="00226A26">
        <w:t>.</w:t>
      </w:r>
    </w:p>
    <w:p w:rsidRDefault="00226A26" w:rsidP="00420F9A" w:rsidR="00226A26">
      <w:pPr>
        <w:ind w:firstLine="708"/>
        <w:jc w:val="both"/>
      </w:pPr>
    </w:p>
    <w:p w:rsidRDefault="003665CB" w:rsidP="00420F9A" w:rsidR="003665CB">
      <w:pPr>
        <w:ind w:firstLine="708"/>
        <w:jc w:val="both"/>
      </w:pPr>
      <w:r>
        <w:t xml:space="preserve">III. Određuje se razdoblje provjere ponašanja </w:t>
      </w:r>
      <w:r w:rsidR="003704E0">
        <w:t xml:space="preserve">potrošača </w:t>
      </w:r>
      <w:r w:rsidR="007E53D9">
        <w:t xml:space="preserve">Predraga </w:t>
      </w:r>
      <w:proofErr w:type="spellStart"/>
      <w:r w:rsidR="007E53D9">
        <w:t>Stolnika</w:t>
      </w:r>
      <w:proofErr w:type="spellEnd"/>
      <w:r w:rsidR="007E53D9">
        <w:t xml:space="preserve"> iz Varaždina, Vukovarska 10, OIB: 15296827904</w:t>
      </w:r>
      <w:r w:rsidR="003704E0">
        <w:t xml:space="preserve"> </w:t>
      </w:r>
      <w:r w:rsidR="003704E0" w:rsidRPr="003704E0">
        <w:t>u trajanju od</w:t>
      </w:r>
      <w:r w:rsidR="003704E0">
        <w:t xml:space="preserve"> 5</w:t>
      </w:r>
      <w:r w:rsidR="003704E0" w:rsidRPr="003704E0">
        <w:t xml:space="preserve"> </w:t>
      </w:r>
      <w:r w:rsidR="003704E0">
        <w:t>(</w:t>
      </w:r>
      <w:r w:rsidR="003704E0" w:rsidRPr="003704E0">
        <w:t>pet</w:t>
      </w:r>
      <w:r w:rsidR="003704E0">
        <w:t>)</w:t>
      </w:r>
      <w:r w:rsidR="003704E0" w:rsidRPr="003704E0">
        <w:t xml:space="preserve"> godina. Razdoblje provjere ponašanja počinje teći od dana pravomoćnosti ovoga rješenja.</w:t>
      </w:r>
      <w:r w:rsidR="003704E0">
        <w:t xml:space="preserve"> </w:t>
      </w:r>
    </w:p>
    <w:p w:rsidRDefault="003704E0" w:rsidP="00420F9A" w:rsidR="003704E0">
      <w:pPr>
        <w:ind w:firstLine="708"/>
        <w:jc w:val="both"/>
      </w:pPr>
    </w:p>
    <w:p w:rsidRDefault="003665CB" w:rsidP="00C00C76" w:rsidR="003665CB">
      <w:pPr>
        <w:ind w:firstLine="708"/>
        <w:jc w:val="both"/>
      </w:pPr>
      <w:r>
        <w:t>IV.</w:t>
      </w:r>
      <w:r w:rsidRPr="00C00C76">
        <w:t xml:space="preserve"> </w:t>
      </w:r>
      <w:r>
        <w:t xml:space="preserve">Povjerenikom se imenuje </w:t>
      </w:r>
      <w:r w:rsidR="00D06622">
        <w:t>Nikola Kruljac iz Martina, Bana Jelačića 48, Našice, OIB: 49223643131.</w:t>
      </w:r>
    </w:p>
    <w:p w:rsidRDefault="003665CB" w:rsidP="001E40EE" w:rsidR="003665CB">
      <w:pPr>
        <w:ind w:firstLine="708"/>
        <w:jc w:val="both"/>
      </w:pPr>
      <w:r>
        <w:t>Prije prihvaćanja dužnosti povjerenik će pred sudom dati izjavu da će savjesno, držeći se Ustava, zakona i pravnog poretka Republike Hrvatske, obavljati svoju dužnost.</w:t>
      </w:r>
    </w:p>
    <w:p w:rsidRDefault="003665CB" w:rsidP="001E40EE" w:rsidR="003665CB">
      <w:pPr>
        <w:ind w:firstLine="708"/>
        <w:jc w:val="both"/>
      </w:pPr>
      <w:r>
        <w:t>Nakon davanja izjave sud će povjereniku predati potvrdu o imenovanju u kojoj je navedeno da je rješenjem o otvaranju postupka stečaja potrošača imenovan za povjerenika u ovom postupku.</w:t>
      </w:r>
    </w:p>
    <w:p w:rsidRDefault="003665CB" w:rsidP="001E40EE" w:rsidR="003665CB">
      <w:pPr>
        <w:ind w:firstLine="708"/>
        <w:jc w:val="both"/>
      </w:pPr>
      <w:r>
        <w:t>Povjerenik će nakon zaključenja postupka, u razdoblju provjere ponašanja, u ime i za račun potrošača unovčavati imovinu potrošača i prikupljenim sredstvima namiriti nastale troškove postupka. O obavljenim radnjama povjerenik je dužan podnositi izviješća sudu.</w:t>
      </w:r>
    </w:p>
    <w:p w:rsidRDefault="003665CB" w:rsidP="001E40EE" w:rsidR="003665CB">
      <w:pPr>
        <w:ind w:firstLine="708"/>
        <w:jc w:val="both"/>
      </w:pPr>
      <w:r>
        <w:t>Ako potrošač u razdoblju provjere ponašanje stekne imovinu iz koje se mogu namiriti vjerovnici, na odgovarajući će se način primijeniti odredbe Stečajnog zakona o nastavljanju postupka radi naknade diobe u slučajevima u kojima se stečajni postupak ne provodi.</w:t>
      </w:r>
    </w:p>
    <w:p w:rsidRDefault="003665CB" w:rsidP="00E75BAD" w:rsidR="003665CB">
      <w:pPr>
        <w:ind w:firstLine="708"/>
        <w:jc w:val="both"/>
      </w:pPr>
    </w:p>
    <w:p w:rsidRDefault="003665CB" w:rsidP="00620161" w:rsidR="003665CB">
      <w:pPr>
        <w:ind w:firstLine="708"/>
        <w:jc w:val="both"/>
      </w:pPr>
      <w:r>
        <w:t xml:space="preserve">V. Nalaže se povjereniku </w:t>
      </w:r>
      <w:r w:rsidR="00D06622">
        <w:t>Nikoli Kruljcu</w:t>
      </w:r>
      <w:r>
        <w:t xml:space="preserve"> da otvori poseban transakcijski račun kod financi</w:t>
      </w:r>
      <w:r w:rsidR="0079791B">
        <w:t>jske institucije za potrošača preko kojeg će primati uplate i obavljati isplate koje se odnose na upravljanje i raspolaganje stečajnom masom u smislu odredbe čl. 42</w:t>
      </w:r>
      <w:r w:rsidR="00E07853">
        <w:t>.</w:t>
      </w:r>
      <w:r w:rsidR="0079791B">
        <w:t xml:space="preserve"> ZSP-a.</w:t>
      </w:r>
    </w:p>
    <w:p w:rsidRDefault="003665CB" w:rsidP="00620161" w:rsidR="003665CB">
      <w:pPr>
        <w:ind w:firstLine="708"/>
        <w:jc w:val="both"/>
      </w:pPr>
      <w:r>
        <w:lastRenderedPageBreak/>
        <w:t xml:space="preserve">Poseban račun povjerenik mora otvoriti prvi dan nakon što ga je sud imenovao. </w:t>
      </w:r>
    </w:p>
    <w:p w:rsidRDefault="003665CB" w:rsidP="00620161" w:rsidR="003665CB">
      <w:pPr>
        <w:ind w:firstLine="708"/>
        <w:jc w:val="both"/>
      </w:pPr>
      <w:r>
        <w:t xml:space="preserve">U stečajnu masu ne ulazi imovina potrošača na kojoj se ne može provesti ovrha u skladu sa zakonom koji uređuje ovršni postupak (primanja i naknade iz čl. 172. Ovršnog zakona). </w:t>
      </w:r>
    </w:p>
    <w:p w:rsidRDefault="003C2829" w:rsidP="00620161" w:rsidR="003C2829">
      <w:pPr>
        <w:ind w:firstLine="708"/>
        <w:jc w:val="both"/>
      </w:pPr>
    </w:p>
    <w:p w:rsidRDefault="002605C5" w:rsidP="00620161" w:rsidR="003C2829">
      <w:pPr>
        <w:ind w:firstLine="708"/>
        <w:jc w:val="both"/>
      </w:pPr>
      <w:r>
        <w:t xml:space="preserve">VI. </w:t>
      </w:r>
      <w:r w:rsidR="003C2829">
        <w:t xml:space="preserve">Pozivaju se dužnici potrošača da svoje obveze bez odgode ispunjavaju povjereniku – za potrošača Predraga </w:t>
      </w:r>
      <w:proofErr w:type="spellStart"/>
      <w:r w:rsidR="003C2829">
        <w:t>Stolnika</w:t>
      </w:r>
      <w:proofErr w:type="spellEnd"/>
      <w:r w:rsidR="003C2829">
        <w:t>.</w:t>
      </w:r>
    </w:p>
    <w:p w:rsidRDefault="003C2829" w:rsidP="00620161" w:rsidR="003C2829">
      <w:pPr>
        <w:ind w:firstLine="708"/>
        <w:jc w:val="both"/>
      </w:pPr>
    </w:p>
    <w:p w:rsidRDefault="003C2829" w:rsidP="00620161" w:rsidR="002605C5">
      <w:pPr>
        <w:ind w:firstLine="708"/>
        <w:jc w:val="both"/>
      </w:pPr>
      <w:r>
        <w:t xml:space="preserve">VII. </w:t>
      </w:r>
      <w:r w:rsidR="002605C5">
        <w:t>Ovo rješenje objaviti će se na e-Oglasnoj ploči sudova, Stečaj potrošača.</w:t>
      </w:r>
    </w:p>
    <w:p w:rsidRDefault="003C2829" w:rsidP="00620161" w:rsidR="003C2829">
      <w:pPr>
        <w:ind w:firstLine="708"/>
        <w:jc w:val="both"/>
      </w:pPr>
    </w:p>
    <w:p w:rsidRDefault="003665CB" w:rsidP="00E75BAD" w:rsidR="003665CB">
      <w:pPr>
        <w:jc w:val="both"/>
      </w:pPr>
    </w:p>
    <w:p w:rsidRDefault="003665CB" w:rsidP="00420F9A" w:rsidR="003665CB">
      <w:pPr>
        <w:jc w:val="center"/>
      </w:pPr>
      <w:r>
        <w:t>Obrazloženje</w:t>
      </w:r>
    </w:p>
    <w:p w:rsidRDefault="003665CB" w:rsidP="00420F9A" w:rsidR="003665CB">
      <w:pPr>
        <w:jc w:val="center"/>
      </w:pPr>
    </w:p>
    <w:p w:rsidRDefault="003665CB" w:rsidP="009D23CE" w:rsidR="003665CB">
      <w:pPr>
        <w:jc w:val="both"/>
      </w:pPr>
      <w:r>
        <w:tab/>
        <w:t xml:space="preserve">Potrošač </w:t>
      </w:r>
      <w:r w:rsidR="003C2829">
        <w:t xml:space="preserve">Predrag </w:t>
      </w:r>
      <w:proofErr w:type="spellStart"/>
      <w:r w:rsidR="003C2829">
        <w:t>Stolnik</w:t>
      </w:r>
      <w:proofErr w:type="spellEnd"/>
      <w:r w:rsidR="00226A26">
        <w:t xml:space="preserve"> </w:t>
      </w:r>
      <w:r>
        <w:t xml:space="preserve">podnio je prijedlog za otvaranje postupka stečaja potrošača </w:t>
      </w:r>
      <w:r w:rsidR="003704E0" w:rsidRPr="003704E0">
        <w:t>u skladu s odredbom čl. 44. Zakona o stečaju potrošača (Nar. n</w:t>
      </w:r>
      <w:r w:rsidR="003704E0">
        <w:t>ovine br. 100/15, dalje</w:t>
      </w:r>
      <w:r w:rsidR="0016475E">
        <w:t>:</w:t>
      </w:r>
      <w:r w:rsidR="003704E0">
        <w:t xml:space="preserve"> ZSP-a) </w:t>
      </w:r>
      <w:r>
        <w:t>te istome priložio popis imovine i obveza te plan ispunjenja obveza.</w:t>
      </w:r>
    </w:p>
    <w:p w:rsidRDefault="003C2829" w:rsidP="009D23CE" w:rsidR="003C2829">
      <w:pPr>
        <w:jc w:val="both"/>
      </w:pPr>
      <w:r>
        <w:tab/>
        <w:t>Predmetni prijedlog je podnesen pravovremeno sukladno odredbi čl. 18. st. 3. ZSP-a.</w:t>
      </w:r>
    </w:p>
    <w:p w:rsidRDefault="003665CB" w:rsidP="009D23CE" w:rsidR="003665CB">
      <w:pPr>
        <w:jc w:val="both"/>
      </w:pPr>
      <w:r>
        <w:tab/>
        <w:t xml:space="preserve">Poziv za pripremno ročište u postupku stečaja potrošača za dan </w:t>
      </w:r>
      <w:r w:rsidR="003C2829">
        <w:t>10. travnja</w:t>
      </w:r>
      <w:r>
        <w:t xml:space="preserve"> 2017. godine objavljen </w:t>
      </w:r>
      <w:r w:rsidR="008F3F19">
        <w:t xml:space="preserve">je na e-oglasnoj ploči sudova </w:t>
      </w:r>
      <w:r w:rsidR="003C2829">
        <w:t>20. siječnja</w:t>
      </w:r>
      <w:r w:rsidR="008F3F19">
        <w:t xml:space="preserve"> 2017</w:t>
      </w:r>
      <w:r>
        <w:t>. godine zajedno s popisom imovine i obveza te planom ispunjenja obveza.</w:t>
      </w:r>
    </w:p>
    <w:p w:rsidRDefault="003665CB" w:rsidP="009D23CE" w:rsidR="003C2829">
      <w:pPr>
        <w:jc w:val="both"/>
      </w:pPr>
      <w:r>
        <w:tab/>
      </w:r>
      <w:r w:rsidR="003C2829">
        <w:t>Posrednik se očitovao da nije u mogućnosti pristupiti na navedeno pripremno ročište te je naveo da je kod provjere utvrđeno da potrošač zadovoljava uvjet iz čl. 5. st. 3. ZSP-a</w:t>
      </w:r>
      <w:r w:rsidR="00E07853">
        <w:t>,</w:t>
      </w:r>
      <w:r w:rsidR="003C2829">
        <w:t xml:space="preserve"> odnosno da je isti nesposoban za plaćanje te je pred savjetovalištem, za istoga proveden </w:t>
      </w:r>
      <w:proofErr w:type="spellStart"/>
      <w:r w:rsidR="003C2829">
        <w:t>izvansudski</w:t>
      </w:r>
      <w:proofErr w:type="spellEnd"/>
      <w:r w:rsidR="003C2829">
        <w:t xml:space="preserve"> postupak.</w:t>
      </w:r>
    </w:p>
    <w:p w:rsidRDefault="003C2829" w:rsidP="009D23CE" w:rsidR="003C2829">
      <w:pPr>
        <w:jc w:val="both"/>
      </w:pPr>
      <w:r>
        <w:tab/>
        <w:t xml:space="preserve">Vjerovnik B2 KAPITAL d.o.o. je podnio zahtjev za dopunu i izmjenu popisa obveza potrošača i obavijestio sud da ne prihvaća predloženi plan ispunjenja obveza s osnova ustupljenih potraživanja Erste &amp; </w:t>
      </w:r>
      <w:proofErr w:type="spellStart"/>
      <w:r>
        <w:t>Steiermarkische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 označeno kao OV-11645/07 te je naveo da je stekao potraživanje prema potrošaču na temelju Ugovora o cesiji zaključenog sa </w:t>
      </w:r>
      <w:proofErr w:type="spellStart"/>
      <w:r>
        <w:t>cedentom</w:t>
      </w:r>
      <w:proofErr w:type="spellEnd"/>
      <w:r>
        <w:t xml:space="preserve"> Erste &amp; </w:t>
      </w:r>
      <w:proofErr w:type="spellStart"/>
      <w:r>
        <w:t>Steiermarkische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 dana 16.12.2010. te je naveo da su njegova potraživanja označena u planu ispunjenja po kreditu broj 5103710193 u iznosu od 72.202,06 kn. </w:t>
      </w:r>
      <w:r w:rsidR="00E07853">
        <w:t xml:space="preserve"> Predložio je da se u tom pravcu</w:t>
      </w:r>
      <w:r>
        <w:t xml:space="preserve"> izmjeni popis obveza potrošača</w:t>
      </w:r>
      <w:r w:rsidR="00E07853">
        <w:t>, odnosno</w:t>
      </w:r>
      <w:r>
        <w:t xml:space="preserve"> konstatira on kao novi vjerovnik koji nije suglasan sa dosadašnjim prijedlogom ispunjenja obveza.</w:t>
      </w:r>
    </w:p>
    <w:p w:rsidRDefault="003C2829" w:rsidP="009D23CE" w:rsidR="003C2829">
      <w:pPr>
        <w:jc w:val="both"/>
      </w:pPr>
      <w:r>
        <w:tab/>
        <w:t>Na pripremnom ročištu održano</w:t>
      </w:r>
      <w:r w:rsidR="00E07853">
        <w:t>m</w:t>
      </w:r>
      <w:r>
        <w:t xml:space="preserve"> 10. travnja 2017. predlagatelj-potrošač Predrag </w:t>
      </w:r>
      <w:proofErr w:type="spellStart"/>
      <w:r>
        <w:t>Stolnik</w:t>
      </w:r>
      <w:proofErr w:type="spellEnd"/>
      <w:r>
        <w:t xml:space="preserve"> je izjavio da je i njega vjerovnik B2 KAPITAL </w:t>
      </w:r>
      <w:r w:rsidR="00166ED3">
        <w:t xml:space="preserve">d.o.o. </w:t>
      </w:r>
      <w:r>
        <w:t xml:space="preserve">obavijestio o sklopljenom Ugovoru o cesiji sa Erste &amp; </w:t>
      </w:r>
      <w:proofErr w:type="spellStart"/>
      <w:r>
        <w:t>Steiermarkische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 </w:t>
      </w:r>
      <w:r w:rsidR="00AB2745">
        <w:t>te je izjavio da prima samo pomoć za uzdržavanje u iznosu od 800,00 kn mjesečno te da nikakvih drugih prihoda niti imovine nema. Predao je sudu potvrdu o imovnom stanju</w:t>
      </w:r>
      <w:r w:rsidR="00FE549F">
        <w:t xml:space="preserve"> za 2014., 2015. i 2016. godinu, potvrdu da se nalazi u evidenciji nezaposlenih osoba, uvjerenje da je korisnik zajamčene minimalne naknade u mjesečnom iznosu od 800,00 kn, uvjerenje da nije evidentiran kao vlasnik vozila, potvrdu da nije upisan kao vlasnik nekretnina kod zemljišno</w:t>
      </w:r>
      <w:r w:rsidR="00E07853">
        <w:t>-</w:t>
      </w:r>
      <w:r w:rsidR="00FE549F">
        <w:t>knjižnog odjela Općinskog suda u Varaždinu i zaključak Centra za socijalnu skrb da je upućen na vještačenje u svrhu procjene radne sposobnosti.</w:t>
      </w:r>
    </w:p>
    <w:p w:rsidRDefault="00FE549F" w:rsidP="009D23CE" w:rsidR="00FE549F">
      <w:pPr>
        <w:jc w:val="both"/>
      </w:pPr>
      <w:r>
        <w:tab/>
        <w:t>Na ročištu održanom 10. travnja 2017. predlagatelju-potrošaču je dodijeljen rok od 8 dana da dopuni i izmjeni plan ispunjenja obveza</w:t>
      </w:r>
      <w:r w:rsidR="00E07853">
        <w:t>,</w:t>
      </w:r>
      <w:r>
        <w:t xml:space="preserve"> s obzirom na uručenu mu dokumentaciju i izjave vjerovnika B2 KAPITAL</w:t>
      </w:r>
      <w:r w:rsidR="00166ED3">
        <w:t>d.o.o.</w:t>
      </w:r>
      <w:r>
        <w:t xml:space="preserve">, što je isti i učinio te je određeno pripremno ročište za dan 10. srpnja 2017. </w:t>
      </w:r>
    </w:p>
    <w:p w:rsidRDefault="00FE549F" w:rsidP="009D23CE" w:rsidR="003C2829">
      <w:pPr>
        <w:jc w:val="both"/>
      </w:pPr>
      <w:r>
        <w:tab/>
        <w:t xml:space="preserve">Vjerovnik B2 KAPITAL </w:t>
      </w:r>
      <w:r w:rsidR="00166ED3">
        <w:t xml:space="preserve">d.o.o. </w:t>
      </w:r>
      <w:r>
        <w:t>se očitovao i na dopunjeni</w:t>
      </w:r>
      <w:r w:rsidR="00E07853">
        <w:t>,</w:t>
      </w:r>
      <w:r>
        <w:t xml:space="preserve"> odnosno izmijenjeni plan ispunjenja obveza navodeći da nije suglasan s istim</w:t>
      </w:r>
      <w:r w:rsidR="00E07853">
        <w:t>. Valja napomenuti da  tražbina</w:t>
      </w:r>
      <w:r>
        <w:t xml:space="preserve"> vjerovnika B2 KAPITAL d.o.o. prelazi polovinu ukupnih tražbina vjerovnika.</w:t>
      </w:r>
      <w:r w:rsidR="00E07853">
        <w:t xml:space="preserve"> </w:t>
      </w:r>
    </w:p>
    <w:p w:rsidRDefault="004D0CF9" w:rsidP="009D23CE" w:rsidR="004D0CF9">
      <w:pPr>
        <w:jc w:val="both"/>
      </w:pPr>
    </w:p>
    <w:p w:rsidRDefault="00E07853" w:rsidP="00166ED3" w:rsidR="00166ED3">
      <w:pPr>
        <w:jc w:val="both"/>
      </w:pPr>
      <w:r>
        <w:lastRenderedPageBreak/>
        <w:t xml:space="preserve"> </w:t>
      </w:r>
      <w:r w:rsidR="00166ED3">
        <w:tab/>
      </w:r>
      <w:r>
        <w:t xml:space="preserve">Na pripremno ročište održano 10. srpnja 2017. pristupio je samo potrošač Predrag </w:t>
      </w:r>
      <w:proofErr w:type="spellStart"/>
      <w:r>
        <w:t>Stolnik</w:t>
      </w:r>
      <w:proofErr w:type="spellEnd"/>
      <w:r>
        <w:t xml:space="preserve">  koji je ostao kod svog prijedloga za otvaranjem stečajnog postupka</w:t>
      </w:r>
      <w:r w:rsidR="00166ED3">
        <w:t>, a s obzirom da je vjerovnik</w:t>
      </w:r>
      <w:r w:rsidR="00166ED3" w:rsidRPr="00166ED3">
        <w:t xml:space="preserve"> B2 KAPITAL</w:t>
      </w:r>
      <w:r w:rsidR="00166ED3">
        <w:t xml:space="preserve"> d.o.o. čija tražbina prelazi polovinu  ukupnih tražbina vjerovnika uskratio svoj pristanak i na izmijenjeni i dopunjeni plan ispunjenja obveza proizlazilo je da isti nije prihvaćen.</w:t>
      </w:r>
    </w:p>
    <w:p w:rsidRDefault="00166ED3" w:rsidP="0068458B" w:rsidR="003665CB">
      <w:pPr>
        <w:ind w:firstLine="708"/>
        <w:jc w:val="both"/>
      </w:pPr>
      <w:r>
        <w:t xml:space="preserve"> Iz</w:t>
      </w:r>
      <w:r w:rsidR="003665CB">
        <w:t xml:space="preserve"> popisa imovine i obveza </w:t>
      </w:r>
      <w:r w:rsidR="00B14E65">
        <w:t>potrošača</w:t>
      </w:r>
      <w:r w:rsidR="00CB7485">
        <w:t xml:space="preserve"> </w:t>
      </w:r>
      <w:r w:rsidR="00B14E65">
        <w:t>te plana ispunjena obveza proiz</w:t>
      </w:r>
      <w:r w:rsidR="00CB7485">
        <w:t xml:space="preserve">lazi da </w:t>
      </w:r>
      <w:r w:rsidR="00FE549F">
        <w:t>potrošač nema nikakvu imovinu koja bi ušla u stečajnu masu, a isto proizlazi i iz dokumentacije koju je sudu dostavio potrošač.</w:t>
      </w:r>
      <w:r>
        <w:t xml:space="preserve"> </w:t>
      </w:r>
      <w:r w:rsidR="003665CB">
        <w:t>Iz plan</w:t>
      </w:r>
      <w:r>
        <w:t xml:space="preserve">a ispunjenja obveza vidljivo je i </w:t>
      </w:r>
      <w:r w:rsidR="003665CB">
        <w:t xml:space="preserve">da potrošač prema vjerovnicima ima dugovanja u ukupnom iznosu od </w:t>
      </w:r>
      <w:r w:rsidR="00766D89">
        <w:t>114.261,25 kn</w:t>
      </w:r>
      <w:r w:rsidR="003665CB">
        <w:t>, samo po osnov</w:t>
      </w:r>
      <w:r w:rsidR="00B14E65">
        <w:t xml:space="preserve">i glavnica, dakle, bez kamata, </w:t>
      </w:r>
      <w:r w:rsidR="0068458B">
        <w:t>te</w:t>
      </w:r>
      <w:r>
        <w:t xml:space="preserve"> da je predložio </w:t>
      </w:r>
      <w:r w:rsidR="0068458B">
        <w:t xml:space="preserve"> da se prema svim vjerovnica</w:t>
      </w:r>
      <w:r>
        <w:t>,</w:t>
      </w:r>
      <w:r w:rsidR="0068458B">
        <w:t xml:space="preserve"> </w:t>
      </w:r>
      <w:r w:rsidR="00766D89">
        <w:t xml:space="preserve">osim prema </w:t>
      </w:r>
      <w:proofErr w:type="spellStart"/>
      <w:r w:rsidR="00766D89">
        <w:t>mldb</w:t>
      </w:r>
      <w:proofErr w:type="spellEnd"/>
      <w:r w:rsidR="00766D89">
        <w:t xml:space="preserve">. Lani </w:t>
      </w:r>
      <w:proofErr w:type="spellStart"/>
      <w:r w:rsidR="00766D89">
        <w:t>Stolnik</w:t>
      </w:r>
      <w:proofErr w:type="spellEnd"/>
      <w:r w:rsidR="00766D89">
        <w:t xml:space="preserve"> </w:t>
      </w:r>
      <w:r>
        <w:t xml:space="preserve"> prema kojoj ima nepodmireno dugovanje  s osnove uzdržavanja, umanji</w:t>
      </w:r>
      <w:r w:rsidR="0068458B">
        <w:t xml:space="preserve"> obveza za 100 %</w:t>
      </w:r>
      <w:r>
        <w:t>.</w:t>
      </w:r>
      <w:r w:rsidR="00B14E65">
        <w:t xml:space="preserve">  </w:t>
      </w:r>
    </w:p>
    <w:p w:rsidRDefault="003665CB" w:rsidP="00FC0FD8" w:rsidR="0016475E">
      <w:pPr>
        <w:jc w:val="both"/>
      </w:pPr>
      <w:r>
        <w:tab/>
        <w:t xml:space="preserve">S obzirom na navedeno, sasvim je jasno da je potrošač </w:t>
      </w:r>
      <w:r w:rsidR="00166ED3">
        <w:t xml:space="preserve"> Predrag </w:t>
      </w:r>
      <w:proofErr w:type="spellStart"/>
      <w:r w:rsidR="00166ED3">
        <w:t>Stolnik</w:t>
      </w:r>
      <w:proofErr w:type="spellEnd"/>
      <w:r w:rsidR="00166ED3">
        <w:t xml:space="preserve"> </w:t>
      </w:r>
      <w:r>
        <w:t xml:space="preserve">nesposoban za plaćanje čime je ispunjen stečajni razlog u smislu odredbi </w:t>
      </w:r>
      <w:proofErr w:type="spellStart"/>
      <w:r>
        <w:t>čl</w:t>
      </w:r>
      <w:proofErr w:type="spellEnd"/>
      <w:r>
        <w:t xml:space="preserve"> 5. </w:t>
      </w:r>
      <w:r w:rsidR="0068458B">
        <w:t>ZSP-a</w:t>
      </w:r>
      <w:r w:rsidR="00CE68A1">
        <w:t>. Isto tako sud je na temelju isprava koje se nalaze u spisu stekao uvjerenje da potrošač nema imovine koja bi ušla u stečajnu masu,  pa je stoga valjalo  na temelju odredbe</w:t>
      </w:r>
      <w:r>
        <w:t xml:space="preserve"> čl. 58. ZSP-a,</w:t>
      </w:r>
      <w:r w:rsidR="00CE68A1">
        <w:t xml:space="preserve"> donijeti odluku o otvaranju i zaključenju</w:t>
      </w:r>
      <w:r w:rsidR="00A516AE">
        <w:t xml:space="preserve"> </w:t>
      </w:r>
      <w:r w:rsidR="00CE68A1">
        <w:t xml:space="preserve"> stečajnog postupka</w:t>
      </w:r>
      <w:r w:rsidR="00A516AE">
        <w:t xml:space="preserve"> te istodobno imenovati povjerenika i odrediti razdoblje provjere ponašanja u trajanju od 5 godina. Dakle, sud je</w:t>
      </w:r>
      <w:r w:rsidR="0016475E">
        <w:t xml:space="preserve"> po službenoj dužnosti potrošaču odredio razdoblje provjere ponašanja u trajanju od 5 godina, sukladno odredbi čl. 58.st.1. ZSP-a, koje razdoblje počinje teći od pravomoćnosti rješenja o zaključenju postupka stečaja potrošača ( čl. 69. st. 3. ZSP-a).  </w:t>
      </w:r>
    </w:p>
    <w:p w:rsidRDefault="003665CB" w:rsidP="00FC0FD8" w:rsidR="003665CB">
      <w:pPr>
        <w:jc w:val="both"/>
      </w:pPr>
      <w:r>
        <w:tab/>
        <w:t>Povjerenik je izabran i imenovan temeljem odredbi čl. 37. i 38. ZSP-a, metodom slučajnog odabira u skladu s odredbama čl. 6. i 7. Pravilnika o pretpostavkama i načinu izbora povjerenika metodom slučajnog oda</w:t>
      </w:r>
      <w:r w:rsidR="0068458B">
        <w:t>bira (Narodne novine, br. 7/16)</w:t>
      </w:r>
      <w:r w:rsidR="0016475E">
        <w:t xml:space="preserve"> </w:t>
      </w:r>
      <w:r w:rsidR="0068458B">
        <w:t xml:space="preserve"> te će u razdoblju provjere ponašanja u ime i za račun potrošača unovčiti potencijalnu imovinu i prikupljenim sredstvima namiriti troškove postupka, o čemu će izvješća podnositi sudu u skladu s odredbom čl. 58. st. 2. i 3. ZSP-a. </w:t>
      </w:r>
    </w:p>
    <w:p w:rsidRDefault="003665CB" w:rsidP="00620161" w:rsidR="003665CB">
      <w:pPr>
        <w:jc w:val="both"/>
      </w:pPr>
      <w:r>
        <w:tab/>
        <w:t>Prema čl. 42. ZSP povjerenik je dužan otvoriti transakcijski račun a potrebno je  zatvoriti druge račune potrošača, sukladno čl.218. Stečajnog zakona</w:t>
      </w:r>
      <w:r w:rsidR="009A21E4">
        <w:t xml:space="preserve"> (Narodne Novine, br. 71/15)</w:t>
      </w:r>
      <w:r>
        <w:t xml:space="preserve"> koji se u ovom postupku </w:t>
      </w:r>
      <w:proofErr w:type="spellStart"/>
      <w:r>
        <w:t>podredno</w:t>
      </w:r>
      <w:proofErr w:type="spellEnd"/>
      <w:r>
        <w:t xml:space="preserve"> primjenjuje. </w:t>
      </w:r>
    </w:p>
    <w:p w:rsidRDefault="003665CB" w:rsidP="00FC0FD8" w:rsidR="003665CB">
      <w:pPr>
        <w:jc w:val="both"/>
      </w:pPr>
      <w:r>
        <w:tab/>
        <w:t>Otvaranjem postupka stečaja cjelokupna imovina potrošača koju je stekao do zaključenja stečajnog postupka i imovina koju će steći do isteka razdoblja provjere ponašanja ulazi u stečajnu masu. U stečajnu masu ne ulazi imovina potrošača na kojoj se ne može provesti ovrha u skladu sa zakonom koji uređuju ovršni postupak, a suklad</w:t>
      </w:r>
      <w:r w:rsidR="009A21E4">
        <w:t>no čl. 60. ZSP-a.</w:t>
      </w:r>
      <w:r>
        <w:t xml:space="preserve"> Radi se o primanjima i naknad</w:t>
      </w:r>
      <w:r w:rsidR="009A21E4">
        <w:t>a</w:t>
      </w:r>
      <w:r w:rsidR="00D06622">
        <w:t>ma iz čl. 172. Ovršnog zakona (</w:t>
      </w:r>
      <w:r w:rsidR="009A21E4">
        <w:t>Narodne Novine, br. 112/2012, 25/2013, 93/2014).</w:t>
      </w:r>
      <w:r w:rsidR="00A516AE">
        <w:t xml:space="preserve"> Tijela iz čl. 56. st. 1. ZSP-a dužna su po službenoj dužnosti na temelju dostavljenog rješenja zabilježiti otvaranje postupka stečaja potrošača.</w:t>
      </w:r>
    </w:p>
    <w:p w:rsidRDefault="00A516AE" w:rsidP="00FC0FD8" w:rsidR="00A516AE">
      <w:pPr>
        <w:jc w:val="both"/>
      </w:pPr>
      <w:r>
        <w:tab/>
        <w:t>Slijedom svega navedenoga valjalo je odlučiti kao u izreci.</w:t>
      </w:r>
    </w:p>
    <w:p w:rsidRDefault="003665CB" w:rsidP="009566A2" w:rsidR="003665CB">
      <w:pPr>
        <w:jc w:val="both"/>
      </w:pPr>
    </w:p>
    <w:p w:rsidRDefault="003665CB" w:rsidP="00D06622" w:rsidR="003665CB">
      <w:pPr>
        <w:jc w:val="center"/>
      </w:pPr>
      <w:r>
        <w:t xml:space="preserve">U </w:t>
      </w:r>
      <w:r w:rsidR="007E53D9">
        <w:t>Varaždinu</w:t>
      </w:r>
      <w:r>
        <w:t xml:space="preserve">, </w:t>
      </w:r>
      <w:r w:rsidR="007E53D9">
        <w:t>10</w:t>
      </w:r>
      <w:r>
        <w:t xml:space="preserve">. </w:t>
      </w:r>
      <w:r w:rsidR="0016475E">
        <w:t>srpnja</w:t>
      </w:r>
      <w:r>
        <w:t xml:space="preserve"> 2017. </w:t>
      </w:r>
    </w:p>
    <w:p w:rsidRDefault="007E53D9" w:rsidP="009566A2" w:rsidR="007E53D9">
      <w:pPr>
        <w:jc w:val="right"/>
      </w:pPr>
    </w:p>
    <w:p w:rsidRDefault="007E53D9" w:rsidP="007E53D9" w:rsidR="003665CB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Sutkinja:</w:t>
      </w:r>
    </w:p>
    <w:p w:rsidRDefault="007E53D9" w:rsidP="009566A2" w:rsidR="003665CB">
      <w:pPr>
        <w:jc w:val="right"/>
      </w:pPr>
      <w:r>
        <w:t>Melita Šmentanec-Klarić</w:t>
      </w:r>
    </w:p>
    <w:p w:rsidRDefault="008D4369" w:rsidP="00AB7C63" w:rsidR="008D4369">
      <w:pPr>
        <w:jc w:val="both"/>
      </w:pPr>
    </w:p>
    <w:p w:rsidRDefault="003665CB" w:rsidP="00AB7C63" w:rsidR="003665CB">
      <w:pPr>
        <w:jc w:val="both"/>
      </w:pPr>
      <w:r>
        <w:t>UPUTA O PRAVNOM LIJEKU:</w:t>
      </w:r>
    </w:p>
    <w:p w:rsidRDefault="003D2BED" w:rsidP="00AB7C63" w:rsidR="003665CB">
      <w:pPr>
        <w:jc w:val="both"/>
      </w:pPr>
      <w:r>
        <w:tab/>
        <w:t>Protiv ovog</w:t>
      </w:r>
      <w:r w:rsidR="003665CB">
        <w:t xml:space="preserve"> rješenja dopuštena </w:t>
      </w:r>
      <w:r>
        <w:t xml:space="preserve">je </w:t>
      </w:r>
      <w:r w:rsidR="00044DF1">
        <w:t>žalba</w:t>
      </w:r>
      <w:r>
        <w:t xml:space="preserve"> koju može podnijeti potrošač, povjerenik, ili koji od vjerovnika u roku od 15 dana, računajući od osmog dana od dana objave rješenja na e-oglasnoj ploči suda (čl.25.st.1-3 ZSP).</w:t>
      </w:r>
    </w:p>
    <w:p w:rsidRDefault="003665CB" w:rsidP="00AB7C63" w:rsidR="00D06622">
      <w:pPr>
        <w:jc w:val="both"/>
      </w:pPr>
      <w:r>
        <w:tab/>
      </w:r>
    </w:p>
    <w:p w:rsidRDefault="003665CB" w:rsidP="00D06622" w:rsidR="003665CB">
      <w:pPr>
        <w:ind w:firstLine="708"/>
        <w:jc w:val="both"/>
      </w:pPr>
      <w:r>
        <w:t xml:space="preserve">Žalba </w:t>
      </w:r>
      <w:r w:rsidR="003D2BED">
        <w:t>se pod</w:t>
      </w:r>
      <w:bookmarkStart w:name="_GoBack" w:id="0"/>
      <w:bookmarkEnd w:id="0"/>
      <w:r w:rsidR="003D2BED">
        <w:t xml:space="preserve">nosi putem ovoga suda u tri primjerka, a o žalbi odlučuje nadležni Županijski sud. Žalba </w:t>
      </w:r>
      <w:r>
        <w:t>ne odgađa provedbu rješenja (čl. 27. st. 2. ZSP-a).</w:t>
      </w:r>
    </w:p>
    <w:p w:rsidRDefault="00F77A54" w:rsidP="00AB7C63" w:rsidR="00F77A54">
      <w:pPr>
        <w:jc w:val="both"/>
      </w:pPr>
    </w:p>
    <w:p w:rsidRDefault="003665CB" w:rsidP="009566A2" w:rsidR="003665CB">
      <w:pPr>
        <w:jc w:val="both"/>
      </w:pPr>
      <w:r>
        <w:t>DNA:</w:t>
      </w:r>
    </w:p>
    <w:p w:rsidRDefault="003665CB" w:rsidP="000177C0" w:rsidR="003665CB">
      <w:pPr>
        <w:jc w:val="both"/>
      </w:pPr>
    </w:p>
    <w:p w:rsidRDefault="00491E1A" w:rsidP="00044DF1" w:rsidR="003665CB">
      <w:pPr>
        <w:pStyle w:val="Odlomakpopisa"/>
        <w:numPr>
          <w:ilvl w:val="0"/>
          <w:numId w:val="9"/>
        </w:numPr>
        <w:jc w:val="both"/>
      </w:pPr>
      <w:r>
        <w:t>potrošaču</w:t>
      </w:r>
      <w:r w:rsidR="00166ED3">
        <w:t xml:space="preserve"> Predragu </w:t>
      </w:r>
      <w:proofErr w:type="spellStart"/>
      <w:r w:rsidR="00166ED3">
        <w:t>Stolniku</w:t>
      </w:r>
      <w:proofErr w:type="spellEnd"/>
      <w:r w:rsidR="00044DF1" w:rsidRPr="00044DF1">
        <w:t xml:space="preserve"> iz</w:t>
      </w:r>
      <w:r w:rsidR="00166ED3">
        <w:t xml:space="preserve"> Varaždina, Vukovarska 10</w:t>
      </w:r>
      <w:r w:rsidR="00044DF1" w:rsidRPr="00044DF1">
        <w:t>,</w:t>
      </w:r>
    </w:p>
    <w:p w:rsidRDefault="00491E1A" w:rsidP="00166ED3" w:rsidR="00166ED3">
      <w:pPr>
        <w:pStyle w:val="Odlomakpopisa"/>
        <w:numPr>
          <w:ilvl w:val="0"/>
          <w:numId w:val="9"/>
        </w:numPr>
        <w:jc w:val="both"/>
      </w:pPr>
      <w:r>
        <w:t xml:space="preserve">vjerovniku </w:t>
      </w:r>
      <w:r w:rsidR="00166ED3">
        <w:t>PBZ CARD d.o.o., Radnička cesta 44, 10000 Zagreb</w:t>
      </w:r>
    </w:p>
    <w:p w:rsidRDefault="00491E1A" w:rsidP="00491E1A" w:rsidR="00491E1A">
      <w:pPr>
        <w:pStyle w:val="Odlomakpopisa"/>
        <w:numPr>
          <w:ilvl w:val="0"/>
          <w:numId w:val="9"/>
        </w:numPr>
        <w:jc w:val="both"/>
      </w:pPr>
      <w:r>
        <w:t xml:space="preserve">vjerovniku </w:t>
      </w:r>
      <w:r w:rsidR="00166ED3">
        <w:t>B2 KAPITAL d.o.o.,Radnička cesta 41, 10000 Zagreb</w:t>
      </w:r>
    </w:p>
    <w:p w:rsidRDefault="00491E1A" w:rsidP="00491E1A" w:rsidR="00166ED3">
      <w:pPr>
        <w:pStyle w:val="Odlomakpopisa"/>
        <w:numPr>
          <w:ilvl w:val="0"/>
          <w:numId w:val="9"/>
        </w:numPr>
        <w:jc w:val="both"/>
      </w:pPr>
      <w:r>
        <w:t xml:space="preserve">vjerovniku </w:t>
      </w:r>
      <w:r w:rsidR="00166ED3">
        <w:t xml:space="preserve">Romano Grgić, 42000 Varaždin, F. </w:t>
      </w:r>
      <w:proofErr w:type="spellStart"/>
      <w:r w:rsidR="00166ED3">
        <w:t>Stareja</w:t>
      </w:r>
      <w:proofErr w:type="spellEnd"/>
      <w:r w:rsidR="00166ED3">
        <w:t xml:space="preserve"> 7</w:t>
      </w:r>
    </w:p>
    <w:p w:rsidRDefault="00491E1A" w:rsidP="00491E1A" w:rsidR="00491E1A">
      <w:pPr>
        <w:pStyle w:val="Odlomakpopisa"/>
        <w:numPr>
          <w:ilvl w:val="0"/>
          <w:numId w:val="9"/>
        </w:numPr>
        <w:jc w:val="both"/>
      </w:pPr>
      <w:r>
        <w:t xml:space="preserve">vjerovniku </w:t>
      </w:r>
      <w:r w:rsidR="00166ED3">
        <w:t xml:space="preserve">Lana </w:t>
      </w:r>
      <w:proofErr w:type="spellStart"/>
      <w:r w:rsidR="00166ED3">
        <w:t>mldb</w:t>
      </w:r>
      <w:proofErr w:type="spellEnd"/>
      <w:r w:rsidR="00166ED3">
        <w:t xml:space="preserve">. </w:t>
      </w:r>
      <w:proofErr w:type="spellStart"/>
      <w:r w:rsidR="00166ED3">
        <w:t>Stolnik</w:t>
      </w:r>
      <w:proofErr w:type="spellEnd"/>
      <w:r w:rsidR="00166ED3">
        <w:t xml:space="preserve">, 42000 Varaždin, B. </w:t>
      </w:r>
      <w:proofErr w:type="spellStart"/>
      <w:r w:rsidR="00166ED3">
        <w:t>Plazzeriano</w:t>
      </w:r>
      <w:proofErr w:type="spellEnd"/>
      <w:r w:rsidR="00166ED3">
        <w:t xml:space="preserve"> 25, zastupane po majci i zakonskoj zastupnici Željki Horvat</w:t>
      </w:r>
    </w:p>
    <w:p w:rsidRDefault="00491E1A" w:rsidP="00491E1A" w:rsidR="00166ED3">
      <w:pPr>
        <w:pStyle w:val="Odlomakpopisa"/>
        <w:numPr>
          <w:ilvl w:val="0"/>
          <w:numId w:val="9"/>
        </w:numPr>
        <w:jc w:val="both"/>
      </w:pPr>
      <w:r>
        <w:t xml:space="preserve">vjerovnik </w:t>
      </w:r>
      <w:r w:rsidR="00166ED3">
        <w:t xml:space="preserve">FINA ZAGREB, Ulica grada Vukovara 70, 10000 Zagreb  </w:t>
      </w:r>
    </w:p>
    <w:p w:rsidRDefault="00A84E53" w:rsidP="00A84E53" w:rsidR="003665CB">
      <w:pPr>
        <w:pStyle w:val="Odlomakpopisa"/>
        <w:numPr>
          <w:ilvl w:val="0"/>
          <w:numId w:val="9"/>
        </w:numPr>
        <w:jc w:val="both"/>
      </w:pPr>
      <w:r>
        <w:t xml:space="preserve">Porezna uprava </w:t>
      </w:r>
      <w:r w:rsidR="00491E1A">
        <w:t>Varaždin</w:t>
      </w:r>
    </w:p>
    <w:p w:rsidRDefault="00A84E53" w:rsidP="00C00C76" w:rsidR="003665CB">
      <w:pPr>
        <w:pStyle w:val="Odlomakpopisa"/>
        <w:numPr>
          <w:ilvl w:val="0"/>
          <w:numId w:val="9"/>
        </w:numPr>
        <w:jc w:val="both"/>
      </w:pPr>
      <w:r>
        <w:t>Općinsko državno odvjetništvo</w:t>
      </w:r>
      <w:r w:rsidR="003665CB">
        <w:t xml:space="preserve"> u</w:t>
      </w:r>
      <w:r>
        <w:t xml:space="preserve"> </w:t>
      </w:r>
      <w:r w:rsidR="00491E1A">
        <w:t>Varaždinu</w:t>
      </w:r>
    </w:p>
    <w:p w:rsidRDefault="003665CB" w:rsidP="00491E1A" w:rsidR="00491E1A">
      <w:pPr>
        <w:pStyle w:val="Odlomakpopisa"/>
        <w:numPr>
          <w:ilvl w:val="0"/>
          <w:numId w:val="9"/>
        </w:numPr>
        <w:jc w:val="both"/>
      </w:pPr>
      <w:r>
        <w:t>povjereniku</w:t>
      </w:r>
      <w:r w:rsidRPr="00073604">
        <w:t xml:space="preserve"> </w:t>
      </w:r>
      <w:r w:rsidR="00D06622">
        <w:t>Nikola Kruljac, Bana Jelačića 48, Martin, 31500 Našice</w:t>
      </w:r>
    </w:p>
    <w:p w:rsidRDefault="00D67221" w:rsidP="00491E1A" w:rsidR="00D67221">
      <w:pPr>
        <w:pStyle w:val="Odlomakpopisa"/>
        <w:numPr>
          <w:ilvl w:val="0"/>
          <w:numId w:val="9"/>
        </w:numPr>
        <w:jc w:val="both"/>
      </w:pPr>
      <w:r>
        <w:t xml:space="preserve">Hrvatski zavod za mirovinsko osiguranje, Područna služba u </w:t>
      </w:r>
      <w:r w:rsidR="00491E1A">
        <w:t>Varaždinu</w:t>
      </w:r>
    </w:p>
    <w:p w:rsidRDefault="00491E1A" w:rsidP="00491E1A" w:rsidR="00491E1A">
      <w:pPr>
        <w:pStyle w:val="Odlomakpopisa"/>
        <w:numPr>
          <w:ilvl w:val="0"/>
          <w:numId w:val="9"/>
        </w:numPr>
        <w:jc w:val="both"/>
      </w:pPr>
      <w:r>
        <w:t>Centar za socijalnu skrb Varaždin</w:t>
      </w:r>
    </w:p>
    <w:p w:rsidRDefault="00491E1A" w:rsidP="00491E1A" w:rsidR="00491E1A">
      <w:pPr>
        <w:pStyle w:val="Odlomakpopisa"/>
        <w:numPr>
          <w:ilvl w:val="0"/>
          <w:numId w:val="9"/>
        </w:numPr>
        <w:jc w:val="both"/>
      </w:pPr>
      <w:r>
        <w:t xml:space="preserve">FINA Varaždin </w:t>
      </w:r>
    </w:p>
    <w:p w:rsidRDefault="00491E1A" w:rsidP="00491E1A" w:rsidR="00491E1A">
      <w:pPr>
        <w:pStyle w:val="Odlomakpopisa"/>
        <w:numPr>
          <w:ilvl w:val="0"/>
          <w:numId w:val="9"/>
        </w:numPr>
        <w:jc w:val="both"/>
      </w:pPr>
      <w:r>
        <w:t xml:space="preserve"> Tijelima koje vode javne knjige, registre, upisnike i očevidnike u kojima je potrošač upisan kao nositelj nekoga prava</w:t>
      </w:r>
    </w:p>
    <w:p w:rsidRDefault="00491E1A" w:rsidP="00491E1A" w:rsidR="00491E1A">
      <w:pPr>
        <w:ind w:firstLine="708"/>
        <w:jc w:val="both"/>
      </w:pPr>
    </w:p>
    <w:p w:rsidRDefault="00491E1A" w:rsidP="00491E1A" w:rsidR="00491E1A">
      <w:pPr>
        <w:ind w:firstLine="708"/>
        <w:jc w:val="both"/>
      </w:pPr>
      <w:r>
        <w:t>Svim sudionicima putem mrežne stranice e-oglasna ploča sudova.</w:t>
      </w:r>
    </w:p>
    <w:p w:rsidRDefault="00491E1A" w:rsidP="00491E1A" w:rsidR="00491E1A">
      <w:pPr>
        <w:ind w:firstLine="708"/>
        <w:jc w:val="both"/>
      </w:pPr>
      <w:r>
        <w:t>Smatra se da je dostava pismena obavljena istekom osmog dana od dana objave pismena na mrežnoj stranici e-oglasna ploča sudova (čl. 25. st. 1. i st. 2. ZSP-a).</w:t>
      </w:r>
    </w:p>
    <w:p w:rsidRDefault="00491E1A" w:rsidP="00491E1A" w:rsidR="00491E1A">
      <w:pPr>
        <w:jc w:val="both"/>
      </w:pPr>
    </w:p>
    <w:p w:rsidRDefault="00044DF1" w:rsidP="00044DF1" w:rsidR="00044DF1">
      <w:pPr>
        <w:jc w:val="both"/>
      </w:pPr>
    </w:p>
    <w:p w:rsidRDefault="00044DF1" w:rsidP="00044DF1" w:rsidR="00044DF1">
      <w:pPr>
        <w:jc w:val="both"/>
      </w:pPr>
      <w:r>
        <w:t>Nakon pravomoćnosti:</w:t>
      </w:r>
    </w:p>
    <w:p w:rsidRDefault="002605C5" w:rsidP="002605C5" w:rsidR="00044DF1">
      <w:pPr>
        <w:pStyle w:val="Odlomakpopisa"/>
        <w:numPr>
          <w:ilvl w:val="0"/>
          <w:numId w:val="10"/>
        </w:numPr>
        <w:jc w:val="both"/>
      </w:pPr>
      <w:r>
        <w:t xml:space="preserve">Ministarstvo pravosuđa Republike Hrvatske, </w:t>
      </w:r>
      <w:r w:rsidRPr="002605C5">
        <w:t>javni Registar postupaka stečaja potrošača</w:t>
      </w:r>
    </w:p>
    <w:p w:rsidRDefault="0041724F" w:rsidP="0041724F" w:rsidR="0041724F">
      <w:pPr>
        <w:pStyle w:val="Odlomakpopisa"/>
        <w:jc w:val="both"/>
      </w:pPr>
    </w:p>
    <w:p w:rsidRDefault="000766A9" w:rsidP="00590FB7" w:rsidR="000766A9" w:rsidRPr="00590FB7">
      <w:pPr>
        <w:jc w:val="both"/>
      </w:pPr>
    </w:p>
    <w:sectPr w:rsidSect="007E53D9" w:rsidR="000766A9" w:rsidRPr="00590FB7">
      <w:headerReference w:type="even" r:id="rId11"/>
      <w:headerReference w:type="default" r:id="rId12"/>
      <w:pgSz w:h="16838" w:w="11906"/>
      <w:pgMar w:gutter="0" w:footer="708" w:header="708" w:left="1417" w:bottom="1417" w:right="1417" w:top="5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1DEF" w:rsidR="00DB1DEF">
      <w:r>
        <w:separator/>
      </w:r>
    </w:p>
  </w:endnote>
  <w:endnote w:id="0" w:type="continuationSeparator">
    <w:p w:rsidRDefault="00DB1DEF" w:rsidR="00DB1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1DEF" w:rsidR="00DB1DEF">
      <w:r>
        <w:separator/>
      </w:r>
    </w:p>
  </w:footnote>
  <w:footnote w:id="0" w:type="continuationSeparator">
    <w:p w:rsidRDefault="00DB1DEF" w:rsidR="00DB1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65CB" w:rsidP="00E42AC2" w:rsidR="003665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65CB" w:rsidR="003665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65CB" w:rsidP="00E42AC2" w:rsidR="003665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1E1A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3D2BED" w:rsidP="007E53D9" w:rsidR="00A80423">
    <w:pPr>
      <w:pStyle w:val="Bezproreda"/>
      <w:jc w:val="right"/>
    </w:pPr>
    <w:r>
      <w:tab/>
    </w:r>
    <w:proofErr w:type="spellStart"/>
    <w:r w:rsidR="007E53D9" w:rsidRPr="007E53D9">
      <w:t>Posl</w:t>
    </w:r>
    <w:proofErr w:type="spellEnd"/>
    <w:r w:rsidR="007E53D9" w:rsidRPr="007E53D9">
      <w:t xml:space="preserve">. broj: 1 </w:t>
    </w:r>
    <w:proofErr w:type="spellStart"/>
    <w:r w:rsidR="007E53D9" w:rsidRPr="007E53D9">
      <w:t>Sp</w:t>
    </w:r>
    <w:proofErr w:type="spellEnd"/>
    <w:r w:rsidR="007E53D9" w:rsidRPr="007E53D9">
      <w:t>-13/16-13</w:t>
    </w:r>
  </w:p>
  <w:p w:rsidRDefault="003665CB" w:rsidP="00A80423" w:rsidR="003665CB">
    <w:pPr>
      <w:pStyle w:val="Zaglavlje"/>
      <w:tabs>
        <w:tab w:pos="4536" w:val="clear"/>
        <w:tab w:pos="9072" w:val="clear"/>
        <w:tab w:pos="789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41773F75"/>
    <w:multiLevelType w:val="hybridMultilevel"/>
    <w:tmpl w:val="2BC8E0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  <w:rPr>
        <w:rFonts w:cs="Times New Roman"/>
      </w:rPr>
    </w:lvl>
  </w:abstractNum>
  <w:abstractNum w:abstractNumId="8">
    <w:nsid w:val="57C15621"/>
    <w:multiLevelType w:val="hybridMultilevel"/>
    <w:tmpl w:val="5F50EAE8"/>
    <w:lvl w:tplc="254E7492" w:ilvl="0">
      <w:start w:val="4"/>
      <w:numFmt w:val="bullet"/>
      <w:lvlText w:val="-"/>
      <w:lvlJc w:val="left"/>
      <w:pPr>
        <w:ind w:hanging="360" w:left="1425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9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0"/>
  </w:num>
  <w:num w:numId="9">
    <w:abstractNumId w:val="9"/>
  </w:num>
  <w:num w:numId="10">
    <w:abstractNumId w:val="3"/>
  </w:num>
  <w:num w:numId="1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177C0"/>
    <w:rsid w:val="00044947"/>
    <w:rsid w:val="00044DF1"/>
    <w:rsid w:val="00073604"/>
    <w:rsid w:val="000766A9"/>
    <w:rsid w:val="00090292"/>
    <w:rsid w:val="0009557A"/>
    <w:rsid w:val="001178EC"/>
    <w:rsid w:val="001329AB"/>
    <w:rsid w:val="00136DCF"/>
    <w:rsid w:val="00151023"/>
    <w:rsid w:val="00154EDB"/>
    <w:rsid w:val="00156F65"/>
    <w:rsid w:val="0016475E"/>
    <w:rsid w:val="00166ED3"/>
    <w:rsid w:val="001B7C3B"/>
    <w:rsid w:val="001E40EE"/>
    <w:rsid w:val="00220664"/>
    <w:rsid w:val="00226A26"/>
    <w:rsid w:val="002605C5"/>
    <w:rsid w:val="00271436"/>
    <w:rsid w:val="002C7D7F"/>
    <w:rsid w:val="002D74B3"/>
    <w:rsid w:val="002E43C8"/>
    <w:rsid w:val="00305CA6"/>
    <w:rsid w:val="003365FA"/>
    <w:rsid w:val="00344D8F"/>
    <w:rsid w:val="003665CB"/>
    <w:rsid w:val="003704E0"/>
    <w:rsid w:val="003841B1"/>
    <w:rsid w:val="003C2829"/>
    <w:rsid w:val="003D17BA"/>
    <w:rsid w:val="003D2BED"/>
    <w:rsid w:val="003D6E32"/>
    <w:rsid w:val="003F01B4"/>
    <w:rsid w:val="0041724F"/>
    <w:rsid w:val="00420F9A"/>
    <w:rsid w:val="0042288A"/>
    <w:rsid w:val="00453C35"/>
    <w:rsid w:val="004734CC"/>
    <w:rsid w:val="00491E1A"/>
    <w:rsid w:val="004D0CF9"/>
    <w:rsid w:val="004E28E6"/>
    <w:rsid w:val="00533CAA"/>
    <w:rsid w:val="00552EBA"/>
    <w:rsid w:val="00557463"/>
    <w:rsid w:val="005624E7"/>
    <w:rsid w:val="005B1E85"/>
    <w:rsid w:val="005B5024"/>
    <w:rsid w:val="005F3BEA"/>
    <w:rsid w:val="00620161"/>
    <w:rsid w:val="00655471"/>
    <w:rsid w:val="006626FF"/>
    <w:rsid w:val="0068458B"/>
    <w:rsid w:val="00691CFC"/>
    <w:rsid w:val="00695EDE"/>
    <w:rsid w:val="006B19D5"/>
    <w:rsid w:val="006D15E9"/>
    <w:rsid w:val="0070592B"/>
    <w:rsid w:val="00712752"/>
    <w:rsid w:val="0073326D"/>
    <w:rsid w:val="00752920"/>
    <w:rsid w:val="00766D89"/>
    <w:rsid w:val="00773FC7"/>
    <w:rsid w:val="0079791B"/>
    <w:rsid w:val="007B0FEE"/>
    <w:rsid w:val="007E41D5"/>
    <w:rsid w:val="007E53D9"/>
    <w:rsid w:val="00813598"/>
    <w:rsid w:val="00830DF1"/>
    <w:rsid w:val="00835EA0"/>
    <w:rsid w:val="00855D28"/>
    <w:rsid w:val="008604A3"/>
    <w:rsid w:val="0086321F"/>
    <w:rsid w:val="008A0B90"/>
    <w:rsid w:val="008D4369"/>
    <w:rsid w:val="008F3F19"/>
    <w:rsid w:val="00913843"/>
    <w:rsid w:val="00932AA9"/>
    <w:rsid w:val="009566A2"/>
    <w:rsid w:val="00966B9D"/>
    <w:rsid w:val="009A21E4"/>
    <w:rsid w:val="009C0FC0"/>
    <w:rsid w:val="009D083C"/>
    <w:rsid w:val="009D23CE"/>
    <w:rsid w:val="009D3CD2"/>
    <w:rsid w:val="00A020BA"/>
    <w:rsid w:val="00A318D5"/>
    <w:rsid w:val="00A36766"/>
    <w:rsid w:val="00A516AE"/>
    <w:rsid w:val="00A538B5"/>
    <w:rsid w:val="00A673ED"/>
    <w:rsid w:val="00A80423"/>
    <w:rsid w:val="00A84E53"/>
    <w:rsid w:val="00AB2745"/>
    <w:rsid w:val="00AB7C63"/>
    <w:rsid w:val="00AF6AE0"/>
    <w:rsid w:val="00B14E65"/>
    <w:rsid w:val="00B40156"/>
    <w:rsid w:val="00B45140"/>
    <w:rsid w:val="00B453B8"/>
    <w:rsid w:val="00B53644"/>
    <w:rsid w:val="00B53E13"/>
    <w:rsid w:val="00B96B60"/>
    <w:rsid w:val="00BA6EF3"/>
    <w:rsid w:val="00BB6A6D"/>
    <w:rsid w:val="00BD018A"/>
    <w:rsid w:val="00C00C76"/>
    <w:rsid w:val="00C202C7"/>
    <w:rsid w:val="00C25DA4"/>
    <w:rsid w:val="00C544E4"/>
    <w:rsid w:val="00C6192A"/>
    <w:rsid w:val="00C73016"/>
    <w:rsid w:val="00C74C25"/>
    <w:rsid w:val="00C812AA"/>
    <w:rsid w:val="00C86EAF"/>
    <w:rsid w:val="00C9293C"/>
    <w:rsid w:val="00CB7485"/>
    <w:rsid w:val="00CD5CC4"/>
    <w:rsid w:val="00CE5E27"/>
    <w:rsid w:val="00CE68A1"/>
    <w:rsid w:val="00D06622"/>
    <w:rsid w:val="00D07016"/>
    <w:rsid w:val="00D07D5D"/>
    <w:rsid w:val="00D25B55"/>
    <w:rsid w:val="00D32544"/>
    <w:rsid w:val="00D34287"/>
    <w:rsid w:val="00D67221"/>
    <w:rsid w:val="00D92CA8"/>
    <w:rsid w:val="00DB1DEF"/>
    <w:rsid w:val="00DC11D2"/>
    <w:rsid w:val="00DF3FBA"/>
    <w:rsid w:val="00E07853"/>
    <w:rsid w:val="00E34EFC"/>
    <w:rsid w:val="00E42AC2"/>
    <w:rsid w:val="00E46C32"/>
    <w:rsid w:val="00E735C8"/>
    <w:rsid w:val="00E75BAD"/>
    <w:rsid w:val="00EC29C1"/>
    <w:rsid w:val="00EF5DD7"/>
    <w:rsid w:val="00F1317A"/>
    <w:rsid w:val="00F45669"/>
    <w:rsid w:val="00F5159D"/>
    <w:rsid w:val="00F540E1"/>
    <w:rsid w:val="00F5649F"/>
    <w:rsid w:val="00F77A54"/>
    <w:rsid w:val="00F82608"/>
    <w:rsid w:val="00FC0FD8"/>
    <w:rsid w:val="00FD6492"/>
    <w:rsid w:val="00FD712C"/>
    <w:rsid w:val="00FE549F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50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73326D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uiPriority w:val="99"/>
    <w:rsid w:val="00B40156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557463"/>
    <w:rPr>
      <w:rFonts w:cs="Times New Roman" w:hAnsi="Times New Roman" w:ascii="Times New Roman"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557463"/>
    <w:rPr>
      <w:rFonts w:cs="Times New Roman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557463"/>
    <w:rPr>
      <w:rFonts w:cs="Times New Roman" w:hAnsi="Times New Roman" w:ascii="Times New Roman"/>
      <w:sz w:val="24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557463"/>
    <w:rPr>
      <w:rFonts w:cs="Times New Roman" w:hAnsi="Times New Roman" w:ascii="Times New Roman"/>
      <w:sz w:val="24"/>
      <w:shd w:fill="CCFFCC" w:color="auto" w:val="clear"/>
      <w:lang w:val="hr-HR"/>
    </w:rPr>
  </w:style>
  <w:style w:styleId="Bezproreda" w:type="paragraph">
    <w:name w:val="No Spacing"/>
    <w:uiPriority w:val="1"/>
    <w:qFormat/>
    <w:rsid w:val="00A80423"/>
    <w:rPr>
      <w:rFonts w:eastAsia="Calibri"/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A8042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0423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50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73326D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uiPriority w:val="99"/>
    <w:rsid w:val="00B40156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557463"/>
    <w:rPr>
      <w:rFonts w:ascii="Times New Roman" w:cs="Times New Roman" w:hAnsi="Times New Roman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557463"/>
    <w:rPr>
      <w:rFonts w:cs="Times New Roman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CCFFCC" w:val="clear"/>
      <w:lang w:val="hr-HR"/>
    </w:rPr>
  </w:style>
  <w:style w:styleId="Bezproreda" w:type="paragraph">
    <w:name w:val="No Spacing"/>
    <w:uiPriority w:val="1"/>
    <w:qFormat/>
    <w:rsid w:val="00A80423"/>
    <w:rPr>
      <w:rFonts w:eastAsia="Calibri"/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A8042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042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8140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141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141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141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1415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98141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98141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Boris</izvorni_sadrzaj>
    <derivirana_varijabla naziv="DomainObject.DonositeljOdluke.Ime_1">Boris</derivirana_varijabla>
  </DomainObject.DonositeljOdluke.Ime>
  <DomainObject.DonositeljOdluke.Prezime>
    <izvorni_sadrzaj>Ljubić</izvorni_sadrzaj>
    <derivirana_varijabla naziv="DomainObject.DonositeljOdluke.Prezime_1">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Sp-5/2017</izvorni_sadrzaj>
    <derivirana_varijabla naziv="DomainObject.Predmet.OznakaBroj_1">Sp-5/2017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  Referada 50 - B. Ljubić</izvorni_sadrzaj>
    <derivirana_varijabla naziv="DomainObject.Predmet.Referada.Naziv_1">   Referada 50 - B. Ljubić</derivirana_varijabla>
  </DomainObject.Predmet.Referada.Naziv>
  <DomainObject.Predmet.Referada.Oznaka>
    <izvorni_sadrzaj>50</izvorni_sadrzaj>
    <derivirana_varijabla naziv="DomainObject.Predmet.Referada.Oznaka_1">50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Boris Ljubić</izvorni_sadrzaj>
    <derivirana_varijabla naziv="DomainObject.Predmet.Referada.Sudac_1">Boris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 Mihovljanec</izvorni_sadrzaj>
    <derivirana_varijabla naziv="DomainObject.Predmet.StrankaFormated_1">  Mladen Mihovljanec</derivirana_varijabla>
  </DomainObject.Predmet.StrankaFormated>
  <DomainObject.Predmet.StrankaFormatedOIB>
    <izvorni_sadrzaj>  Mladen Mihovljanec, OIB 10388758353</izvorni_sadrzaj>
    <derivirana_varijabla naziv="DomainObject.Predmet.StrankaFormatedOIB_1">  Mladen Mihovljanec, OIB 10388758353</derivirana_varijabla>
  </DomainObject.Predmet.StrankaFormatedOIB>
  <DomainObject.Predmet.StrankaFormatedWithAdress>
    <izvorni_sadrzaj> Mladen Mihovljanec, Vijenac Frane Gotovca 8, 10000 Zagreb</izvorni_sadrzaj>
    <derivirana_varijabla naziv="DomainObject.Predmet.StrankaFormatedWithAdress_1"> Mladen Mihovljanec, Vijenac Frane Gotovca 8, 10000 Zagreb</derivirana_varijabla>
  </DomainObject.Predmet.StrankaFormatedWithAdress>
  <DomainObject.Predmet.StrankaFormatedWithAdressOIB>
    <izvorni_sadrzaj> Mladen Mihovljanec, OIB 10388758353, Vijenac Frane Gotovca 8, 10000 Zagreb</izvorni_sadrzaj>
    <derivirana_varijabla naziv="DomainObject.Predmet.StrankaFormatedWithAdressOIB_1"> Mladen Mihovljanec, OIB 10388758353, Vijenac Frane Gotovca 8, 10000 Zagreb</derivirana_varijabla>
  </DomainObject.Predmet.StrankaFormatedWithAdressOIB>
  <DomainObject.Predmet.StrankaWithAdress>
    <izvorni_sadrzaj>Mladen Mihovljanec Vijenac Frane Gotovca 8,10000 Zagreb</izvorni_sadrzaj>
    <derivirana_varijabla naziv="DomainObject.Predmet.StrankaWithAdress_1">Mladen Mihovljanec Vijenac Frane Gotovca 8,10000 Zagreb</derivirana_varijabla>
  </DomainObject.Predmet.StrankaWithAdress>
  <DomainObject.Predmet.StrankaWithAdressOIB>
    <izvorni_sadrzaj>Mladen Mihovljanec, OIB 10388758353, Vijenac Frane Gotovca 8,10000 Zagreb</izvorni_sadrzaj>
    <derivirana_varijabla naziv="DomainObject.Predmet.StrankaWithAdressOIB_1">Mladen Mihovljanec, OIB 10388758353, Vijenac Frane Gotovca 8,10000 Zagreb</derivirana_varijabla>
  </DomainObject.Predmet.StrankaWithAdressOIB>
  <DomainObject.Predmet.StrankaNazivFormated>
    <izvorni_sadrzaj>Mladen Mihovljanec</izvorni_sadrzaj>
    <derivirana_varijabla naziv="DomainObject.Predmet.StrankaNazivFormated_1">Mladen Mihovljanec</derivirana_varijabla>
  </DomainObject.Predmet.StrankaNazivFormated>
  <DomainObject.Predmet.StrankaNazivFormatedOIB>
    <izvorni_sadrzaj>Mladen Mihovljanec, OIB 10388758353</izvorni_sadrzaj>
    <derivirana_varijabla naziv="DomainObject.Predmet.StrankaNazivFormatedOIB_1">Mladen Mihovljanec, OIB 10388758353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  Referada 50 - B. Ljubić</izvorni_sadrzaj>
    <derivirana_varijabla naziv="DomainObject.Predmet.TrenutnaLokacijaSpisa.Naziv_1">   Referada 50 - B.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Milek</izvorni_sadrzaj>
    <derivirana_varijabla naziv="DomainObject.Predmet.Zapisnicar_1">Gordana Milek</derivirana_varijabla>
  </DomainObject.Predmet.Zapisnicar>
  <DomainObject.Predmet.StrankaListFormated>
    <izvorni_sadrzaj>
      <item>Mladen Mihovljanec</item>
    </izvorni_sadrzaj>
    <derivirana_varijabla naziv="DomainObject.Predmet.StrankaListFormated_1">
      <item>Mladen Mihovljanec</item>
    </derivirana_varijabla>
  </DomainObject.Predmet.StrankaListFormated>
  <DomainObject.Predmet.StrankaListFormatedOIB>
    <izvorni_sadrzaj>
      <item>Mladen Mihovljanec, OIB 10388758353</item>
    </izvorni_sadrzaj>
    <derivirana_varijabla naziv="DomainObject.Predmet.StrankaListFormatedOIB_1">
      <item>Mladen Mihovljanec, OIB 10388758353</item>
    </derivirana_varijabla>
  </DomainObject.Predmet.StrankaListFormatedOIB>
  <DomainObject.Predmet.StrankaListFormatedWithAdress>
    <izvorni_sadrzaj>
      <item>Mladen Mihovljanec, Vijenac Frane Gotovca 8, 10000 Zagreb</item>
    </izvorni_sadrzaj>
    <derivirana_varijabla naziv="DomainObject.Predmet.StrankaListFormatedWithAdress_1">
      <item>Mladen Mihovljanec, Vijenac Frane Gotovca 8, 10000 Zagreb</item>
    </derivirana_varijabla>
  </DomainObject.Predmet.StrankaListFormatedWithAdress>
  <DomainObject.Predmet.StrankaListFormatedWithAdressOIB>
    <izvorni_sadrzaj>
      <item>Mladen Mihovljanec, OIB 10388758353, Vijenac Frane Gotovca 8, 10000 Zagreb</item>
    </izvorni_sadrzaj>
    <derivirana_varijabla naziv="DomainObject.Predmet.StrankaListFormatedWithAdressOIB_1">
      <item>Mladen Mihovljanec, OIB 10388758353, Vijenac Frane Gotovca 8, 10000 Zagreb</item>
    </derivirana_varijabla>
  </DomainObject.Predmet.StrankaListFormatedWithAdressOIB>
  <DomainObject.Predmet.StrankaListNazivFormated>
    <izvorni_sadrzaj>
      <item>Mladen Mihovljanec</item>
    </izvorni_sadrzaj>
    <derivirana_varijabla naziv="DomainObject.Predmet.StrankaListNazivFormated_1">
      <item>Mladen Mihovljanec</item>
    </derivirana_varijabla>
  </DomainObject.Predmet.StrankaListNazivFormated>
  <DomainObject.Predmet.StrankaListNazivFormatedOIB>
    <izvorni_sadrzaj>
      <item>Mladen Mihovljanec, OIB 10388758353</item>
    </izvorni_sadrzaj>
    <derivirana_varijabla naziv="DomainObject.Predmet.StrankaListNazivFormatedOIB_1">
      <item>Mladen Mihovljanec, OIB 10388758353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HEP-Toplinarstvo d.o.o.</item>
      <item>VIPNET d.o.o.</item>
      <item>Hrvatska radio televizija javno poduzeće-posebne namjene</item>
      <item>Zagrebački Holding, Podružnica Zagrebparking</item>
      <item>Addiko Bank d.d.</item>
      <item>Styria medijski servisi d.o.o.</item>
      <item>Vodoopskrba i odvodnja</item>
      <item>BTNET d.o.o.</item>
      <item>B.A.M.T. d.o.o.</item>
      <item>Financijska agencija d.d.</item>
      <item>Grad Zagreb</item>
      <item>Zajednički odvjetnički ured Anđelko Jureško i Draženka Bunta</item>
      <item>OD Hanžeković i partneri</item>
      <item>B2  KAPITAL d.o.o. za poslovne usluge</item>
      <item>Marko Praljak</item>
    </izvorni_sadrzaj>
    <derivirana_varijabla naziv="DomainObject.Predmet.OstaliListFormated_1">
      <item>HEP-Toplinarstvo d.o.o.</item>
      <item>VIPNET d.o.o.</item>
      <item>Hrvatska radio televizija javno poduzeće-posebne namjene</item>
      <item>Zagrebački Holding, Podružnica Zagrebparking</item>
      <item>Addiko Bank d.d.</item>
      <item>Styria medijski servisi d.o.o.</item>
      <item>Vodoopskrba i odvodnja</item>
      <item>BTNET d.o.o.</item>
      <item>B.A.M.T. d.o.o.</item>
      <item>Financijska agencija d.d.</item>
      <item>Grad Zagreb</item>
      <item>Zajednički odvjetnički ured Anđelko Jureško i Draženka Bunta</item>
      <item>OD Hanžeković i partneri</item>
      <item>B2  KAPITAL d.o.o. za poslovne usluge</item>
      <item>Marko Praljak</item>
    </derivirana_varijabla>
  </DomainObject.Predmet.OstaliListFormated>
  <DomainObject.Predmet.OstaliListFormatedOIB>
    <izvorni_sadrzaj>
      <item>HEP-Toplinarstvo d.o.o., OIB 15907062900</item>
      <item>VIPNET d.o.o., OIB 29524210204</item>
      <item>Hrvatska radio televizija javno poduzeće-posebne namjene, OIB 68419124305</item>
      <item>Zagrebački Holding, Podružnica Zagrebparking, OIB 85584865987</item>
      <item>Addiko Bank d.d., OIB 14036333877</item>
      <item>Styria medijski servisi d.o.o., OIB 29005509482</item>
      <item>Vodoopskrba i odvodnja, OIB 83416546499</item>
      <item>BTNET d.o.o., OIB 66066270657</item>
      <item>B.A.M.T. d.o.o., OIB 42990871544</item>
      <item>Financijska agencija d.d., OIB 85821130368</item>
      <item>Grad Zagreb, OIB 61817894937</item>
      <item>Zajednički odvjetnički ured Anđelko Jureško i Draženka Bunta, OIB 40345908798</item>
      <item>OD Hanžeković i partneri</item>
      <item>B2  KAPITAL d.o.o. za poslovne usluge, OIB 57509775367</item>
      <item>Marko Praljak, OIB 23673585807</item>
    </izvorni_sadrzaj>
    <derivirana_varijabla naziv="DomainObject.Predmet.OstaliListFormatedOIB_1">
      <item>HEP-Toplinarstvo d.o.o., OIB 15907062900</item>
      <item>VIPNET d.o.o., OIB 29524210204</item>
      <item>Hrvatska radio televizija javno poduzeće-posebne namjene, OIB 68419124305</item>
      <item>Zagrebački Holding, Podružnica Zagrebparking, OIB 85584865987</item>
      <item>Addiko Bank d.d., OIB 14036333877</item>
      <item>Styria medijski servisi d.o.o., OIB 29005509482</item>
      <item>Vodoopskrba i odvodnja, OIB 83416546499</item>
      <item>BTNET d.o.o., OIB 66066270657</item>
      <item>B.A.M.T. d.o.o., OIB 42990871544</item>
      <item>Financijska agencija d.d., OIB 85821130368</item>
      <item>Grad Zagreb, OIB 61817894937</item>
      <item>Zajednički odvjetnički ured Anđelko Jureško i Draženka Bunta, OIB 40345908798</item>
      <item>OD Hanžeković i partneri</item>
      <item>B2  KAPITAL d.o.o. za poslovne usluge, OIB 57509775367</item>
      <item>Marko Praljak, OIB 23673585807</item>
    </derivirana_varijabla>
  </DomainObject.Predmet.OstaliListFormatedOIB>
  <DomainObject.Predmet.OstaliListFormatedWithAdress>
    <izvorni_sadrzaj>
      <item>HEP-Toplinarstvo d.o.o., Miševečka  15a, 10000 Zagreb</item>
      <item>VIPNET d.o.o., Vrtni put 1, 10000 Zagreb</item>
      <item>Hrvatska radio televizija javno poduzeće-posebne namjene, Prisavlje 3, 10000 Zagreb</item>
      <item>Zagrebački Holding, Podružnica Zagrebparking, Šubićeva ulica 40, 10000 Zagreb</item>
      <item>Addiko Bank d.d., Slavonska avenija 6, 10000 Zagreb</item>
      <item>Styria medijski servisi d.o.o., Oreškovićeva 6H/1, 10010 Zagreb</item>
      <item>Vodoopskrba i odvodnja, Ulica Frana Folengovića 1, 10000 Zagreb</item>
      <item>BTNET d.o.o., Supilova ulica 7, 10000 Zagreb</item>
      <item>B.A.M.T. d.o.o., Ante Topića-Mimare 20, 10000 Zagreb</item>
      <item>Financijska agencija d.d., Ulica grada Vukovara 70, 10000 Zagreb</item>
      <item>Grad Zagreb, Trg Stjepana Radića 1, 10000 Zagreb</item>
      <item>Zajednički odvjetnički ured Anđelko Jureško i Draženka Bunta, Radnički Dol 23, 10000 Zagreb</item>
      <item>OD Hanžeković i partneri, Radnička cesta 22, 10000 Zagreb</item>
      <item>B2  KAPITAL d.o.o. za poslovne usluge, Radnička cesta 41, 10000 Zagreb</item>
      <item>Marko Praljak, Miramarska cesta 30, 10000 Zagreb</item>
    </izvorni_sadrzaj>
    <derivirana_varijabla naziv="DomainObject.Predmet.OstaliListFormatedWithAdress_1">
      <item>HEP-Toplinarstvo d.o.o., Miševečka  15a, 10000 Zagreb</item>
      <item>VIPNET d.o.o., Vrtni put 1, 10000 Zagreb</item>
      <item>Hrvatska radio televizija javno poduzeće-posebne namjene, Prisavlje 3, 10000 Zagreb</item>
      <item>Zagrebački Holding, Podružnica Zagrebparking, Šubićeva ulica 40, 10000 Zagreb</item>
      <item>Addiko Bank d.d., Slavonska avenija 6, 10000 Zagreb</item>
      <item>Styria medijski servisi d.o.o., Oreškovićeva 6H/1, 10010 Zagreb</item>
      <item>Vodoopskrba i odvodnja, Ulica Frana Folengovića 1, 10000 Zagreb</item>
      <item>BTNET d.o.o., Supilova ulica 7, 10000 Zagreb</item>
      <item>B.A.M.T. d.o.o., Ante Topića-Mimare 20, 10000 Zagreb</item>
      <item>Financijska agencija d.d., Ulica grada Vukovara 70, 10000 Zagreb</item>
      <item>Grad Zagreb, Trg Stjepana Radića 1, 10000 Zagreb</item>
      <item>Zajednički odvjetnički ured Anđelko Jureško i Draženka Bunta, Radnički Dol 23, 10000 Zagreb</item>
      <item>OD Hanžeković i partneri, Radnička cesta 22, 10000 Zagreb</item>
      <item>B2  KAPITAL d.o.o. za poslovne usluge, Radnička cesta 41, 10000 Zagreb</item>
      <item>Marko Praljak, Miramarska cesta 30, 10000 Zagreb</item>
    </derivirana_varijabla>
  </DomainObject.Predmet.OstaliListFormatedWithAdress>
  <DomainObject.Predmet.OstaliListFormatedWithAdressOIB>
    <izvorni_sadrzaj>
      <item>HEP-Toplinarstvo d.o.o., OIB 15907062900, Miševečka  15a, 10000 Zagreb</item>
      <item>VIPNET d.o.o., OIB 29524210204, Vrtni put 1, 10000 Zagreb</item>
      <item>Hrvatska radio televizija javno poduzeće-posebne namjene, OIB 68419124305, Prisavlje 3, 10000 Zagreb</item>
      <item>Zagrebački Holding, Podružnica Zagrebparking, OIB 85584865987, Šubićeva ulica 40, 10000 Zagreb</item>
      <item>Addiko Bank d.d., OIB 14036333877, Slavonska avenija 6, 10000 Zagreb</item>
      <item>Styria medijski servisi d.o.o., OIB 29005509482, Oreškovićeva 6H/1, 10010 Zagreb</item>
      <item>Vodoopskrba i odvodnja, OIB 83416546499, Ulica Frana Folengovića 1, 10000 Zagreb</item>
      <item>BTNET d.o.o., OIB 66066270657, Supilova ulica 7, 10000 Zagreb</item>
      <item>B.A.M.T. d.o.o., OIB 42990871544, Ante Topića-Mimare 20, 10000 Zagreb</item>
      <item>Financijska agencija d.d., OIB 85821130368, Ulica grada Vukovara 70, 10000 Zagreb</item>
      <item>Grad Zagreb, OIB 61817894937, Trg Stjepana Radića 1, 10000 Zagreb</item>
      <item>Zajednički odvjetnički ured Anđelko Jureško i Draženka Bunta, OIB 40345908798, Radnički Dol 23, 10000 Zagreb</item>
      <item>OD Hanžeković i partneri, Radnička cesta 22, 10000 Zagreb</item>
      <item>B2  KAPITAL d.o.o. za poslovne usluge, OIB 57509775367, Radnička cesta 41, 10000 Zagreb</item>
      <item>Marko Praljak, OIB 23673585807, Miramarska cesta 30, 10000 Zagreb</item>
    </izvorni_sadrzaj>
    <derivirana_varijabla naziv="DomainObject.Predmet.OstaliListFormatedWithAdressOIB_1">
      <item>HEP-Toplinarstvo d.o.o., OIB 15907062900, Miševečka  15a, 10000 Zagreb</item>
      <item>VIPNET d.o.o., OIB 29524210204, Vrtni put 1, 10000 Zagreb</item>
      <item>Hrvatska radio televizija javno poduzeće-posebne namjene, OIB 68419124305, Prisavlje 3, 10000 Zagreb</item>
      <item>Zagrebački Holding, Podružnica Zagrebparking, OIB 85584865987, Šubićeva ulica 40, 10000 Zagreb</item>
      <item>Addiko Bank d.d., OIB 14036333877, Slavonska avenija 6, 10000 Zagreb</item>
      <item>Styria medijski servisi d.o.o., OIB 29005509482, Oreškovićeva 6H/1, 10010 Zagreb</item>
      <item>Vodoopskrba i odvodnja, OIB 83416546499, Ulica Frana Folengovića 1, 10000 Zagreb</item>
      <item>BTNET d.o.o., OIB 66066270657, Supilova ulica 7, 10000 Zagreb</item>
      <item>B.A.M.T. d.o.o., OIB 42990871544, Ante Topića-Mimare 20, 10000 Zagreb</item>
      <item>Financijska agencija d.d., OIB 85821130368, Ulica grada Vukovara 70, 10000 Zagreb</item>
      <item>Grad Zagreb, OIB 61817894937, Trg Stjepana Radića 1, 10000 Zagreb</item>
      <item>Zajednički odvjetnički ured Anđelko Jureško i Draženka Bunta, OIB 40345908798, Radnički Dol 23, 10000 Zagreb</item>
      <item>OD Hanžeković i partneri, Radnička cesta 22, 10000 Zagreb</item>
      <item>B2  KAPITAL d.o.o. za poslovne usluge, OIB 57509775367, Radnička cesta 41, 10000 Zagreb</item>
      <item>Marko Praljak, OIB 23673585807, Miramarska cesta 30, 10000 Zagreb</item>
    </derivirana_varijabla>
  </DomainObject.Predmet.OstaliListFormatedWithAdressOIB>
  <DomainObject.Predmet.OstaliListNazivFormated>
    <izvorni_sadrzaj>
      <item>HEP-Toplinarstvo d.o.o.</item>
      <item>VIPNET d.o.o.</item>
      <item>Hrvatska radio televizija javno poduzeće-posebne namjene</item>
      <item>Zagrebački Holding, Podružnica Zagrebparking</item>
      <item>Addiko Bank d.d.</item>
      <item>Styria medijski servisi d.o.o.</item>
      <item>Vodoopskrba i odvodnja</item>
      <item>BTNET d.o.o.</item>
      <item>B.A.M.T. d.o.o.</item>
      <item>Financijska agencija d.d.</item>
      <item>Grad Zagreb</item>
      <item>Zajednički odvjetnički ured Anđelko Jureško i Draženka Bunta</item>
      <item>OD Hanžeković i partneri</item>
      <item>B2  KAPITAL d.o.o. za poslovne usluge</item>
      <item>Marko Praljak</item>
    </izvorni_sadrzaj>
    <derivirana_varijabla naziv="DomainObject.Predmet.OstaliListNazivFormated_1">
      <item>HEP-Toplinarstvo d.o.o.</item>
      <item>VIPNET d.o.o.</item>
      <item>Hrvatska radio televizija javno poduzeće-posebne namjene</item>
      <item>Zagrebački Holding, Podružnica Zagrebparking</item>
      <item>Addiko Bank d.d.</item>
      <item>Styria medijski servisi d.o.o.</item>
      <item>Vodoopskrba i odvodnja</item>
      <item>BTNET d.o.o.</item>
      <item>B.A.M.T. d.o.o.</item>
      <item>Financijska agencija d.d.</item>
      <item>Grad Zagreb</item>
      <item>Zajednički odvjetnički ured Anđelko Jureško i Draženka Bunta</item>
      <item>OD Hanžeković i partneri</item>
      <item>B2  KAPITAL d.o.o. za poslovne usluge</item>
      <item>Marko Praljak</item>
    </derivirana_varijabla>
  </DomainObject.Predmet.OstaliListNazivFormated>
  <DomainObject.Predmet.OstaliListNazivFormatedOIB>
    <izvorni_sadrzaj>
      <item>HEP-Toplinarstvo d.o.o., OIB 15907062900</item>
      <item>VIPNET d.o.o., OIB 29524210204</item>
      <item>Hrvatska radio televizija javno poduzeće-posebne namjene, OIB 68419124305</item>
      <item>Zagrebački Holding, Podružnica Zagrebparking, OIB 85584865987</item>
      <item>Addiko Bank d.d., OIB 14036333877</item>
      <item>Styria medijski servisi d.o.o., OIB 29005509482</item>
      <item>Vodoopskrba i odvodnja, OIB 83416546499</item>
      <item>BTNET d.o.o., OIB 66066270657</item>
      <item>B.A.M.T. d.o.o., OIB 42990871544</item>
      <item>Financijska agencija d.d., OIB 85821130368</item>
      <item>Grad Zagreb, OIB 61817894937</item>
      <item>Zajednički odvjetnički ured Anđelko Jureško i Draženka Bunta, OIB 40345908798</item>
      <item>OD Hanžeković i partneri</item>
      <item>B2  KAPITAL d.o.o. za poslovne usluge, OIB 57509775367</item>
      <item>Marko Praljak, OIB 23673585807</item>
    </izvorni_sadrzaj>
    <derivirana_varijabla naziv="DomainObject.Predmet.OstaliListNazivFormatedOIB_1">
      <item>HEP-Toplinarstvo d.o.o., OIB 15907062900</item>
      <item>VIPNET d.o.o., OIB 29524210204</item>
      <item>Hrvatska radio televizija javno poduzeće-posebne namjene, OIB 68419124305</item>
      <item>Zagrebački Holding, Podružnica Zagrebparking, OIB 85584865987</item>
      <item>Addiko Bank d.d., OIB 14036333877</item>
      <item>Styria medijski servisi d.o.o., OIB 29005509482</item>
      <item>Vodoopskrba i odvodnja, OIB 83416546499</item>
      <item>BTNET d.o.o., OIB 66066270657</item>
      <item>B.A.M.T. d.o.o., OIB 42990871544</item>
      <item>Financijska agencija d.d., OIB 85821130368</item>
      <item>Grad Zagreb, OIB 61817894937</item>
      <item>Zajednički odvjetnički ured Anđelko Jureško i Draženka Bunta, OIB 40345908798</item>
      <item>OD Hanžeković i partneri</item>
      <item>B2  KAPITAL d.o.o. za poslovne usluge, OIB 57509775367</item>
      <item>Marko Praljak, OIB 23673585807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Mladen Mihovljanec</izvorni_sadrzaj>
    <derivirana_varijabla naziv="DomainObject.Predmet.StrankaIDrugi_1">Mladen Mihovljanec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Mladen Mihovljanec, OIB 10388758353, Vijenac Frane Gotovca 8, 10000 Zagreb</izvorni_sadrzaj>
    <derivirana_varijabla naziv="DomainObject.Predmet.StrankaIDrugiAdressOIB_1">Mladen Mihovljanec, OIB 10388758353, Vijenac Frane Gotovca 8,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Mihovljanec</item>
      <item>HEP-Toplinarstvo d.o.o.</item>
      <item>VIPNET d.o.o.</item>
      <item>Hrvatska radio televizija javno poduzeće-posebne namjene</item>
      <item>Zagrebački Holding, Podružnica Zagrebparking</item>
      <item>Addiko Bank d.d.</item>
      <item>Styria medijski servisi d.o.o.</item>
      <item>Vodoopskrba i odvodnja</item>
      <item>BTNET d.o.o.</item>
      <item>B.A.M.T. d.o.o.</item>
      <item>Financijska agencija d.d.</item>
      <item>Grad Zagreb</item>
      <item>Zajednički odvjetnički ured Anđelko Jureško i Draženka Bunta</item>
      <item>OD Hanžeković i partneri</item>
      <item>B2  KAPITAL d.o.o. za poslovne usluge</item>
      <item>Marko Praljak</item>
    </izvorni_sadrzaj>
    <derivirana_varijabla naziv="DomainObject.Predmet.SudioniciListNaziv_1">
      <item>Mladen Mihovljanec</item>
      <item>HEP-Toplinarstvo d.o.o.</item>
      <item>VIPNET d.o.o.</item>
      <item>Hrvatska radio televizija javno poduzeće-posebne namjene</item>
      <item>Zagrebački Holding, Podružnica Zagrebparking</item>
      <item>Addiko Bank d.d.</item>
      <item>Styria medijski servisi d.o.o.</item>
      <item>Vodoopskrba i odvodnja</item>
      <item>BTNET d.o.o.</item>
      <item>B.A.M.T. d.o.o.</item>
      <item>Financijska agencija d.d.</item>
      <item>Grad Zagreb</item>
      <item>Zajednički odvjetnički ured Anđelko Jureško i Draženka Bunta</item>
      <item>OD Hanžeković i partneri</item>
      <item>B2  KAPITAL d.o.o. za poslovne usluge</item>
      <item>Marko Praljak</item>
    </derivirana_varijabla>
  </DomainObject.Predmet.SudioniciListNaziv>
  <DomainObject.Predmet.SudioniciListAdressOIB>
    <izvorni_sadrzaj>
      <item>Mladen Mihovljanec, OIB 10388758353, Vijenac Frane Gotovca 8,10000 Zagreb</item>
      <item>HEP-Toplinarstvo d.o.o., OIB 15907062900, Miševečka  15a,10000 Zagreb</item>
      <item>VIPNET d.o.o., OIB 29524210204, Vrtni put 1,10000 Zagreb</item>
      <item>Hrvatska radio televizija javno poduzeće-posebne namjene, OIB 68419124305, Prisavlje 3,10000 Zagreb</item>
      <item>Zagrebački Holding, Podružnica Zagrebparking, OIB 85584865987, Šubićeva ulica 40,10000 Zagreb</item>
      <item>Addiko Bank d.d., OIB 14036333877, Slavonska avenija 6,10000 Zagreb</item>
      <item>Styria medijski servisi d.o.o., OIB 29005509482, Oreškovićeva 6H/1,10010 Zagreb</item>
      <item>Vodoopskrba i odvodnja, OIB 83416546499, Ulica Frana Folengovića 1,10000 Zagreb</item>
      <item>BTNET d.o.o., OIB 66066270657, Supilova ulica 7,10000 Zagreb</item>
      <item>B.A.M.T. d.o.o., OIB 42990871544, Ante Topića-Mimare 20,10000 Zagreb</item>
      <item>Financijska agencija d.d., OIB 85821130368, Ulica grada Vukovara 70,10000 Zagreb</item>
      <item>Grad Zagreb, OIB 61817894937, Trg Stjepana Radića 1,10000 Zagreb</item>
      <item>Zajednički odvjetnički ured Anđelko Jureško i Draženka Bunta, OIB 40345908798, Radnički Dol 23,10000 Zagreb</item>
      <item>OD Hanžeković i partneri, Radnička cesta 22,10000 Zagreb</item>
      <item>B2  KAPITAL d.o.o. za poslovne usluge, OIB 57509775367, Radnička cesta 41,10000 Zagreb</item>
      <item>Marko Praljak, OIB 23673585807, Miramarska cesta 30,10000 Zagreb</item>
    </izvorni_sadrzaj>
    <derivirana_varijabla naziv="DomainObject.Predmet.SudioniciListAdressOIB_1">
      <item>Mladen Mihovljanec, OIB 10388758353, Vijenac Frane Gotovca 8,10000 Zagreb</item>
      <item>HEP-Toplinarstvo d.o.o., OIB 15907062900, Miševečka  15a,10000 Zagreb</item>
      <item>VIPNET d.o.o., OIB 29524210204, Vrtni put 1,10000 Zagreb</item>
      <item>Hrvatska radio televizija javno poduzeće-posebne namjene, OIB 68419124305, Prisavlje 3,10000 Zagreb</item>
      <item>Zagrebački Holding, Podružnica Zagrebparking, OIB 85584865987, Šubićeva ulica 40,10000 Zagreb</item>
      <item>Addiko Bank d.d., OIB 14036333877, Slavonska avenija 6,10000 Zagreb</item>
      <item>Styria medijski servisi d.o.o., OIB 29005509482, Oreškovićeva 6H/1,10010 Zagreb</item>
      <item>Vodoopskrba i odvodnja, OIB 83416546499, Ulica Frana Folengovića 1,10000 Zagreb</item>
      <item>BTNET d.o.o., OIB 66066270657, Supilova ulica 7,10000 Zagreb</item>
      <item>B.A.M.T. d.o.o., OIB 42990871544, Ante Topića-Mimare 20,10000 Zagreb</item>
      <item>Financijska agencija d.d., OIB 85821130368, Ulica grada Vukovara 70,10000 Zagreb</item>
      <item>Grad Zagreb, OIB 61817894937, Trg Stjepana Radića 1,10000 Zagreb</item>
      <item>Zajednički odvjetnički ured Anđelko Jureško i Draženka Bunta, OIB 40345908798, Radnički Dol 23,10000 Zagreb</item>
      <item>OD Hanžeković i partneri, Radnička cesta 22,10000 Zagreb</item>
      <item>B2  KAPITAL d.o.o. za poslovne usluge, OIB 57509775367, Radnička cesta 41,10000 Zagreb</item>
      <item>Marko Praljak, OIB 23673585807, Miramarska cesta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10388758353</item>
      <item>, OIB 15907062900</item>
      <item>, OIB 29524210204</item>
      <item>, OIB 68419124305</item>
      <item>, OIB 85584865987</item>
      <item>, OIB 14036333877</item>
      <item>, OIB 29005509482</item>
      <item>, OIB 83416546499</item>
      <item>, OIB 66066270657</item>
      <item>, OIB 42990871544</item>
      <item>, OIB 85821130368</item>
      <item>, OIB 61817894937</item>
      <item>, OIB 40345908798</item>
      <item>, OIB null</item>
      <item>, OIB 57509775367</item>
      <item>, OIB 23673585807</item>
    </izvorni_sadrzaj>
    <derivirana_varijabla naziv="DomainObject.Predmet.SudioniciListNazivOIB_1">
      <item>, OIB 10388758353</item>
      <item>, OIB 15907062900</item>
      <item>, OIB 29524210204</item>
      <item>, OIB 68419124305</item>
      <item>, OIB 85584865987</item>
      <item>, OIB 14036333877</item>
      <item>, OIB 29005509482</item>
      <item>, OIB 83416546499</item>
      <item>, OIB 66066270657</item>
      <item>, OIB 42990871544</item>
      <item>, OIB 85821130368</item>
      <item>, OIB 61817894937</item>
      <item>, OIB 40345908798</item>
      <item>, OIB null</item>
      <item>, OIB 57509775367</item>
      <item>, OIB 23673585807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B7F2C9-6F16-4FE1-B03B-6922A70D03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4</properties:Pages>
  <properties:Words>1598</properties:Words>
  <properties:Characters>8973</properties:Characters>
  <properties:Lines>74</properties:Lines>
  <properties:Paragraphs>21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2017-07-10T07:55:00Z</dcterms:created>
  <dc:creator>RH - TDU</dc:creator>
  <cp:lastModifiedBy>Marija Flegar</cp:lastModifiedBy>
  <cp:lastPrinted>2017-07-10T10:34:00Z</cp:lastPrinted>
  <dcterms:modified xmlns:xsi="http://www.w3.org/2001/XMLSchema-instance" xsi:type="dcterms:W3CDTF">2017-07-10T10:34:00Z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