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e0129" w14:paraId="0ae0129" w:rsidRDefault="00F56070" w:rsidP="00F56070" w:rsidR="00D25BFE">
      <w:pPr>
        <w:jc w:val="both"/>
        <w15:collapsed w:val="false"/>
      </w:pPr>
      <w:r>
        <w:tab/>
      </w:r>
      <w:r>
        <w:tab/>
      </w:r>
      <w:r>
        <w:tab/>
      </w:r>
      <w:r>
        <w:tab/>
      </w:r>
      <w:r>
        <w:tab/>
      </w:r>
    </w:p>
    <w:p w:rsidRDefault="008255AC" w:rsidP="008255AC" w:rsidR="008255AC" w:rsidRPr="00847790">
      <w:pPr>
        <w:jc w:val="right"/>
        <w:rPr>
          <w:rStyle w:val="Naglaeno"/>
          <w:b w:val="false"/>
          <w:bCs w:val="false"/>
        </w:rPr>
      </w:pPr>
      <w:r w:rsidRPr="00847790">
        <w:t>6 St-</w:t>
      </w:r>
      <w:r w:rsidR="00AD2277">
        <w:t>517/16-</w:t>
      </w:r>
      <w:r w:rsidR="007D0B09">
        <w:t>143</w:t>
      </w:r>
    </w:p>
    <w:p w:rsidRDefault="00B63E03" w:rsidP="00B63E03" w:rsidR="00B63E03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3E03" w:rsidP="00B63E03" w:rsidR="00B63E03" w:rsidRPr="00D21A2C"/>
    <w:p w:rsidRDefault="00B63E03" w:rsidP="00B63E03" w:rsidR="00B63E0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63E03" w:rsidP="00B63E03" w:rsidR="00B63E03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25BFE" w:rsidP="00F56070" w:rsidR="00D25BFE">
      <w:pPr>
        <w:jc w:val="both"/>
      </w:pPr>
    </w:p>
    <w:p w:rsidRDefault="00D25BFE" w:rsidP="00F56070" w:rsidR="00D25BFE">
      <w:pPr>
        <w:jc w:val="both"/>
      </w:pPr>
    </w:p>
    <w:p w:rsidRDefault="007F3265" w:rsidP="007F3265" w:rsidR="00F56070">
      <w:pPr>
        <w:jc w:val="center"/>
      </w:pPr>
      <w:r>
        <w:t>R E P U B L I K A  H R V A T S KA</w:t>
      </w:r>
    </w:p>
    <w:p w:rsidRDefault="007F3265" w:rsidP="007F3265" w:rsidR="007F3265" w:rsidRPr="007F3265">
      <w:pPr>
        <w:jc w:val="center"/>
      </w:pPr>
    </w:p>
    <w:p w:rsidRDefault="00F56070" w:rsidP="00F56070" w:rsidR="00F56070" w:rsidRPr="007F3265">
      <w:pPr>
        <w:jc w:val="center"/>
      </w:pPr>
      <w:r w:rsidRPr="007F3265">
        <w:t>R J E Š E N J E</w:t>
      </w:r>
    </w:p>
    <w:p w:rsidRDefault="00D25BFE" w:rsidP="0088785F" w:rsidR="00D25BFE">
      <w:pPr>
        <w:rPr>
          <w:b/>
        </w:rPr>
      </w:pPr>
    </w:p>
    <w:p w:rsidRDefault="00F56070" w:rsidP="00F56070" w:rsidR="00F56070">
      <w:pPr>
        <w:jc w:val="center"/>
        <w:rPr>
          <w:b/>
        </w:rPr>
      </w:pPr>
    </w:p>
    <w:p w:rsidRDefault="00F56070" w:rsidP="00CC0773" w:rsidR="0036209B">
      <w:pPr>
        <w:jc w:val="both"/>
      </w:pPr>
      <w:r>
        <w:tab/>
      </w:r>
      <w:r w:rsidR="00454B5F" w:rsidRPr="00454B5F">
        <w:t xml:space="preserve">Trgovački sud u Osijeku, po </w:t>
      </w:r>
      <w:r w:rsidR="00B63E03">
        <w:t xml:space="preserve">stečajnoj sutkinji </w:t>
      </w:r>
      <w:r w:rsidR="00454B5F" w:rsidRPr="00454B5F">
        <w:t xml:space="preserve">Nadi Roso, u stečajnom </w:t>
      </w:r>
      <w:r w:rsidR="00AD2277">
        <w:t xml:space="preserve">postupku nad dužnikom </w:t>
      </w:r>
      <w:r w:rsidR="00AD2277">
        <w:rPr>
          <w:b/>
        </w:rPr>
        <w:t>VINO ILOK d.d. „u stečaju“ Ilok, S. Radića 14, OIB: 54322407060, MBS: 030037573</w:t>
      </w:r>
      <w:r w:rsidR="00717882" w:rsidRPr="00717882">
        <w:rPr>
          <w:b/>
        </w:rPr>
        <w:t xml:space="preserve">, </w:t>
      </w:r>
      <w:r w:rsidR="00454B5F" w:rsidRPr="00454B5F">
        <w:t xml:space="preserve">dana </w:t>
      </w:r>
      <w:r w:rsidR="007D0B09">
        <w:t>3. travnja 2018. g.,</w:t>
      </w:r>
    </w:p>
    <w:p w:rsidRDefault="00454B5F" w:rsidP="00CC0773" w:rsidR="00454B5F">
      <w:pPr>
        <w:jc w:val="both"/>
      </w:pPr>
    </w:p>
    <w:p w:rsidRDefault="00454B5F" w:rsidP="00CC0773" w:rsidR="00454B5F">
      <w:pPr>
        <w:jc w:val="both"/>
      </w:pPr>
    </w:p>
    <w:p w:rsidRDefault="00F56070" w:rsidP="00CC0773" w:rsidR="00D25BFE" w:rsidRPr="007F3265">
      <w:pPr>
        <w:jc w:val="center"/>
      </w:pPr>
      <w:r w:rsidRPr="007F3265">
        <w:t>r i j e š i o    j e</w:t>
      </w:r>
    </w:p>
    <w:p w:rsidRDefault="0088785F" w:rsidP="008255AC" w:rsidR="0088785F">
      <w:pPr>
        <w:jc w:val="both"/>
        <w:rPr>
          <w:b/>
        </w:rPr>
      </w:pPr>
    </w:p>
    <w:p w:rsidRDefault="008255AC" w:rsidP="008255AC" w:rsidR="008255AC" w:rsidRPr="008255AC">
      <w:pPr>
        <w:jc w:val="both"/>
      </w:pPr>
    </w:p>
    <w:p w:rsidRDefault="00B8207C" w:rsidP="001E05D5" w:rsidR="007D0B09">
      <w:pPr>
        <w:pStyle w:val="Odlomakpopisa"/>
        <w:numPr>
          <w:ilvl w:val="0"/>
          <w:numId w:val="3"/>
        </w:numPr>
        <w:ind w:firstLine="705" w:left="0"/>
        <w:jc w:val="both"/>
      </w:pPr>
      <w:r>
        <w:t xml:space="preserve">ODBIJA SE </w:t>
      </w:r>
      <w:r w:rsidR="00E37484">
        <w:t>zahtj</w:t>
      </w:r>
      <w:r w:rsidR="00B63E03">
        <w:t xml:space="preserve">ev </w:t>
      </w:r>
      <w:r w:rsidR="00B94DBA">
        <w:t>stečajn</w:t>
      </w:r>
      <w:r w:rsidR="00173BF8">
        <w:t>ih</w:t>
      </w:r>
      <w:r w:rsidR="00B63E03">
        <w:t xml:space="preserve"> vjerovnika </w:t>
      </w:r>
      <w:r w:rsidR="00173BF8">
        <w:t xml:space="preserve">CRM-SISTEMI d.o.o. Sv. Nedjelja, </w:t>
      </w:r>
      <w:proofErr w:type="spellStart"/>
      <w:r w:rsidR="00173BF8">
        <w:t>Korab</w:t>
      </w:r>
      <w:proofErr w:type="spellEnd"/>
      <w:r w:rsidR="00173BF8">
        <w:t xml:space="preserve"> d.o.o. </w:t>
      </w:r>
      <w:r w:rsidR="00611146">
        <w:t xml:space="preserve">Zagreb i Alen </w:t>
      </w:r>
      <w:proofErr w:type="spellStart"/>
      <w:r w:rsidR="00611146">
        <w:t>Ivković</w:t>
      </w:r>
      <w:proofErr w:type="spellEnd"/>
      <w:r w:rsidR="00611146">
        <w:t xml:space="preserve"> iz Rijeke</w:t>
      </w:r>
      <w:r w:rsidR="008255AC">
        <w:t xml:space="preserve"> od </w:t>
      </w:r>
      <w:r w:rsidR="00611146">
        <w:t>28.9.</w:t>
      </w:r>
      <w:r w:rsidR="008255AC">
        <w:t>2017. g.</w:t>
      </w:r>
      <w:r w:rsidR="00611146">
        <w:t xml:space="preserve"> za </w:t>
      </w:r>
      <w:r w:rsidR="007D0B09">
        <w:t xml:space="preserve">ukidanje </w:t>
      </w:r>
      <w:r w:rsidR="00611146">
        <w:t xml:space="preserve"> Odluke Skupštine održane dana 28. rujna 2017. g.</w:t>
      </w:r>
      <w:r w:rsidR="007D0B09">
        <w:t xml:space="preserve"> koja glasi:</w:t>
      </w:r>
    </w:p>
    <w:p w:rsidRDefault="00A4100E" w:rsidP="00A4100E" w:rsidR="00A4100E">
      <w:pPr>
        <w:pStyle w:val="Odlomakpopisa"/>
        <w:ind w:left="1065"/>
        <w:jc w:val="both"/>
      </w:pPr>
    </w:p>
    <w:p w:rsidRDefault="007D0B09" w:rsidP="001E05D5" w:rsidR="00F56070" w:rsidRPr="00B8207C">
      <w:pPr>
        <w:ind w:firstLine="705"/>
        <w:jc w:val="both"/>
      </w:pPr>
      <w:r>
        <w:t xml:space="preserve">„Unovčenje nekretnina stečajnog dužnika na kojima postoji </w:t>
      </w:r>
      <w:proofErr w:type="spellStart"/>
      <w:r>
        <w:t>razlučno</w:t>
      </w:r>
      <w:proofErr w:type="spellEnd"/>
      <w:r>
        <w:t xml:space="preserve"> pravo obavit će se sukladno odredbama čl. 247. Stečajnog zakona ( Narodne novine br. 71/15) u vezi s odredbom čl. 441. st. 2. istog zakona dok će se unovčenje ostale stečajne mase izvršiti sukladno odredbama čl. 158. i čl. 165. Stečajnog zakona ( Narodne novine br. 44/96, 29/99, 129/00, 123/03, 82/06, 116/10, 25/12 i 133/12).“,</w:t>
      </w:r>
      <w:r w:rsidR="008255AC">
        <w:t xml:space="preserve"> kao neosnovan.</w:t>
      </w:r>
    </w:p>
    <w:p w:rsidRDefault="00F56070" w:rsidP="00CC0773" w:rsidR="0074446F" w:rsidRPr="00CC12C2">
      <w:pPr>
        <w:jc w:val="both"/>
      </w:pPr>
      <w:r>
        <w:tab/>
      </w:r>
    </w:p>
    <w:p w:rsidRDefault="00D25BFE" w:rsidP="00CC0773" w:rsidR="00D25BFE">
      <w:pPr>
        <w:jc w:val="both"/>
      </w:pPr>
    </w:p>
    <w:p w:rsidRDefault="00F56070" w:rsidP="00CC0773" w:rsidR="00F56070" w:rsidRPr="007F3265">
      <w:pPr>
        <w:jc w:val="center"/>
      </w:pPr>
      <w:r w:rsidRPr="007F3265">
        <w:t>Obrazloženje</w:t>
      </w:r>
    </w:p>
    <w:p w:rsidRDefault="00D25BFE" w:rsidP="00CC0773" w:rsidR="00D25BFE">
      <w:pPr>
        <w:jc w:val="center"/>
        <w:rPr>
          <w:b/>
        </w:rPr>
      </w:pPr>
    </w:p>
    <w:p w:rsidRDefault="00DA0164" w:rsidP="00CC0773" w:rsidR="00DA0164">
      <w:pPr>
        <w:jc w:val="center"/>
        <w:rPr>
          <w:b/>
        </w:rPr>
      </w:pPr>
    </w:p>
    <w:p w:rsidRDefault="00611146" w:rsidP="00611146" w:rsidR="00611146">
      <w:pPr>
        <w:ind w:firstLine="708"/>
        <w:jc w:val="both"/>
      </w:pPr>
      <w:r>
        <w:t>Na održanom izvještajnom ročištu dana 28. rujna 2017. g. u stečajnom postupku stečajnog dužnika Vino Ilok d.d. „u st</w:t>
      </w:r>
      <w:r w:rsidR="001E05D5">
        <w:t xml:space="preserve">ečaju“ Ilok, stečajni vjerovnici </w:t>
      </w:r>
      <w:r>
        <w:t>CRM-SISTEMI d.o.o. Sv. Nedjelja</w:t>
      </w:r>
      <w:r w:rsidR="001E05D5">
        <w:t>,</w:t>
      </w:r>
      <w:r>
        <w:t xml:space="preserve">  </w:t>
      </w:r>
      <w:proofErr w:type="spellStart"/>
      <w:r>
        <w:t>Korab</w:t>
      </w:r>
      <w:proofErr w:type="spellEnd"/>
      <w:r>
        <w:t xml:space="preserve"> d.o.o. Zagreb</w:t>
      </w:r>
      <w:r w:rsidR="001E05D5">
        <w:t xml:space="preserve"> zastupani po punomoćniku – odvjetniku i stečajni vjerovnik Alen </w:t>
      </w:r>
      <w:proofErr w:type="spellStart"/>
      <w:r w:rsidR="001E05D5">
        <w:t>Ivković</w:t>
      </w:r>
      <w:proofErr w:type="spellEnd"/>
      <w:r>
        <w:t xml:space="preserve"> predloži</w:t>
      </w:r>
      <w:r w:rsidR="001E05D5">
        <w:t>li su</w:t>
      </w:r>
      <w:r>
        <w:t xml:space="preserve"> da sud </w:t>
      </w:r>
      <w:r w:rsidR="001E05D5">
        <w:t>ukine (omaškom poništi)</w:t>
      </w:r>
      <w:r>
        <w:t xml:space="preserve"> Odluku </w:t>
      </w:r>
      <w:r w:rsidR="001E05D5">
        <w:t>s</w:t>
      </w:r>
      <w:r>
        <w:t>kupštine vjerovnika pod točkom 3. koja glasi:</w:t>
      </w:r>
    </w:p>
    <w:p w:rsidRDefault="00611146" w:rsidP="00611146" w:rsidR="00611146">
      <w:pPr>
        <w:jc w:val="both"/>
      </w:pPr>
      <w:r>
        <w:t xml:space="preserve"> „3 Unovčenje nekretnina stečajnog dužnika na kojim postoji </w:t>
      </w:r>
      <w:r w:rsidRPr="004835FB">
        <w:t xml:space="preserve">kojima postoji </w:t>
      </w:r>
      <w:proofErr w:type="spellStart"/>
      <w:r w:rsidRPr="004835FB">
        <w:t>razlučno</w:t>
      </w:r>
      <w:proofErr w:type="spellEnd"/>
      <w:r w:rsidRPr="004835FB">
        <w:t xml:space="preserve"> pravo obavit će se sukladno odredbama čl. 247. Stečajnog zakona ( Narodne novine br. 71/15) u vezi s odredbom čl. 441. st. 2. istog zakona dok će se unovčenje ostale stečajne mase izvršiti sukladno odredbama čl. 158. i čl. 165. Stečajnog zakona ( Narodne novine br. 44/96, 29/99, 129/00, 123/03, 82/06, 116/10, 25/12 i 133/12).</w:t>
      </w:r>
      <w:r>
        <w:t>“ a koju Odluku je Skupština vjerovnika je donijela većinom glasova.</w:t>
      </w:r>
    </w:p>
    <w:p w:rsidRDefault="007D0B09" w:rsidP="00611146" w:rsidR="007D0B09">
      <w:pPr>
        <w:jc w:val="both"/>
      </w:pPr>
    </w:p>
    <w:p w:rsidRDefault="001E05D5" w:rsidP="001E05D5" w:rsidR="001E05D5" w:rsidRPr="00847790">
      <w:pPr>
        <w:jc w:val="right"/>
        <w:rPr>
          <w:rStyle w:val="Naglaeno"/>
          <w:b w:val="false"/>
          <w:bCs w:val="false"/>
        </w:rPr>
      </w:pPr>
      <w:r w:rsidRPr="00847790">
        <w:lastRenderedPageBreak/>
        <w:t>6 St-</w:t>
      </w:r>
      <w:r>
        <w:t>517/16-143</w:t>
      </w:r>
    </w:p>
    <w:p w:rsidRDefault="007D0B09" w:rsidP="00611146" w:rsidR="007D0B09">
      <w:pPr>
        <w:jc w:val="both"/>
      </w:pPr>
    </w:p>
    <w:p w:rsidRDefault="007D0B09" w:rsidP="00611146" w:rsidR="007D0B09">
      <w:pPr>
        <w:jc w:val="both"/>
      </w:pPr>
      <w:r>
        <w:tab/>
      </w:r>
    </w:p>
    <w:p w:rsidRDefault="00611146" w:rsidP="00611146" w:rsidR="00276D50">
      <w:pPr>
        <w:jc w:val="both"/>
      </w:pPr>
      <w:r>
        <w:tab/>
        <w:t>Kao razlog navod</w:t>
      </w:r>
      <w:r w:rsidR="001E05D5">
        <w:t>e</w:t>
      </w:r>
      <w:r>
        <w:t xml:space="preserve"> da se prethodno dovrše eventualni parnični postupci u odnosu na sporne tražbine za nekretnine na kojima postoji </w:t>
      </w:r>
      <w:proofErr w:type="spellStart"/>
      <w:r>
        <w:t>razlučno</w:t>
      </w:r>
      <w:proofErr w:type="spellEnd"/>
      <w:r>
        <w:t xml:space="preserve"> pravo a da se nakon toga donese odluka o unovčenju nekretnina na kojim</w:t>
      </w:r>
      <w:r w:rsidR="00276D50">
        <w:t>a</w:t>
      </w:r>
      <w:r>
        <w:t xml:space="preserve"> postoji </w:t>
      </w:r>
      <w:proofErr w:type="spellStart"/>
      <w:r>
        <w:t>razlučno</w:t>
      </w:r>
      <w:proofErr w:type="spellEnd"/>
      <w:r>
        <w:t xml:space="preserve"> pravo</w:t>
      </w:r>
      <w:r w:rsidR="00276D50">
        <w:t>.</w:t>
      </w:r>
    </w:p>
    <w:p w:rsidRDefault="007D0B09" w:rsidP="00611146" w:rsidR="007D0B09">
      <w:pPr>
        <w:jc w:val="both"/>
      </w:pPr>
      <w:r>
        <w:tab/>
        <w:t xml:space="preserve">Sud je Rješenjem poslovni broj 6 St-517/16-87 od 12. listopada 2017. g. odbio takav zahtjev za poništenje u izreci navedene Odluke Skupštine koje Rješenje je po žalbi gore navedenih vjerovnika ukinuto Rješenjem VTS RH Zagreb poslovni broj 37 </w:t>
      </w:r>
      <w:proofErr w:type="spellStart"/>
      <w:r>
        <w:t>Pž</w:t>
      </w:r>
      <w:proofErr w:type="spellEnd"/>
      <w:r>
        <w:t>-268/18 od 7. veljače 2018. g. s uputom da sud u ponovnom postupku donese novu, na zakonu osnovanu odluku u kojoj će biti jasno određeno o kojem se zahtjevu za ukidanje Odluke skupštine vjerovnika od 28. rujna 2017. g. odlučuje.</w:t>
      </w:r>
    </w:p>
    <w:p w:rsidRDefault="00276D50" w:rsidP="00611146" w:rsidR="00276D50">
      <w:pPr>
        <w:jc w:val="both"/>
      </w:pPr>
      <w:r>
        <w:tab/>
        <w:t>Sukladno čl. 2 st. 2 Stečajnog zakona (NN br. 71/15 u daljnjem tekstu SZ) stečajni postupak provodi se radi skupnog namirenja vjerovnika stečajnog dužnika, unovčenjem njegove imovine i podjelom prikupljenih sredstava vjerovnicima a sukladno čl. 11 st. 2 SZ stečajni postupak je hitan postupak.</w:t>
      </w:r>
    </w:p>
    <w:p w:rsidRDefault="007D0B09" w:rsidP="00611146" w:rsidR="007D0B09">
      <w:pPr>
        <w:jc w:val="both"/>
      </w:pPr>
      <w:r>
        <w:tab/>
        <w:t>Sukladno čl. 38.f Stečajnog zakona (NN br. 44/96, 29/99, 129/00, 123/03, 82/06, 116/10, 25/12 i 133/12) sud će ukinuti odluku skupštine vjerovnika ako je koja od odluka skupštine vjerovnika u suprotnosti sa zajedničkim interesom stečajnih vjerovnika. Vjerovnici mogu odrediti način i uvjete unovčenja imovine dužnika (čl. 156 st. 2 SZ) te iz te odredbe proizlazi da nisu ovlašteni odlučiti da se pojedini dijelovi imovine ne unovče</w:t>
      </w:r>
      <w:r w:rsidR="00A4100E">
        <w:t xml:space="preserve"> a kako to zahtijevaju u izreci navedeni vjerovnici te ih je valjalo odbiti i odlučiti kao u izreci</w:t>
      </w:r>
      <w:r>
        <w:t>.</w:t>
      </w:r>
    </w:p>
    <w:p w:rsidRDefault="007D0B09" w:rsidP="00A4100E" w:rsidR="00611146" w:rsidRPr="004835FB">
      <w:pPr>
        <w:jc w:val="both"/>
      </w:pPr>
      <w:r>
        <w:tab/>
      </w:r>
    </w:p>
    <w:p w:rsidRDefault="00611146" w:rsidP="00611146" w:rsidR="00611146">
      <w:pPr>
        <w:ind w:firstLine="709"/>
        <w:jc w:val="both"/>
      </w:pPr>
    </w:p>
    <w:p w:rsidRDefault="00D25BFE" w:rsidP="0088785F" w:rsidR="00D25BFE">
      <w:pPr>
        <w:jc w:val="both"/>
      </w:pPr>
    </w:p>
    <w:p w:rsidRDefault="00483421" w:rsidP="00CC0773" w:rsidR="00367219">
      <w:pPr>
        <w:jc w:val="both"/>
      </w:pPr>
      <w:r>
        <w:tab/>
      </w:r>
    </w:p>
    <w:p w:rsidRDefault="00A4100E" w:rsidP="00A4100E" w:rsidR="005F1DCE">
      <w:pPr>
        <w:tabs>
          <w:tab w:pos="4536" w:val="center"/>
          <w:tab w:pos="6510" w:val="left"/>
        </w:tabs>
      </w:pPr>
      <w:r>
        <w:tab/>
      </w:r>
      <w:r w:rsidR="00CE0431">
        <w:t>U Osijeku</w:t>
      </w:r>
      <w:r w:rsidR="009B13D6">
        <w:t xml:space="preserve"> </w:t>
      </w:r>
      <w:r>
        <w:t>3. travnja 2018. g.</w:t>
      </w:r>
    </w:p>
    <w:p w:rsidRDefault="005F1DCE" w:rsidP="00CC0773" w:rsidR="005F1DCE">
      <w:pPr>
        <w:jc w:val="center"/>
      </w:pPr>
    </w:p>
    <w:p w:rsidRDefault="005F1DCE" w:rsidP="00CC12C2" w:rsidR="005F1DCE"/>
    <w:p w:rsidRDefault="00D25BFE" w:rsidP="00CC0773" w:rsidR="00D25BFE">
      <w:pPr>
        <w:jc w:val="center"/>
      </w:pPr>
    </w:p>
    <w:p w:rsidRDefault="005F1DCE" w:rsidP="00CC0773" w:rsidR="00D25BFE">
      <w:r>
        <w:t xml:space="preserve">Zapisničar: </w:t>
      </w:r>
      <w:r w:rsidR="009B13D6">
        <w:t>Danijela Sekulić</w:t>
      </w:r>
    </w:p>
    <w:p w:rsidRDefault="009B13D6" w:rsidP="009B13D6" w:rsidR="005F1DCE">
      <w:pPr>
        <w:jc w:val="center"/>
      </w:pPr>
      <w:r>
        <w:t xml:space="preserve">                                                                                 </w:t>
      </w:r>
      <w:r w:rsidR="00B63E03">
        <w:t xml:space="preserve">                             </w:t>
      </w:r>
      <w:r>
        <w:t xml:space="preserve"> </w:t>
      </w:r>
      <w:r w:rsidR="00B63E03">
        <w:t>STEČAJNA SUTKINJA</w:t>
      </w:r>
    </w:p>
    <w:p w:rsidRDefault="005F1DCE" w:rsidP="00CC12C2" w:rsidR="00CC0773" w:rsidRPr="00CC12C2">
      <w:pPr>
        <w:jc w:val="center"/>
      </w:pPr>
      <w:r>
        <w:t xml:space="preserve">                                                                                                                   </w:t>
      </w:r>
      <w:r w:rsidR="009B13D6">
        <w:t>Nada Roso</w:t>
      </w:r>
    </w:p>
    <w:p w:rsidRDefault="00CC0773" w:rsidP="00CC0773" w:rsidR="00CC0773">
      <w:pPr>
        <w:jc w:val="both"/>
        <w:rPr>
          <w:b/>
        </w:rPr>
      </w:pPr>
    </w:p>
    <w:p w:rsidRDefault="00F56070" w:rsidP="00CC0773" w:rsidR="00F56070" w:rsidRPr="00832977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F56070" w:rsidP="00CC0773" w:rsidR="00F56070">
      <w:pPr>
        <w:jc w:val="both"/>
      </w:pPr>
      <w:r>
        <w:t xml:space="preserve">Protiv ovog rješenja nezadovoljna stranka može </w:t>
      </w:r>
      <w:r w:rsidR="005F1DCE">
        <w:t>uložiti</w:t>
      </w:r>
      <w:r>
        <w:t xml:space="preserve"> žalbu Visokom trgovačkom sudu Republike Hrvatske u Zagrebu u roku od 8 dana pismeno u 3 primjerka putem ovog suda.</w:t>
      </w:r>
    </w:p>
    <w:p w:rsidRDefault="00D25BFE" w:rsidP="00CC0773" w:rsidR="00D25BFE">
      <w:pPr>
        <w:jc w:val="both"/>
      </w:pPr>
    </w:p>
    <w:p w:rsidRDefault="005F1DCE" w:rsidP="00CC0773" w:rsidR="005F1DCE">
      <w:pPr>
        <w:jc w:val="both"/>
      </w:pPr>
    </w:p>
    <w:p w:rsidRDefault="0088785F" w:rsidP="00CC0773" w:rsidR="0088785F">
      <w:pPr>
        <w:jc w:val="both"/>
      </w:pPr>
    </w:p>
    <w:p w:rsidRDefault="0088785F" w:rsidP="00CC0773" w:rsidR="0088785F">
      <w:pPr>
        <w:jc w:val="both"/>
      </w:pPr>
    </w:p>
    <w:p w:rsidRDefault="00A663FF" w:rsidP="00CC0773" w:rsidR="00A663FF">
      <w:pPr>
        <w:jc w:val="both"/>
      </w:pPr>
      <w:r>
        <w:t>DNA:</w:t>
      </w:r>
    </w:p>
    <w:p w:rsidRDefault="0088785F" w:rsidP="005A6D5F" w:rsidR="00144E85">
      <w:pPr>
        <w:numPr>
          <w:ilvl w:val="0"/>
          <w:numId w:val="2"/>
        </w:numPr>
        <w:jc w:val="both"/>
      </w:pPr>
      <w:r>
        <w:t>e-</w:t>
      </w:r>
      <w:proofErr w:type="spellStart"/>
      <w:r w:rsidR="00144E85">
        <w:t>ogl</w:t>
      </w:r>
      <w:proofErr w:type="spellEnd"/>
      <w:r w:rsidR="00144E85">
        <w:t>. pl.</w:t>
      </w:r>
      <w:r w:rsidR="00331041">
        <w:t xml:space="preserve"> </w:t>
      </w:r>
    </w:p>
    <w:p w:rsidRDefault="001E05D5" w:rsidP="005A6D5F" w:rsidR="00144E85">
      <w:pPr>
        <w:numPr>
          <w:ilvl w:val="0"/>
          <w:numId w:val="2"/>
        </w:numPr>
        <w:jc w:val="both"/>
      </w:pPr>
      <w:proofErr w:type="spellStart"/>
      <w:r>
        <w:t>ref</w:t>
      </w:r>
      <w:proofErr w:type="spellEnd"/>
      <w:r>
        <w:t>.</w:t>
      </w:r>
    </w:p>
    <w:p w:rsidRDefault="00144E85" w:rsidP="00144E85" w:rsidR="00144E85">
      <w:pPr>
        <w:jc w:val="both"/>
      </w:pPr>
    </w:p>
    <w:p w:rsidRDefault="007F3265" w:rsidP="00144E85" w:rsidR="007F3265">
      <w:pPr>
        <w:jc w:val="both"/>
      </w:pPr>
    </w:p>
    <w:p w:rsidRDefault="007F3265" w:rsidP="00144E85" w:rsidR="007F3265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C74E22" w:rsidP="0095354B" w:rsidR="0088785F">
      <w:pPr>
        <w:ind w:firstLine="708"/>
        <w:jc w:val="both"/>
      </w:pPr>
      <w:r>
        <w:t xml:space="preserve">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88785F" w:rsidP="00144E85" w:rsidR="0088785F">
      <w:pPr>
        <w:jc w:val="both"/>
      </w:pPr>
    </w:p>
    <w:p w:rsidRDefault="007F3265" w:rsidP="00144E85" w:rsidR="007F3265">
      <w:pPr>
        <w:jc w:val="both"/>
      </w:pPr>
    </w:p>
    <w:p w:rsidRDefault="00B63E03" w:rsidP="00FE00BE" w:rsidR="007F3265" w:rsidRPr="005F1DCE">
      <w:pPr>
        <w:tabs>
          <w:tab w:pos="4536" w:val="center"/>
          <w:tab w:pos="9072" w:val="right"/>
        </w:tabs>
      </w:pPr>
      <w:r>
        <w:tab/>
      </w:r>
      <w:r w:rsidR="007F3265">
        <w:t xml:space="preserve">                                                                                  </w:t>
      </w:r>
      <w:r>
        <w:t xml:space="preserve">                             </w:t>
      </w:r>
    </w:p>
    <w:p w:rsidRDefault="007F3265" w:rsidP="00144E85" w:rsidR="007F3265">
      <w:pPr>
        <w:jc w:val="both"/>
      </w:pPr>
    </w:p>
    <w:p w:rsidRDefault="007F3265" w:rsidP="00144E85" w:rsidR="007F3265">
      <w:pPr>
        <w:jc w:val="both"/>
      </w:pPr>
    </w:p>
    <w:p w:rsidRDefault="007F3265" w:rsidP="00144E85" w:rsidR="007F3265">
      <w:pPr>
        <w:jc w:val="both"/>
      </w:pPr>
    </w:p>
    <w:p w:rsidRDefault="00144E85" w:rsidP="00144E85" w:rsidR="00144E85">
      <w:pPr>
        <w:jc w:val="both"/>
      </w:pPr>
    </w:p>
    <w:sectPr w:rsidR="00144E85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3E3E" w:rsidP="00E5585D" w:rsidR="007C3E3E">
      <w:r>
        <w:separator/>
      </w:r>
    </w:p>
  </w:endnote>
  <w:endnote w:id="0" w:type="continuationSeparator">
    <w:p w:rsidRDefault="007C3E3E" w:rsidP="00E5585D" w:rsidR="007C3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3E3E" w:rsidP="00E5585D" w:rsidR="007C3E3E">
      <w:r>
        <w:separator/>
      </w:r>
    </w:p>
  </w:footnote>
  <w:footnote w:id="0" w:type="continuationSeparator">
    <w:p w:rsidRDefault="007C3E3E" w:rsidP="00E5585D" w:rsidR="007C3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06A8" w:rsidR="002F06A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5354B">
      <w:rPr>
        <w:noProof/>
      </w:rPr>
      <w:t>1</w:t>
    </w:r>
    <w:r>
      <w:fldChar w:fldCharType="end"/>
    </w:r>
  </w:p>
  <w:p w:rsidRDefault="002F06A8" w:rsidR="002F06A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D542C"/>
    <w:multiLevelType w:val="hybridMultilevel"/>
    <w:tmpl w:val="A9CA5806"/>
    <w:lvl w:tplc="041A000F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2591CEE"/>
    <w:multiLevelType w:val="hybridMultilevel"/>
    <w:tmpl w:val="C77C82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66693B"/>
    <w:multiLevelType w:val="hybridMultilevel"/>
    <w:tmpl w:val="9BB05092"/>
    <w:lvl w:tplc="066E22E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DD47124"/>
    <w:multiLevelType w:val="hybridMultilevel"/>
    <w:tmpl w:val="60CCF4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F6A09F0"/>
    <w:multiLevelType w:val="hybridMultilevel"/>
    <w:tmpl w:val="C7C67CE8"/>
    <w:lvl w:tplc="8F8444F4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6070"/>
    <w:rsid w:val="00016FBA"/>
    <w:rsid w:val="00053A54"/>
    <w:rsid w:val="00086B16"/>
    <w:rsid w:val="000A3EB4"/>
    <w:rsid w:val="000F748C"/>
    <w:rsid w:val="00144E85"/>
    <w:rsid w:val="00173BF8"/>
    <w:rsid w:val="001E05D5"/>
    <w:rsid w:val="002124EE"/>
    <w:rsid w:val="002133C0"/>
    <w:rsid w:val="00223D66"/>
    <w:rsid w:val="00234854"/>
    <w:rsid w:val="00256CDC"/>
    <w:rsid w:val="002607B5"/>
    <w:rsid w:val="00260DE1"/>
    <w:rsid w:val="00276D50"/>
    <w:rsid w:val="002927DD"/>
    <w:rsid w:val="002F06A8"/>
    <w:rsid w:val="00331041"/>
    <w:rsid w:val="0034238C"/>
    <w:rsid w:val="0036209B"/>
    <w:rsid w:val="0036637D"/>
    <w:rsid w:val="00367219"/>
    <w:rsid w:val="00383660"/>
    <w:rsid w:val="003A7DFD"/>
    <w:rsid w:val="003B17FD"/>
    <w:rsid w:val="003C0950"/>
    <w:rsid w:val="003C6CFC"/>
    <w:rsid w:val="003C73CA"/>
    <w:rsid w:val="003D1B3D"/>
    <w:rsid w:val="00444289"/>
    <w:rsid w:val="00454B5F"/>
    <w:rsid w:val="00473872"/>
    <w:rsid w:val="00483421"/>
    <w:rsid w:val="004A4D12"/>
    <w:rsid w:val="0052195A"/>
    <w:rsid w:val="00574743"/>
    <w:rsid w:val="005A6BE4"/>
    <w:rsid w:val="005A6D5F"/>
    <w:rsid w:val="005F1DCE"/>
    <w:rsid w:val="00611146"/>
    <w:rsid w:val="00615654"/>
    <w:rsid w:val="006E047C"/>
    <w:rsid w:val="00717882"/>
    <w:rsid w:val="0074446F"/>
    <w:rsid w:val="0078478C"/>
    <w:rsid w:val="007A5C21"/>
    <w:rsid w:val="007C3E3E"/>
    <w:rsid w:val="007D0B09"/>
    <w:rsid w:val="007F3265"/>
    <w:rsid w:val="008255AC"/>
    <w:rsid w:val="00832977"/>
    <w:rsid w:val="008441FC"/>
    <w:rsid w:val="008470CC"/>
    <w:rsid w:val="0088785F"/>
    <w:rsid w:val="008F734B"/>
    <w:rsid w:val="00946F5A"/>
    <w:rsid w:val="0095354B"/>
    <w:rsid w:val="00992BAB"/>
    <w:rsid w:val="009B13D6"/>
    <w:rsid w:val="009B675F"/>
    <w:rsid w:val="00A24DA1"/>
    <w:rsid w:val="00A3481D"/>
    <w:rsid w:val="00A4100E"/>
    <w:rsid w:val="00A5714A"/>
    <w:rsid w:val="00A663FF"/>
    <w:rsid w:val="00AD2277"/>
    <w:rsid w:val="00AE6332"/>
    <w:rsid w:val="00AF5B80"/>
    <w:rsid w:val="00B121FD"/>
    <w:rsid w:val="00B23F29"/>
    <w:rsid w:val="00B56458"/>
    <w:rsid w:val="00B63E03"/>
    <w:rsid w:val="00B8207C"/>
    <w:rsid w:val="00B94DBA"/>
    <w:rsid w:val="00BC0D4D"/>
    <w:rsid w:val="00BD69E9"/>
    <w:rsid w:val="00C06DA1"/>
    <w:rsid w:val="00C31F94"/>
    <w:rsid w:val="00C74E22"/>
    <w:rsid w:val="00CB3FC4"/>
    <w:rsid w:val="00CB5EF6"/>
    <w:rsid w:val="00CC0773"/>
    <w:rsid w:val="00CC12C2"/>
    <w:rsid w:val="00CE0431"/>
    <w:rsid w:val="00CF4D85"/>
    <w:rsid w:val="00D25BFE"/>
    <w:rsid w:val="00D37E5E"/>
    <w:rsid w:val="00D42213"/>
    <w:rsid w:val="00D46A65"/>
    <w:rsid w:val="00D57645"/>
    <w:rsid w:val="00DA0164"/>
    <w:rsid w:val="00DA2EE4"/>
    <w:rsid w:val="00DB3EED"/>
    <w:rsid w:val="00DC1FD9"/>
    <w:rsid w:val="00DD2559"/>
    <w:rsid w:val="00E17FAB"/>
    <w:rsid w:val="00E26A1D"/>
    <w:rsid w:val="00E37484"/>
    <w:rsid w:val="00E42D9C"/>
    <w:rsid w:val="00E50896"/>
    <w:rsid w:val="00E5585D"/>
    <w:rsid w:val="00E72AD7"/>
    <w:rsid w:val="00E931F8"/>
    <w:rsid w:val="00EC0557"/>
    <w:rsid w:val="00ED3055"/>
    <w:rsid w:val="00EF0D5F"/>
    <w:rsid w:val="00F43647"/>
    <w:rsid w:val="00F56070"/>
    <w:rsid w:val="00F57BAB"/>
    <w:rsid w:val="00FE0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AF5B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F5B80"/>
    <w:rPr>
      <w:rFonts w:cs="Tahoma" w:hAnsi="Tahoma" w:ascii="Tahoma"/>
      <w:sz w:val="16"/>
      <w:szCs w:val="16"/>
    </w:rPr>
  </w:style>
  <w:style w:styleId="Naglaeno" w:type="character">
    <w:name w:val="Strong"/>
    <w:qFormat/>
    <w:rsid w:val="00B63E03"/>
    <w:rPr>
      <w:b/>
      <w:bCs/>
    </w:rPr>
  </w:style>
  <w:style w:styleId="Odlomakpopisa" w:type="paragraph">
    <w:name w:val="List Paragraph"/>
    <w:basedOn w:val="Normal"/>
    <w:uiPriority w:val="34"/>
    <w:qFormat/>
    <w:rsid w:val="0088785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354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535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35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35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35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AF5B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F5B80"/>
    <w:rPr>
      <w:rFonts w:ascii="Tahoma" w:cs="Tahoma" w:hAnsi="Tahoma"/>
      <w:sz w:val="16"/>
      <w:szCs w:val="16"/>
    </w:rPr>
  </w:style>
  <w:style w:styleId="Naglaeno" w:type="character">
    <w:name w:val="Strong"/>
    <w:qFormat/>
    <w:rsid w:val="00B63E03"/>
    <w:rPr>
      <w:b/>
      <w:bCs/>
    </w:rPr>
  </w:style>
  <w:style w:styleId="Odlomakpopisa" w:type="paragraph">
    <w:name w:val="List Paragraph"/>
    <w:basedOn w:val="Normal"/>
    <w:uiPriority w:val="34"/>
    <w:qFormat/>
    <w:rsid w:val="0088785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354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535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35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35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35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1730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St-517/2016</izvorni_sadrzaj>
    <derivirana_varijabla naziv="DomainObject.Predmet.OznakaBroj_1">St-517/2016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Ovr-1738/10.
ROČ. 14.03.</izvorni_sadrzaj>
    <derivirana_varijabla naziv="DomainObject.Predmet.PrimjedbaSuca_1">priklopljen Ovr-1738/10.
ROČ. 14.03.</derivirana_varijabla>
  </DomainObject.Predmet.PrimjedbaSuca>
  <DomainObject.Predmet.ProtustrankaFormated>
    <izvorni_sadrzaj>  VINO ILOK dioničko društvo za poljoprivrednu proizvodnju i promet</izvorni_sadrzaj>
    <derivirana_varijabla naziv="DomainObject.Predmet.ProtustrankaFormated_1">  VINO ILOK dioničko društvo za poljoprivrednu proizvodnju i promet</derivirana_varijabla>
  </DomainObject.Predmet.ProtustrankaFormated>
  <DomainObject.Predmet.ProtustrankaFormatedOIB>
    <izvorni_sadrzaj>  VINO ILOK dioničko društvo za poljoprivrednu proizvodnju i promet, OIB 54322407060</izvorni_sadrzaj>
    <derivirana_varijabla naziv="DomainObject.Predmet.ProtustrankaFormatedOIB_1">  VINO ILOK dioničko društvo za poljoprivrednu proizvodnju i promet, OIB 54322407060</derivirana_varijabla>
  </DomainObject.Predmet.ProtustrankaFormatedOIB>
  <DomainObject.Predmet.ProtustrankaFormatedWithAdress>
    <izvorni_sadrzaj> VINO ILOK dioničko društvo za poljoprivrednu proizvodnju i promet, Stjepana Radića 14, 32236 Ilok</izvorni_sadrzaj>
    <derivirana_varijabla naziv="DomainObject.Predmet.ProtustrankaFormatedWithAdress_1"> VINO ILOK dioničko društvo za poljoprivrednu proizvodnju i promet, Stjepana Radića 14, 32236 Ilok</derivirana_varijabla>
  </DomainObject.Predmet.ProtustrankaFormatedWithAdress>
  <DomainObject.Predmet.ProtustrankaFormatedWithAdressOIB>
    <izvorni_sadrzaj> VINO ILOK dioničko društvo za poljoprivrednu proizvodnju i promet, OIB 54322407060, Stjepana Radića 14, 32236 Ilok</izvorni_sadrzaj>
    <derivirana_varijabla naziv="DomainObject.Predmet.ProtustrankaFormatedWithAdressOIB_1"> VINO ILOK dioničko društvo za poljoprivrednu proizvodnju i promet, OIB 54322407060, Stjepana Radića 14, 32236 Ilok</derivirana_varijabla>
  </DomainObject.Predmet.ProtustrankaFormatedWithAdressOIB>
  <DomainObject.Predmet.ProtustrankaWithAdress>
    <izvorni_sadrzaj>VINO ILOK dioničko društvo za poljoprivrednu proizvodnju i promet Stjepana Radića 14, 32236 Ilok</izvorni_sadrzaj>
    <derivirana_varijabla naziv="DomainObject.Predmet.ProtustrankaWithAdress_1">VINO ILOK dioničko društvo za poljoprivrednu proizvodnju i promet Stjepana Radića 14, 32236 Ilok</derivirana_varijabla>
  </DomainObject.Predmet.ProtustrankaWithAdress>
  <DomainObject.Predmet.ProtustrankaWithAdressOIB>
    <izvorni_sadrzaj>VINO ILOK dioničko društvo za poljoprivrednu proizvodnju i promet, OIB 54322407060, Stjepana Radića 14, 32236 Ilok</izvorni_sadrzaj>
    <derivirana_varijabla naziv="DomainObject.Predmet.ProtustrankaWithAdressOIB_1">VINO ILOK dioničko društvo za poljoprivrednu proizvodnju i promet, OIB 54322407060, Stjepana Radića 14, 32236 Ilok</derivirana_varijabla>
  </DomainObject.Predmet.ProtustrankaWithAdressOIB>
  <DomainObject.Predmet.ProtustrankaNazivFormated>
    <izvorni_sadrzaj>VINO ILOK dioničko društvo za poljoprivrednu proizvodnju i promet</izvorni_sadrzaj>
    <derivirana_varijabla naziv="DomainObject.Predmet.ProtustrankaNazivFormated_1">VINO ILOK dioničko društvo za poljoprivrednu proizvodnju i promet</derivirana_varijabla>
  </DomainObject.Predmet.ProtustrankaNazivFormated>
  <DomainObject.Predmet.ProtustrankaNazivFormatedOIB>
    <izvorni_sadrzaj>VINO ILOK dioničko društvo za poljoprivrednu proizvodnju i promet, OIB 54322407060</izvorni_sadrzaj>
    <derivirana_varijabla naziv="DomainObject.Predmet.ProtustrankaNazivFormatedOIB_1">VINO ILOK dioničko društvo za poljoprivrednu proizvodnju i promet, OIB 54322407060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VINO ILOK dioničko društvo za poljoprivrednu proizvodnju i promet</item>
    </izvorni_sadrzaj>
    <derivirana_varijabla naziv="DomainObject.Predmet.ProtuStrankaListFormated_1">
      <item>VINO ILOK dioničko društvo za poljoprivrednu proizvodnju i promet</item>
    </derivirana_varijabla>
  </DomainObject.Predmet.ProtuStrankaListFormated>
  <DomainObject.Predmet.ProtuStrankaListFormatedOIB>
    <izvorni_sadrzaj>
      <item>VINO ILOK dioničko društvo za poljoprivrednu proizvodnju i promet, OIB 54322407060</item>
    </izvorni_sadrzaj>
    <derivirana_varijabla naziv="DomainObject.Predmet.ProtuStrankaListFormatedOIB_1">
      <item>VINO ILOK dioničko društvo za poljoprivrednu proizvodnju i promet, OIB 54322407060</item>
    </derivirana_varijabla>
  </DomainObject.Predmet.ProtuStrankaListFormatedOIB>
  <DomainObject.Predmet.ProtuStrankaListFormatedWithAdress>
    <izvorni_sadrzaj>
      <item>VINO ILOK dioničko društvo za poljoprivrednu proizvodnju i promet, Stjepana Radića 14, 32236 Ilok</item>
    </izvorni_sadrzaj>
    <derivirana_varijabla naziv="DomainObject.Predmet.ProtuStrankaListFormatedWithAdress_1">
      <item>VINO ILOK dioničko društvo za poljoprivrednu proizvodnju i promet, Stjepana Radića 14, 32236 Ilok</item>
    </derivirana_varijabla>
  </DomainObject.Predmet.ProtuStrankaListFormatedWithAdress>
  <DomainObject.Predmet.ProtuStrankaListFormatedWithAdressOIB>
    <izvorni_sadrzaj>
      <item>VINO ILOK dioničko društvo za poljoprivrednu proizvodnju i promet, OIB 54322407060, Stjepana Radića 14, 32236 Ilok</item>
    </izvorni_sadrzaj>
    <derivirana_varijabla naziv="DomainObject.Predmet.ProtuStrankaListFormatedWithAdressOIB_1">
      <item>VINO ILOK dioničko društvo za poljoprivrednu proizvodnju i promet, OIB 54322407060, Stjepana Radića 14, 32236 Ilok</item>
    </derivirana_varijabla>
  </DomainObject.Predmet.ProtuStrankaListFormatedWithAdressOIB>
  <DomainObject.Predmet.ProtuStrankaListNazivFormated>
    <izvorni_sadrzaj>
      <item>VINO ILOK dioničko društvo za poljoprivrednu proizvodnju i promet</item>
    </izvorni_sadrzaj>
    <derivirana_varijabla naziv="DomainObject.Predmet.ProtuStrankaListNazivFormated_1">
      <item>VINO ILOK dioničko društvo za poljoprivrednu proizvodnju i promet</item>
    </derivirana_varijabla>
  </DomainObject.Predmet.ProtuStrankaListNazivFormated>
  <DomainObject.Predmet.ProtuStrankaListNazivFormatedOIB>
    <izvorni_sadrzaj>
      <item>VINO ILOK dioničko društvo za poljoprivrednu proizvodnju i promet, OIB 54322407060</item>
    </izvorni_sadrzaj>
    <derivirana_varijabla naziv="DomainObject.Predmet.ProtuStrankaListNazivFormatedOIB_1">
      <item>VINO ILOK dioničko društvo za poljoprivrednu proizvodnju i promet, OIB 54322407060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VINO ILOK dioničko društvo za poljoprivrednu proizvodnju i promet</izvorni_sadrzaj>
    <derivirana_varijabla naziv="DomainObject.Predmet.ProtustrankaIDrugi_1">VINO ILOK dioničko društvo za poljoprivrednu proizvodnju i promet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VINO ILOK dioničko društvo za poljoprivrednu proizvodnju i promet, OIB 54322407060, Stjepana Radića 14, 32236 Ilok</izvorni_sadrzaj>
    <derivirana_varijabla naziv="DomainObject.Predmet.ProtustrankaIDrugiAdressOIB_1">VINO ILOK dioničko društvo za poljoprivrednu proizvodnju i promet, OIB 54322407060, Stjepana Radića 14, 32236 Ilok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VINO ILOK dioničko društvo za poljoprivrednu proizvodnju i promet</item>
    </izvorni_sadrzaj>
    <derivirana_varijabla naziv="DomainObject.Predmet.SudioniciListNaziv_1">
      <item>FINA RC OSIJEK</item>
      <item>VINO ILOK dioničko društvo za poljoprivrednu proizvodnju i promet</item>
    </derivirana_varijabla>
  </DomainObject.Predmet.SudioniciListNaziv>
  <DomainObject.Predmet.SudioniciListAdressOIB>
    <izvorni_sadrzaj>
      <item>FINA RC OSIJEK, OIB 85821130368, L. JEGERA 3,31000 Osijek</item>
      <item>VINO ILOK dioničko društvo za poljoprivrednu proizvodnju i promet, OIB 54322407060, Stjepana Radića 14,32236 Ilok</item>
    </izvorni_sadrzaj>
    <derivirana_varijabla naziv="DomainObject.Predmet.SudioniciListAdressOIB_1">
      <item>FINA RC OSIJEK, OIB 85821130368, L. JEGERA 3,31000 Osijek</item>
      <item>VINO ILOK dioničko društvo za poljoprivrednu proizvodnju i promet, OIB 54322407060, Stjepana Radića 14,32236 Ilok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54322407060</item>
    </izvorni_sadrzaj>
    <derivirana_varijabla naziv="DomainObject.Predmet.SudioniciListNazivOIB_1">
      <item>, OIB 85821130368</item>
      <item>, OIB 54322407060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2825A5-949E-4E43-BBF5-0D6284F0F3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596</properties:Words>
  <properties:Characters>3073</properties:Characters>
  <properties:Lines>138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2018-04-03T08:59:00Z</dcterms:created>
  <dc:creator>grgicv</dc:creator>
  <cp:lastModifiedBy>Danijela Sekulić</cp:lastModifiedBy>
  <cp:lastPrinted>2018-04-03T09:05:00Z</cp:lastPrinted>
  <dcterms:modified xmlns:xsi="http://www.w3.org/2001/XMLSchema-instance" xsi:type="dcterms:W3CDTF">2018-04-03T09:07:00Z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odbijen zahtjev/prijedlog (PONIŠTENJE ODLUKE SKUPŠTINE VINO ILOK II.docx)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