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235b3" w14:paraId="83235b3" w:rsidRDefault="00B1429B" w:rsidP="00B542FA" w:rsidR="00B1429B" w:rsidRPr="000D142A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  <w:r w:rsidRPr="000D142A">
        <w:rPr>
          <w:noProof/>
          <w:sz w:val="24"/>
          <w:szCs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13AE" w:rsidP="002B13AE" w:rsidR="002B13AE" w:rsidRPr="000D142A">
      <w:pPr>
        <w:rPr>
          <w:sz w:val="24"/>
          <w:szCs w:val="24"/>
        </w:rPr>
      </w:pPr>
      <w:r w:rsidRPr="000D142A">
        <w:rPr>
          <w:sz w:val="24"/>
          <w:szCs w:val="24"/>
        </w:rPr>
        <w:t>REPUBLIKA HRVATSKA</w:t>
      </w:r>
    </w:p>
    <w:p w:rsidRDefault="002B13AE" w:rsidP="002B13AE" w:rsidR="002B13AE" w:rsidRPr="000D142A">
      <w:pPr>
        <w:rPr>
          <w:sz w:val="24"/>
          <w:szCs w:val="24"/>
        </w:rPr>
      </w:pPr>
      <w:r w:rsidRPr="000D142A">
        <w:rPr>
          <w:sz w:val="24"/>
          <w:szCs w:val="24"/>
        </w:rPr>
        <w:t xml:space="preserve">Trgovački sud u Zagrebu </w:t>
      </w:r>
    </w:p>
    <w:p w:rsidRDefault="002B13AE" w:rsidP="002B13AE" w:rsidR="002B13AE" w:rsidRPr="000D142A">
      <w:pPr>
        <w:rPr>
          <w:sz w:val="24"/>
          <w:szCs w:val="24"/>
        </w:rPr>
      </w:pPr>
      <w:r w:rsidRPr="000D142A">
        <w:rPr>
          <w:sz w:val="24"/>
          <w:szCs w:val="24"/>
        </w:rPr>
        <w:t xml:space="preserve">Zagreb, Amruševa 2/II                             </w:t>
      </w:r>
    </w:p>
    <w:p w:rsidRDefault="002C4381" w:rsidP="00C55B39" w:rsidR="00C55B39" w:rsidRPr="000D142A">
      <w:pPr>
        <w:jc w:val="right"/>
        <w:rPr>
          <w:sz w:val="24"/>
          <w:szCs w:val="24"/>
        </w:rPr>
      </w:pPr>
      <w:r>
        <w:rPr>
          <w:sz w:val="24"/>
          <w:szCs w:val="24"/>
        </w:rPr>
        <w:t>87. St-3122/2016</w:t>
      </w:r>
    </w:p>
    <w:p w:rsidRDefault="00CE4727" w:rsidP="00CE4727" w:rsidR="00CE4727" w:rsidRPr="000D142A">
      <w:pPr>
        <w:jc w:val="center"/>
        <w:rPr>
          <w:sz w:val="24"/>
          <w:szCs w:val="24"/>
        </w:rPr>
      </w:pPr>
      <w:r w:rsidRPr="000D142A">
        <w:rPr>
          <w:sz w:val="24"/>
          <w:szCs w:val="24"/>
        </w:rPr>
        <w:t>Z A K L J U Č A K</w:t>
      </w:r>
    </w:p>
    <w:p w:rsidRDefault="00CE4727" w:rsidP="002C0E29" w:rsidR="00CE4727" w:rsidRPr="000D142A">
      <w:pPr>
        <w:rPr>
          <w:sz w:val="24"/>
          <w:szCs w:val="24"/>
        </w:rPr>
      </w:pPr>
    </w:p>
    <w:p w:rsidRDefault="00E82D73" w:rsidP="00C55B39" w:rsidR="00C55B39" w:rsidRPr="000D142A">
      <w:pPr>
        <w:jc w:val="both"/>
        <w:rPr>
          <w:sz w:val="24"/>
          <w:szCs w:val="24"/>
        </w:rPr>
      </w:pPr>
      <w:r w:rsidRPr="000D142A">
        <w:rPr>
          <w:sz w:val="24"/>
          <w:szCs w:val="24"/>
        </w:rPr>
        <w:t xml:space="preserve">Trgovački sud u Zagrebu, </w:t>
      </w:r>
      <w:r w:rsidR="00C55B39" w:rsidRPr="000D142A">
        <w:rPr>
          <w:sz w:val="24"/>
          <w:szCs w:val="24"/>
        </w:rPr>
        <w:t>sudac Marija Bakula Vugrinec</w:t>
      </w:r>
      <w:r w:rsidRPr="000D142A">
        <w:rPr>
          <w:sz w:val="24"/>
          <w:szCs w:val="24"/>
        </w:rPr>
        <w:t xml:space="preserve">, u stečajnom postupku nad dužnikom </w:t>
      </w:r>
      <w:r w:rsidR="002C4381">
        <w:rPr>
          <w:sz w:val="24"/>
          <w:szCs w:val="24"/>
        </w:rPr>
        <w:t xml:space="preserve">MTKT-PROJEKT d. o. o. u stečaju, </w:t>
      </w:r>
      <w:r w:rsidR="008513F6">
        <w:rPr>
          <w:sz w:val="24"/>
          <w:szCs w:val="24"/>
        </w:rPr>
        <w:t>OIB 57060064605, Dugo Selo, Vladimira Nazora 9,</w:t>
      </w:r>
      <w:r w:rsidR="00625615" w:rsidRPr="000D142A">
        <w:rPr>
          <w:sz w:val="24"/>
          <w:szCs w:val="24"/>
        </w:rPr>
        <w:t xml:space="preserve"> </w:t>
      </w:r>
      <w:r w:rsidR="002C4381">
        <w:rPr>
          <w:sz w:val="24"/>
          <w:szCs w:val="24"/>
        </w:rPr>
        <w:t>20</w:t>
      </w:r>
      <w:r w:rsidR="00C55B39" w:rsidRPr="000D142A">
        <w:rPr>
          <w:sz w:val="24"/>
          <w:szCs w:val="24"/>
        </w:rPr>
        <w:t>. veljače 2019.</w:t>
      </w:r>
    </w:p>
    <w:p w:rsidRDefault="00625615" w:rsidP="00625615" w:rsidR="00625615" w:rsidRPr="000D142A">
      <w:pPr>
        <w:ind w:firstLine="720"/>
        <w:jc w:val="both"/>
        <w:rPr>
          <w:sz w:val="24"/>
          <w:szCs w:val="24"/>
        </w:rPr>
      </w:pPr>
    </w:p>
    <w:p w:rsidRDefault="003F320D" w:rsidP="001C657F" w:rsidR="003F320D" w:rsidRPr="000D142A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CE4727" w:rsidP="00CE4727" w:rsidR="00CE4727" w:rsidRPr="000D142A">
      <w:pPr>
        <w:jc w:val="center"/>
        <w:rPr>
          <w:sz w:val="24"/>
          <w:szCs w:val="24"/>
        </w:rPr>
      </w:pPr>
      <w:r w:rsidRPr="000D142A">
        <w:rPr>
          <w:sz w:val="24"/>
          <w:szCs w:val="24"/>
        </w:rPr>
        <w:t>z a k l j u č i o      j e</w:t>
      </w:r>
    </w:p>
    <w:p w:rsidRDefault="00625615" w:rsidP="00625615" w:rsidR="00625615" w:rsidRPr="000D142A">
      <w:pPr>
        <w:rPr>
          <w:rFonts w:cs="Arial" w:hAnsi="Arial" w:ascii="Arial"/>
          <w:b/>
          <w:sz w:val="24"/>
          <w:szCs w:val="24"/>
        </w:rPr>
      </w:pPr>
    </w:p>
    <w:p w:rsidRDefault="00625615" w:rsidP="00010182" w:rsidR="00010182" w:rsidRPr="000D142A">
      <w:pPr>
        <w:ind w:firstLine="680"/>
        <w:jc w:val="both"/>
        <w:rPr>
          <w:sz w:val="24"/>
          <w:szCs w:val="24"/>
          <w:lang w:val="pt-BR"/>
        </w:rPr>
      </w:pPr>
      <w:r w:rsidRPr="000D142A">
        <w:rPr>
          <w:sz w:val="24"/>
          <w:szCs w:val="24"/>
        </w:rPr>
        <w:t>Određuje se ročište radi ut</w:t>
      </w:r>
      <w:r w:rsidR="00B6110C" w:rsidRPr="000D142A">
        <w:rPr>
          <w:sz w:val="24"/>
          <w:szCs w:val="24"/>
        </w:rPr>
        <w:t xml:space="preserve">vrđivanja vrijednosti </w:t>
      </w:r>
      <w:r w:rsidR="00DE007D" w:rsidRPr="000D142A">
        <w:rPr>
          <w:sz w:val="24"/>
          <w:szCs w:val="24"/>
        </w:rPr>
        <w:t>nekretnina</w:t>
      </w:r>
      <w:r w:rsidR="00E82D73" w:rsidRPr="000D142A">
        <w:rPr>
          <w:sz w:val="24"/>
          <w:szCs w:val="24"/>
        </w:rPr>
        <w:t xml:space="preserve"> stečajnog dužnika </w:t>
      </w:r>
      <w:r w:rsidR="008513F6">
        <w:rPr>
          <w:sz w:val="24"/>
          <w:szCs w:val="24"/>
        </w:rPr>
        <w:t>MTKT-PROJEKT d. o. o. u stečaju, OIB 57060064605, Dugo Selo, Vladimira Nazora 9</w:t>
      </w:r>
      <w:r w:rsidR="00E82D73" w:rsidRPr="000D142A">
        <w:rPr>
          <w:sz w:val="24"/>
          <w:szCs w:val="24"/>
        </w:rPr>
        <w:t>,</w:t>
      </w:r>
      <w:r w:rsidR="00010182" w:rsidRPr="000D142A">
        <w:rPr>
          <w:sz w:val="24"/>
          <w:szCs w:val="24"/>
        </w:rPr>
        <w:t xml:space="preserve"> upisanih</w:t>
      </w:r>
      <w:r w:rsidR="00E82D73" w:rsidRPr="000D142A">
        <w:rPr>
          <w:sz w:val="24"/>
          <w:szCs w:val="24"/>
        </w:rPr>
        <w:t xml:space="preserve"> </w:t>
      </w:r>
      <w:r w:rsidR="00010182" w:rsidRPr="000D142A">
        <w:rPr>
          <w:sz w:val="24"/>
          <w:szCs w:val="24"/>
        </w:rPr>
        <w:t xml:space="preserve">u zemljišnim knjigama Općinskog suda u </w:t>
      </w:r>
      <w:r w:rsidR="008513F6">
        <w:rPr>
          <w:sz w:val="24"/>
        </w:rPr>
        <w:t>Novom Zagrebu, Zemljišnoknjižni odjel Dugo Selo</w:t>
      </w:r>
      <w:r w:rsidR="00010182" w:rsidRPr="000D142A">
        <w:rPr>
          <w:sz w:val="24"/>
          <w:szCs w:val="24"/>
        </w:rPr>
        <w:t>, i to u:</w:t>
      </w:r>
    </w:p>
    <w:p w:rsidRDefault="008C2A33" w:rsidP="008C2A33" w:rsidR="00647779">
      <w:pPr>
        <w:ind w:firstLine="567"/>
        <w:jc w:val="both"/>
        <w:rPr>
          <w:sz w:val="24"/>
        </w:rPr>
      </w:pPr>
      <w:r>
        <w:rPr>
          <w:sz w:val="24"/>
        </w:rPr>
        <w:t>k.č</w:t>
      </w:r>
      <w:r w:rsidR="00647779">
        <w:rPr>
          <w:sz w:val="24"/>
        </w:rPr>
        <w:t>. 866/2,  ZGRADA MJEŠOVITE UPORABE BR. 1A, 1B I 1C ULICA JOSIPA PREDAVCA DVORIŠTE ULICA JOSIPA PREDAVCA TUROPOLJSKA ULIC</w:t>
      </w:r>
      <w:r>
        <w:rPr>
          <w:sz w:val="24"/>
        </w:rPr>
        <w:t>A LIVADA, ukupne površine 943 m²</w:t>
      </w:r>
      <w:r w:rsidR="00647779">
        <w:rPr>
          <w:sz w:val="24"/>
        </w:rPr>
        <w:t>, sve upisano u zk.ul. 2567 k.o. Dugo Selo II i to:</w:t>
      </w:r>
    </w:p>
    <w:p w:rsidRDefault="00647779" w:rsidP="00647779" w:rsidR="00647779">
      <w:pPr>
        <w:jc w:val="both"/>
        <w:rPr>
          <w:b/>
          <w:sz w:val="24"/>
        </w:rPr>
      </w:pPr>
    </w:p>
    <w:p w:rsidRDefault="00647779" w:rsidP="008C2A33" w:rsidR="00647779" w:rsidRPr="002C775B">
      <w:pPr>
        <w:jc w:val="both"/>
        <w:rPr>
          <w:sz w:val="24"/>
        </w:rPr>
      </w:pPr>
      <w:r w:rsidRPr="002C775B">
        <w:rPr>
          <w:sz w:val="24"/>
        </w:rPr>
        <w:t xml:space="preserve">1. Suvlasnički dio: 142/10000 ETAŽNO VLASNIŠTVO (E-1)   </w:t>
      </w:r>
    </w:p>
    <w:p w:rsidRDefault="00647779" w:rsidP="00647779" w:rsidR="00647779" w:rsidRPr="002C775B">
      <w:pPr>
        <w:ind w:firstLine="60" w:left="680"/>
        <w:jc w:val="both"/>
        <w:rPr>
          <w:sz w:val="24"/>
        </w:rPr>
      </w:pPr>
      <w:r w:rsidRPr="002C775B">
        <w:rPr>
          <w:sz w:val="24"/>
        </w:rPr>
        <w:t>1. povezano s vlasništvom posebnog dijela - parkirališno mjesto oznake PGM1 u podrumu podne površine 14,50 m</w:t>
      </w:r>
      <w:r w:rsidR="002C775B">
        <w:rPr>
          <w:sz w:val="24"/>
        </w:rPr>
        <w:t>²</w:t>
      </w:r>
      <w:r w:rsidRPr="002C775B">
        <w:rPr>
          <w:sz w:val="24"/>
        </w:rPr>
        <w:t>.</w:t>
      </w:r>
    </w:p>
    <w:p w:rsidRDefault="00647779" w:rsidP="00647779" w:rsidR="00647779" w:rsidRPr="002C775B">
      <w:pPr>
        <w:ind w:firstLine="60" w:left="680"/>
        <w:jc w:val="both"/>
        <w:rPr>
          <w:sz w:val="24"/>
        </w:rPr>
      </w:pPr>
    </w:p>
    <w:p w:rsidRDefault="00647779" w:rsidP="008C2A33" w:rsidR="00647779" w:rsidRPr="002C775B">
      <w:pPr>
        <w:jc w:val="both"/>
        <w:rPr>
          <w:sz w:val="24"/>
        </w:rPr>
      </w:pPr>
      <w:r w:rsidRPr="002C775B">
        <w:rPr>
          <w:sz w:val="24"/>
        </w:rPr>
        <w:t xml:space="preserve">2. Suvlasnički dio: 132/10000 ETAŽNO VLASNIŠTVO (E-2)   </w:t>
      </w:r>
    </w:p>
    <w:p w:rsidRDefault="00647779" w:rsidP="00647779" w:rsidR="00647779" w:rsidRPr="002C775B">
      <w:pPr>
        <w:pStyle w:val="Odlomakpopisa"/>
        <w:numPr>
          <w:ilvl w:val="0"/>
          <w:numId w:val="5"/>
        </w:numPr>
        <w:jc w:val="both"/>
        <w:textAlignment w:val="auto"/>
        <w:rPr>
          <w:sz w:val="24"/>
        </w:rPr>
      </w:pPr>
      <w:r w:rsidRPr="002C775B">
        <w:rPr>
          <w:sz w:val="24"/>
        </w:rPr>
        <w:t>povezano s vlasništvom posebnog dijela - parkirališno mjesto oznake PGM2 u podrumu podne površine 13,48 m</w:t>
      </w:r>
      <w:r w:rsidR="002C775B">
        <w:rPr>
          <w:sz w:val="24"/>
        </w:rPr>
        <w:t>²</w:t>
      </w:r>
      <w:r w:rsidRPr="002C775B">
        <w:rPr>
          <w:sz w:val="24"/>
        </w:rPr>
        <w:t>.</w:t>
      </w:r>
    </w:p>
    <w:p w:rsidRDefault="00647779" w:rsidP="00647779" w:rsidR="00647779" w:rsidRPr="002C775B">
      <w:pPr>
        <w:pStyle w:val="Odlomakpopisa"/>
        <w:ind w:left="1080"/>
        <w:jc w:val="both"/>
        <w:rPr>
          <w:sz w:val="24"/>
        </w:rPr>
      </w:pPr>
    </w:p>
    <w:p w:rsidRDefault="00647779" w:rsidP="008C2A33" w:rsidR="00647779" w:rsidRPr="002C775B">
      <w:pPr>
        <w:jc w:val="both"/>
        <w:rPr>
          <w:sz w:val="24"/>
        </w:rPr>
      </w:pPr>
      <w:r w:rsidRPr="002C775B">
        <w:rPr>
          <w:sz w:val="24"/>
        </w:rPr>
        <w:t xml:space="preserve">3. Suvlasnički dio: 127/10000 ETAŽNO VLASNIŠTVO (E-3)   </w:t>
      </w:r>
    </w:p>
    <w:p w:rsidRDefault="00647779" w:rsidP="00647779" w:rsidR="00647779" w:rsidRPr="002C775B">
      <w:pPr>
        <w:pStyle w:val="Odlomakpopisa"/>
        <w:numPr>
          <w:ilvl w:val="0"/>
          <w:numId w:val="6"/>
        </w:numPr>
        <w:jc w:val="both"/>
        <w:textAlignment w:val="auto"/>
        <w:rPr>
          <w:sz w:val="24"/>
        </w:rPr>
      </w:pPr>
      <w:r w:rsidRPr="002C775B">
        <w:rPr>
          <w:sz w:val="24"/>
        </w:rPr>
        <w:t>povezano s vlasništvom posebnog dijela - parkirališno mjesto oznake PGM3 u podrumu podne površine 12,88 m</w:t>
      </w:r>
      <w:r w:rsidR="002C775B">
        <w:rPr>
          <w:sz w:val="24"/>
        </w:rPr>
        <w:t>²</w:t>
      </w:r>
      <w:r w:rsidRPr="002C775B">
        <w:rPr>
          <w:sz w:val="24"/>
        </w:rPr>
        <w:t>.</w:t>
      </w:r>
    </w:p>
    <w:p w:rsidRDefault="00647779" w:rsidP="00647779" w:rsidR="00647779" w:rsidRPr="002C775B">
      <w:pPr>
        <w:ind w:left="720"/>
        <w:jc w:val="both"/>
        <w:rPr>
          <w:sz w:val="24"/>
        </w:rPr>
      </w:pPr>
    </w:p>
    <w:p w:rsidRDefault="00647779" w:rsidP="008C2A33" w:rsidR="00647779" w:rsidRPr="002C775B">
      <w:pPr>
        <w:jc w:val="both"/>
        <w:rPr>
          <w:sz w:val="24"/>
        </w:rPr>
      </w:pPr>
      <w:r w:rsidRPr="002C775B">
        <w:rPr>
          <w:sz w:val="24"/>
        </w:rPr>
        <w:t xml:space="preserve">4. Suvlasnički dio: 125/10000 ETAŽNO VLASNIŠTVO (E-4)   </w:t>
      </w:r>
    </w:p>
    <w:p w:rsidRDefault="00647779" w:rsidP="00647779" w:rsidR="00647779" w:rsidRPr="002C775B">
      <w:pPr>
        <w:pStyle w:val="Odlomakpopisa"/>
        <w:numPr>
          <w:ilvl w:val="0"/>
          <w:numId w:val="7"/>
        </w:numPr>
        <w:jc w:val="both"/>
        <w:textAlignment w:val="auto"/>
        <w:rPr>
          <w:sz w:val="24"/>
        </w:rPr>
      </w:pPr>
      <w:r w:rsidRPr="002C775B">
        <w:rPr>
          <w:sz w:val="24"/>
        </w:rPr>
        <w:t>povezano s vlasništvom posebnog dijela - parkirališno mjesto oznake PGM4 u</w:t>
      </w:r>
      <w:r w:rsidR="002C775B">
        <w:rPr>
          <w:sz w:val="24"/>
        </w:rPr>
        <w:t xml:space="preserve"> podrumu podne površine 12,76 m²</w:t>
      </w:r>
      <w:r w:rsidRPr="002C775B">
        <w:rPr>
          <w:sz w:val="24"/>
        </w:rPr>
        <w:t>.</w:t>
      </w:r>
    </w:p>
    <w:p w:rsidRDefault="00647779" w:rsidP="00647779" w:rsidR="00647779" w:rsidRPr="002C775B">
      <w:pPr>
        <w:jc w:val="both"/>
        <w:rPr>
          <w:sz w:val="24"/>
        </w:rPr>
      </w:pPr>
    </w:p>
    <w:p w:rsidRDefault="00647779" w:rsidP="008C2A33" w:rsidR="00647779" w:rsidRPr="002C775B">
      <w:pPr>
        <w:jc w:val="both"/>
        <w:rPr>
          <w:sz w:val="24"/>
        </w:rPr>
      </w:pPr>
      <w:r w:rsidRPr="002C775B">
        <w:rPr>
          <w:sz w:val="24"/>
        </w:rPr>
        <w:t xml:space="preserve">5. Suvlasnički dio: 119/10000 ETAŽNO VLASNIŠTVO (E-5)   </w:t>
      </w:r>
    </w:p>
    <w:p w:rsidRDefault="00647779" w:rsidP="00647779" w:rsidR="00647779" w:rsidRPr="002C775B">
      <w:pPr>
        <w:pStyle w:val="Odlomakpopisa"/>
        <w:numPr>
          <w:ilvl w:val="0"/>
          <w:numId w:val="8"/>
        </w:numPr>
        <w:jc w:val="both"/>
        <w:textAlignment w:val="auto"/>
        <w:rPr>
          <w:sz w:val="24"/>
        </w:rPr>
      </w:pPr>
      <w:r w:rsidRPr="002C775B">
        <w:rPr>
          <w:sz w:val="24"/>
        </w:rPr>
        <w:lastRenderedPageBreak/>
        <w:t>povezano s vlasništvom posebnog dijela - parkirališno mjesto oznake PGM5 u</w:t>
      </w:r>
      <w:r w:rsidR="002C775B">
        <w:rPr>
          <w:sz w:val="24"/>
        </w:rPr>
        <w:t xml:space="preserve"> podrumu podne površine 12,13 m²</w:t>
      </w:r>
      <w:r w:rsidRPr="002C775B">
        <w:rPr>
          <w:sz w:val="24"/>
        </w:rPr>
        <w:t>.</w:t>
      </w:r>
    </w:p>
    <w:p w:rsidRDefault="00647779" w:rsidP="00647779" w:rsidR="00647779" w:rsidRPr="002C775B">
      <w:pPr>
        <w:pStyle w:val="Odlomakpopisa"/>
        <w:ind w:left="1140"/>
        <w:jc w:val="both"/>
        <w:rPr>
          <w:sz w:val="24"/>
        </w:rPr>
      </w:pPr>
    </w:p>
    <w:p w:rsidRDefault="00647779" w:rsidP="008C2A33" w:rsidR="00647779" w:rsidRPr="002C775B">
      <w:pPr>
        <w:jc w:val="both"/>
        <w:rPr>
          <w:sz w:val="24"/>
        </w:rPr>
      </w:pPr>
      <w:r w:rsidRPr="002C775B">
        <w:rPr>
          <w:sz w:val="24"/>
        </w:rPr>
        <w:t xml:space="preserve">6. Suvlasnički dio: 113/10000 ETAŽNO VLASNIŠTVO (E-6)   </w:t>
      </w:r>
    </w:p>
    <w:p w:rsidRDefault="00647779" w:rsidP="00647779" w:rsidR="00647779" w:rsidRPr="002C775B">
      <w:pPr>
        <w:pStyle w:val="Odlomakpopisa"/>
        <w:numPr>
          <w:ilvl w:val="0"/>
          <w:numId w:val="9"/>
        </w:numPr>
        <w:jc w:val="both"/>
        <w:textAlignment w:val="auto"/>
        <w:rPr>
          <w:sz w:val="24"/>
        </w:rPr>
      </w:pPr>
      <w:r w:rsidRPr="002C775B">
        <w:rPr>
          <w:sz w:val="24"/>
        </w:rPr>
        <w:t>povezano s vlasništvom posebnog dijela - parkirališno mjesto oznake PGM6 u</w:t>
      </w:r>
      <w:r w:rsidR="002C775B">
        <w:rPr>
          <w:sz w:val="24"/>
        </w:rPr>
        <w:t xml:space="preserve"> podrumu podne površine 11,50 m²</w:t>
      </w:r>
      <w:r w:rsidRPr="002C775B">
        <w:rPr>
          <w:sz w:val="24"/>
        </w:rPr>
        <w:t>.</w:t>
      </w:r>
    </w:p>
    <w:p w:rsidRDefault="00647779" w:rsidP="00647779" w:rsidR="00647779" w:rsidRPr="002C775B">
      <w:pPr>
        <w:jc w:val="both"/>
        <w:rPr>
          <w:sz w:val="24"/>
        </w:rPr>
      </w:pPr>
    </w:p>
    <w:p w:rsidRDefault="00647779" w:rsidP="008C2A33" w:rsidR="00647779" w:rsidRPr="002C775B">
      <w:pPr>
        <w:jc w:val="both"/>
        <w:rPr>
          <w:sz w:val="24"/>
        </w:rPr>
      </w:pPr>
      <w:r w:rsidRPr="002C775B">
        <w:rPr>
          <w:sz w:val="24"/>
        </w:rPr>
        <w:t xml:space="preserve">7. Suvlasnički dio: 117/10000 ETAŽNO VLASNIŠTVO (E-7)   </w:t>
      </w:r>
    </w:p>
    <w:p w:rsidRDefault="00647779" w:rsidP="00647779" w:rsidR="00647779" w:rsidRPr="002C775B">
      <w:pPr>
        <w:pStyle w:val="Odlomakpopisa"/>
        <w:numPr>
          <w:ilvl w:val="0"/>
          <w:numId w:val="10"/>
        </w:numPr>
        <w:jc w:val="both"/>
        <w:textAlignment w:val="auto"/>
        <w:rPr>
          <w:sz w:val="24"/>
        </w:rPr>
      </w:pPr>
      <w:r w:rsidRPr="002C775B">
        <w:rPr>
          <w:sz w:val="24"/>
        </w:rPr>
        <w:t>povezano s vlasništvom posebnog dijela - parkirališno mjesto oznake PGM7 u</w:t>
      </w:r>
      <w:r w:rsidR="002C775B">
        <w:rPr>
          <w:sz w:val="24"/>
        </w:rPr>
        <w:t xml:space="preserve"> podrumu podne površine 11,97 m²</w:t>
      </w:r>
      <w:r w:rsidRPr="002C775B">
        <w:rPr>
          <w:sz w:val="24"/>
        </w:rPr>
        <w:t>.</w:t>
      </w:r>
    </w:p>
    <w:p w:rsidRDefault="00647779" w:rsidP="00647779" w:rsidR="00647779" w:rsidRPr="002C775B">
      <w:pPr>
        <w:jc w:val="both"/>
        <w:rPr>
          <w:sz w:val="24"/>
        </w:rPr>
      </w:pPr>
    </w:p>
    <w:p w:rsidRDefault="00647779" w:rsidP="008C2A33" w:rsidR="00647779" w:rsidRPr="002C775B">
      <w:pPr>
        <w:jc w:val="both"/>
        <w:rPr>
          <w:sz w:val="24"/>
        </w:rPr>
      </w:pPr>
      <w:r w:rsidRPr="002C775B">
        <w:rPr>
          <w:sz w:val="24"/>
        </w:rPr>
        <w:t xml:space="preserve">8. Suvlasnički dio: 113/10000 ETAŽNO VLASNIŠTVO (E-8)   </w:t>
      </w:r>
    </w:p>
    <w:p w:rsidRDefault="00647779" w:rsidP="00647779" w:rsidR="00647779" w:rsidRPr="002C775B">
      <w:pPr>
        <w:pStyle w:val="Odlomakpopisa"/>
        <w:numPr>
          <w:ilvl w:val="0"/>
          <w:numId w:val="11"/>
        </w:numPr>
        <w:jc w:val="both"/>
        <w:textAlignment w:val="auto"/>
        <w:rPr>
          <w:sz w:val="24"/>
        </w:rPr>
      </w:pPr>
      <w:r w:rsidRPr="002C775B">
        <w:rPr>
          <w:sz w:val="24"/>
        </w:rPr>
        <w:t>povezano s vlasništvom posebnog dijela - parkirališno mjesto oznake PGM8 u</w:t>
      </w:r>
      <w:r w:rsidR="002C775B">
        <w:rPr>
          <w:sz w:val="24"/>
        </w:rPr>
        <w:t xml:space="preserve"> podrumu podne površine 11,53 m²</w:t>
      </w:r>
      <w:r w:rsidRPr="002C775B">
        <w:rPr>
          <w:sz w:val="24"/>
        </w:rPr>
        <w:t>.</w:t>
      </w:r>
    </w:p>
    <w:p w:rsidRDefault="00647779" w:rsidP="00647779" w:rsidR="00647779" w:rsidRPr="002C775B">
      <w:pPr>
        <w:jc w:val="both"/>
        <w:rPr>
          <w:sz w:val="24"/>
        </w:rPr>
      </w:pPr>
    </w:p>
    <w:p w:rsidRDefault="00647779" w:rsidP="008C2A33" w:rsidR="00647779" w:rsidRPr="002C775B">
      <w:pPr>
        <w:jc w:val="both"/>
        <w:rPr>
          <w:sz w:val="24"/>
        </w:rPr>
      </w:pPr>
      <w:r w:rsidRPr="002C775B">
        <w:rPr>
          <w:sz w:val="24"/>
        </w:rPr>
        <w:t xml:space="preserve">9. Suvlasnički dio: 118/10000 ETAŽNO VLASNIŠTVO (E-9)   </w:t>
      </w:r>
    </w:p>
    <w:p w:rsidRDefault="00647779" w:rsidP="00647779" w:rsidR="00647779" w:rsidRPr="002C775B">
      <w:pPr>
        <w:pStyle w:val="Odlomakpopisa"/>
        <w:numPr>
          <w:ilvl w:val="0"/>
          <w:numId w:val="12"/>
        </w:numPr>
        <w:jc w:val="both"/>
        <w:textAlignment w:val="auto"/>
        <w:rPr>
          <w:sz w:val="24"/>
        </w:rPr>
      </w:pPr>
      <w:r w:rsidRPr="002C775B">
        <w:rPr>
          <w:sz w:val="24"/>
        </w:rPr>
        <w:t>povezano s vlasništvom posebnog dijela - parkirališno mjesto oznake PGM9 u</w:t>
      </w:r>
      <w:r w:rsidR="002C775B">
        <w:rPr>
          <w:sz w:val="24"/>
        </w:rPr>
        <w:t xml:space="preserve"> podrumu podne površine 12,00 m²</w:t>
      </w:r>
      <w:r w:rsidRPr="002C775B">
        <w:rPr>
          <w:sz w:val="24"/>
        </w:rPr>
        <w:t>.</w:t>
      </w:r>
    </w:p>
    <w:p w:rsidRDefault="00647779" w:rsidP="008C2A33" w:rsidR="00647779" w:rsidRPr="002C775B">
      <w:pPr>
        <w:ind w:left="720"/>
        <w:jc w:val="both"/>
        <w:rPr>
          <w:sz w:val="24"/>
        </w:rPr>
      </w:pPr>
    </w:p>
    <w:p w:rsidRDefault="00647779" w:rsidP="008C2A33" w:rsidR="00647779" w:rsidRPr="002C775B">
      <w:pPr>
        <w:jc w:val="both"/>
        <w:rPr>
          <w:sz w:val="24"/>
        </w:rPr>
      </w:pPr>
      <w:r w:rsidRPr="002C775B">
        <w:rPr>
          <w:sz w:val="24"/>
        </w:rPr>
        <w:t xml:space="preserve">10. Suvlasnički dio: 125/10000 ETAŽNO VLASNIŠTVO (E-10)   </w:t>
      </w:r>
    </w:p>
    <w:p w:rsidRDefault="00647779" w:rsidP="00647779" w:rsidR="00647779" w:rsidRPr="002C775B">
      <w:pPr>
        <w:pStyle w:val="Odlomakpopisa"/>
        <w:numPr>
          <w:ilvl w:val="0"/>
          <w:numId w:val="13"/>
        </w:numPr>
        <w:jc w:val="both"/>
        <w:textAlignment w:val="auto"/>
        <w:rPr>
          <w:sz w:val="24"/>
        </w:rPr>
      </w:pPr>
      <w:r w:rsidRPr="002C775B">
        <w:rPr>
          <w:sz w:val="24"/>
        </w:rPr>
        <w:t>povezano s vlasništvom posebnog dijela - parkirališno mjesto oznake PGM10 u</w:t>
      </w:r>
      <w:r w:rsidR="002C775B">
        <w:rPr>
          <w:sz w:val="24"/>
        </w:rPr>
        <w:t xml:space="preserve"> podrumu podne površine 12,72 m²</w:t>
      </w:r>
      <w:r w:rsidRPr="002C775B">
        <w:rPr>
          <w:sz w:val="24"/>
        </w:rPr>
        <w:t>.</w:t>
      </w:r>
    </w:p>
    <w:p w:rsidRDefault="00647779" w:rsidP="00647779" w:rsidR="00647779" w:rsidRPr="002C775B">
      <w:pPr>
        <w:jc w:val="both"/>
        <w:rPr>
          <w:sz w:val="24"/>
        </w:rPr>
      </w:pPr>
    </w:p>
    <w:p w:rsidRDefault="00647779" w:rsidP="008C2A33" w:rsidR="00647779" w:rsidRPr="002C775B">
      <w:pPr>
        <w:jc w:val="both"/>
        <w:rPr>
          <w:sz w:val="24"/>
        </w:rPr>
      </w:pPr>
      <w:r w:rsidRPr="002C775B">
        <w:rPr>
          <w:sz w:val="24"/>
        </w:rPr>
        <w:t xml:space="preserve">11. Suvlasnički dio: 118/10000 ETAŽNO VLASNIŠTVO (E-11)   </w:t>
      </w:r>
    </w:p>
    <w:p w:rsidRDefault="00647779" w:rsidP="00647779" w:rsidR="00647779" w:rsidRPr="002C775B">
      <w:pPr>
        <w:pStyle w:val="Odlomakpopisa"/>
        <w:numPr>
          <w:ilvl w:val="0"/>
          <w:numId w:val="14"/>
        </w:numPr>
        <w:jc w:val="both"/>
        <w:textAlignment w:val="auto"/>
        <w:rPr>
          <w:sz w:val="24"/>
        </w:rPr>
      </w:pPr>
      <w:r w:rsidRPr="002C775B">
        <w:rPr>
          <w:sz w:val="24"/>
        </w:rPr>
        <w:t>povezano s vlasništvom posebnog dijela - parkirališno mjesto oznake PGM11 u</w:t>
      </w:r>
      <w:r w:rsidR="002C775B">
        <w:rPr>
          <w:sz w:val="24"/>
        </w:rPr>
        <w:t xml:space="preserve"> podrumu podne površine 12,00 m²</w:t>
      </w:r>
      <w:r w:rsidRPr="002C775B">
        <w:rPr>
          <w:sz w:val="24"/>
        </w:rPr>
        <w:t>.</w:t>
      </w:r>
    </w:p>
    <w:p w:rsidRDefault="00647779" w:rsidP="00647779" w:rsidR="00647779" w:rsidRPr="002C775B">
      <w:pPr>
        <w:jc w:val="both"/>
        <w:rPr>
          <w:sz w:val="24"/>
        </w:rPr>
      </w:pPr>
    </w:p>
    <w:p w:rsidRDefault="00647779" w:rsidP="008C2A33" w:rsidR="00647779" w:rsidRPr="002C775B">
      <w:pPr>
        <w:jc w:val="both"/>
        <w:rPr>
          <w:sz w:val="24"/>
        </w:rPr>
      </w:pPr>
      <w:r w:rsidRPr="002C775B">
        <w:rPr>
          <w:sz w:val="24"/>
        </w:rPr>
        <w:t xml:space="preserve">12. Suvlasnički dio: 118/10000 ETAŽNO VLASNIŠTVO (E-12)   </w:t>
      </w:r>
    </w:p>
    <w:p w:rsidRDefault="00647779" w:rsidP="00647779" w:rsidR="00647779" w:rsidRPr="002C775B">
      <w:pPr>
        <w:pStyle w:val="Odlomakpopisa"/>
        <w:numPr>
          <w:ilvl w:val="0"/>
          <w:numId w:val="15"/>
        </w:numPr>
        <w:jc w:val="both"/>
        <w:textAlignment w:val="auto"/>
        <w:rPr>
          <w:sz w:val="24"/>
        </w:rPr>
      </w:pPr>
      <w:r w:rsidRPr="002C775B">
        <w:rPr>
          <w:sz w:val="24"/>
        </w:rPr>
        <w:t>povezano s vlasništvom posebnog dijela - parkirališno mjesto oznake PGM12 u</w:t>
      </w:r>
      <w:r w:rsidR="002C775B">
        <w:rPr>
          <w:sz w:val="24"/>
        </w:rPr>
        <w:t xml:space="preserve"> podrumu podne površine 12,00 m²</w:t>
      </w:r>
      <w:r w:rsidRPr="002C775B">
        <w:rPr>
          <w:sz w:val="24"/>
        </w:rPr>
        <w:t>.</w:t>
      </w:r>
    </w:p>
    <w:p w:rsidRDefault="00647779" w:rsidP="00647779" w:rsidR="00647779" w:rsidRPr="002C775B">
      <w:pPr>
        <w:jc w:val="both"/>
        <w:rPr>
          <w:sz w:val="24"/>
        </w:rPr>
      </w:pPr>
    </w:p>
    <w:p w:rsidRDefault="00647779" w:rsidP="008C2A33" w:rsidR="00647779" w:rsidRPr="002C775B">
      <w:pPr>
        <w:jc w:val="both"/>
        <w:rPr>
          <w:sz w:val="24"/>
        </w:rPr>
      </w:pPr>
      <w:r w:rsidRPr="002C775B">
        <w:rPr>
          <w:sz w:val="24"/>
        </w:rPr>
        <w:t xml:space="preserve">13. Suvlasnički dio: 135/10000 ETAŽNO VLASNIŠTVO (E-13)   </w:t>
      </w:r>
    </w:p>
    <w:p w:rsidRDefault="00647779" w:rsidP="00647779" w:rsidR="00647779" w:rsidRPr="002C775B">
      <w:pPr>
        <w:pStyle w:val="Odlomakpopisa"/>
        <w:numPr>
          <w:ilvl w:val="0"/>
          <w:numId w:val="16"/>
        </w:numPr>
        <w:jc w:val="both"/>
        <w:textAlignment w:val="auto"/>
        <w:rPr>
          <w:sz w:val="24"/>
        </w:rPr>
      </w:pPr>
      <w:r w:rsidRPr="002C775B">
        <w:rPr>
          <w:sz w:val="24"/>
        </w:rPr>
        <w:t>povezano s vlasništvom posebnog dijela - parkirališno mjesto oznake PGM13 u</w:t>
      </w:r>
      <w:r w:rsidR="002C775B">
        <w:rPr>
          <w:sz w:val="24"/>
        </w:rPr>
        <w:t xml:space="preserve"> podrumu podne površine 13,81 m²</w:t>
      </w:r>
      <w:r w:rsidRPr="002C775B">
        <w:rPr>
          <w:sz w:val="24"/>
        </w:rPr>
        <w:t>.</w:t>
      </w:r>
    </w:p>
    <w:p w:rsidRDefault="00647779" w:rsidP="00647779" w:rsidR="00647779" w:rsidRPr="002C775B">
      <w:pPr>
        <w:jc w:val="both"/>
        <w:rPr>
          <w:sz w:val="24"/>
        </w:rPr>
      </w:pPr>
    </w:p>
    <w:p w:rsidRDefault="00647779" w:rsidP="008C2A33" w:rsidR="00647779" w:rsidRPr="002C775B">
      <w:pPr>
        <w:jc w:val="both"/>
        <w:rPr>
          <w:sz w:val="24"/>
        </w:rPr>
      </w:pPr>
      <w:r w:rsidRPr="002C775B">
        <w:rPr>
          <w:sz w:val="24"/>
        </w:rPr>
        <w:t xml:space="preserve">14. Suvlasnički dio: 1622/10000 ETAŽNO VLASNIŠTVO (E-14)   </w:t>
      </w:r>
    </w:p>
    <w:p w:rsidRDefault="00647779" w:rsidP="00647779" w:rsidR="00647779" w:rsidRPr="002C775B">
      <w:pPr>
        <w:pStyle w:val="Odlomakpopisa"/>
        <w:numPr>
          <w:ilvl w:val="0"/>
          <w:numId w:val="17"/>
        </w:numPr>
        <w:jc w:val="both"/>
        <w:textAlignment w:val="auto"/>
        <w:rPr>
          <w:sz w:val="24"/>
        </w:rPr>
      </w:pPr>
      <w:r w:rsidRPr="002C775B">
        <w:rPr>
          <w:sz w:val="24"/>
        </w:rPr>
        <w:t>povezano s vlasništvom posebnog dijela - poslovni prostor bez namjene oznake PP1 u pr</w:t>
      </w:r>
      <w:r w:rsidR="002C775B">
        <w:rPr>
          <w:sz w:val="24"/>
        </w:rPr>
        <w:t>izemlju podne površine 166,11 m²</w:t>
      </w:r>
      <w:r w:rsidRPr="002C775B">
        <w:rPr>
          <w:sz w:val="24"/>
        </w:rPr>
        <w:t>.</w:t>
      </w:r>
    </w:p>
    <w:p w:rsidRDefault="00647779" w:rsidP="00647779" w:rsidR="00647779" w:rsidRPr="002C775B">
      <w:pPr>
        <w:jc w:val="both"/>
        <w:rPr>
          <w:sz w:val="24"/>
        </w:rPr>
      </w:pPr>
    </w:p>
    <w:p w:rsidRDefault="00647779" w:rsidP="008C2A33" w:rsidR="00647779" w:rsidRPr="002C775B">
      <w:pPr>
        <w:jc w:val="both"/>
        <w:rPr>
          <w:sz w:val="24"/>
        </w:rPr>
      </w:pPr>
      <w:r w:rsidRPr="002C775B">
        <w:rPr>
          <w:sz w:val="24"/>
        </w:rPr>
        <w:t xml:space="preserve">15. Suvlasnički dio: 1018/10000 ETAŽNO VLASNIŠTVO (E-15)   </w:t>
      </w:r>
    </w:p>
    <w:p w:rsidRDefault="00647779" w:rsidP="00647779" w:rsidR="00647779" w:rsidRPr="002C775B">
      <w:pPr>
        <w:pStyle w:val="Odlomakpopisa"/>
        <w:numPr>
          <w:ilvl w:val="0"/>
          <w:numId w:val="18"/>
        </w:numPr>
        <w:jc w:val="both"/>
        <w:textAlignment w:val="auto"/>
        <w:rPr>
          <w:sz w:val="24"/>
        </w:rPr>
      </w:pPr>
      <w:r w:rsidRPr="002C775B">
        <w:rPr>
          <w:sz w:val="24"/>
        </w:rPr>
        <w:t>povezano s vlasništvom posebnog dijela - poslovni prostor bez namjene oznake PP2 u pr</w:t>
      </w:r>
      <w:r w:rsidR="002C775B">
        <w:rPr>
          <w:sz w:val="24"/>
        </w:rPr>
        <w:t>izemlju podne površine 104,03 m²</w:t>
      </w:r>
      <w:r w:rsidRPr="002C775B">
        <w:rPr>
          <w:sz w:val="24"/>
        </w:rPr>
        <w:t>.</w:t>
      </w:r>
    </w:p>
    <w:p w:rsidRDefault="001119AE" w:rsidP="001C657F" w:rsidR="001119AE" w:rsidRPr="002C775B">
      <w:pPr>
        <w:jc w:val="both"/>
        <w:rPr>
          <w:sz w:val="24"/>
          <w:szCs w:val="24"/>
        </w:rPr>
      </w:pPr>
    </w:p>
    <w:p w:rsidRDefault="001119AE" w:rsidP="001C657F" w:rsidR="001119AE" w:rsidRPr="000D142A">
      <w:pPr>
        <w:jc w:val="both"/>
        <w:rPr>
          <w:sz w:val="24"/>
          <w:szCs w:val="24"/>
        </w:rPr>
      </w:pPr>
    </w:p>
    <w:p w:rsidRDefault="00625615" w:rsidP="001119AE" w:rsidR="00625615">
      <w:pPr>
        <w:ind w:firstLine="720" w:left="680"/>
        <w:jc w:val="both"/>
        <w:rPr>
          <w:sz w:val="24"/>
          <w:szCs w:val="24"/>
        </w:rPr>
      </w:pPr>
      <w:r w:rsidRPr="000D142A">
        <w:rPr>
          <w:sz w:val="24"/>
          <w:szCs w:val="24"/>
        </w:rPr>
        <w:lastRenderedPageBreak/>
        <w:t xml:space="preserve">za dan </w:t>
      </w:r>
      <w:r w:rsidR="00182365">
        <w:rPr>
          <w:sz w:val="24"/>
          <w:szCs w:val="24"/>
        </w:rPr>
        <w:t>21. ožujka</w:t>
      </w:r>
      <w:r w:rsidR="001119AE" w:rsidRPr="000D142A">
        <w:rPr>
          <w:sz w:val="24"/>
          <w:szCs w:val="24"/>
        </w:rPr>
        <w:t xml:space="preserve"> 2019</w:t>
      </w:r>
      <w:r w:rsidRPr="000D142A">
        <w:rPr>
          <w:sz w:val="24"/>
          <w:szCs w:val="24"/>
        </w:rPr>
        <w:t xml:space="preserve">. u </w:t>
      </w:r>
      <w:r w:rsidR="00182365">
        <w:rPr>
          <w:sz w:val="24"/>
          <w:szCs w:val="24"/>
        </w:rPr>
        <w:t>11,00</w:t>
      </w:r>
      <w:r w:rsidRPr="000D142A">
        <w:rPr>
          <w:sz w:val="24"/>
          <w:szCs w:val="24"/>
        </w:rPr>
        <w:t xml:space="preserve"> sati,</w:t>
      </w:r>
      <w:r w:rsidRPr="000D142A">
        <w:rPr>
          <w:b/>
          <w:sz w:val="24"/>
          <w:szCs w:val="24"/>
        </w:rPr>
        <w:t xml:space="preserve"> </w:t>
      </w:r>
      <w:r w:rsidR="001119AE" w:rsidRPr="000D142A">
        <w:rPr>
          <w:sz w:val="24"/>
          <w:szCs w:val="24"/>
        </w:rPr>
        <w:t>u zgradi ovog suda u sobi br. 63</w:t>
      </w:r>
      <w:r w:rsidRPr="000D142A">
        <w:rPr>
          <w:sz w:val="24"/>
          <w:szCs w:val="24"/>
        </w:rPr>
        <w:t>/II</w:t>
      </w:r>
      <w:r w:rsidR="001119AE" w:rsidRPr="000D142A">
        <w:rPr>
          <w:sz w:val="24"/>
          <w:szCs w:val="24"/>
        </w:rPr>
        <w:t>I</w:t>
      </w:r>
      <w:r w:rsidRPr="000D142A">
        <w:rPr>
          <w:sz w:val="24"/>
          <w:szCs w:val="24"/>
        </w:rPr>
        <w:t xml:space="preserve"> </w:t>
      </w:r>
      <w:r w:rsidR="001119AE" w:rsidRPr="000D142A">
        <w:rPr>
          <w:sz w:val="24"/>
          <w:szCs w:val="24"/>
        </w:rPr>
        <w:t>dvorišna</w:t>
      </w:r>
      <w:r w:rsidRPr="000D142A">
        <w:rPr>
          <w:sz w:val="24"/>
          <w:szCs w:val="24"/>
        </w:rPr>
        <w:t xml:space="preserve"> zgrada, a na koje se pozivaju dostavom ovog zaključka:</w:t>
      </w:r>
    </w:p>
    <w:p w:rsidRDefault="00A63389" w:rsidP="001119AE" w:rsidR="00A63389" w:rsidRPr="000D142A">
      <w:pPr>
        <w:ind w:firstLine="720" w:left="680"/>
        <w:jc w:val="both"/>
        <w:rPr>
          <w:sz w:val="24"/>
          <w:szCs w:val="24"/>
        </w:rPr>
      </w:pPr>
    </w:p>
    <w:p w:rsidRDefault="00625615" w:rsidP="00625615" w:rsidR="00625615" w:rsidRPr="000D142A">
      <w:pPr>
        <w:numPr>
          <w:ilvl w:val="0"/>
          <w:numId w:val="1"/>
        </w:numPr>
        <w:jc w:val="both"/>
        <w:rPr>
          <w:sz w:val="24"/>
          <w:szCs w:val="24"/>
        </w:rPr>
      </w:pPr>
      <w:r w:rsidRPr="000D142A">
        <w:rPr>
          <w:sz w:val="24"/>
          <w:szCs w:val="24"/>
        </w:rPr>
        <w:t>stečajni upravitelj</w:t>
      </w:r>
      <w:r w:rsidR="00FB15D9">
        <w:rPr>
          <w:sz w:val="24"/>
          <w:szCs w:val="24"/>
        </w:rPr>
        <w:t>,</w:t>
      </w:r>
    </w:p>
    <w:p w:rsidRDefault="0092578E" w:rsidP="0092578E" w:rsidR="0092578E">
      <w:pPr>
        <w:pStyle w:val="Odlomakpopisa"/>
        <w:numPr>
          <w:ilvl w:val="0"/>
          <w:numId w:val="1"/>
        </w:numPr>
        <w:jc w:val="both"/>
        <w:textAlignment w:val="auto"/>
        <w:rPr>
          <w:sz w:val="24"/>
        </w:rPr>
      </w:pPr>
      <w:r>
        <w:rPr>
          <w:sz w:val="24"/>
        </w:rPr>
        <w:t>RAIFFEISENBANK NESTELBA</w:t>
      </w:r>
      <w:r w:rsidR="00FB15D9">
        <w:rPr>
          <w:sz w:val="24"/>
        </w:rPr>
        <w:t>CH-ST.MAREIN-LASSNITZHÖHE EGEN i</w:t>
      </w:r>
    </w:p>
    <w:p w:rsidRDefault="00FB15D9" w:rsidP="0092578E" w:rsidR="0092578E">
      <w:pPr>
        <w:pStyle w:val="Odlomakpopisa"/>
        <w:numPr>
          <w:ilvl w:val="0"/>
          <w:numId w:val="1"/>
        </w:numPr>
        <w:jc w:val="both"/>
        <w:textAlignment w:val="auto"/>
        <w:rPr>
          <w:sz w:val="24"/>
        </w:rPr>
      </w:pPr>
      <w:r>
        <w:rPr>
          <w:sz w:val="24"/>
        </w:rPr>
        <w:t>REPUBLIKA HRVATSKA.</w:t>
      </w:r>
    </w:p>
    <w:p w:rsidRDefault="0092578E" w:rsidP="0092578E" w:rsidR="0092578E" w:rsidRPr="0092578E">
      <w:pPr>
        <w:jc w:val="both"/>
        <w:rPr>
          <w:sz w:val="24"/>
        </w:rPr>
      </w:pPr>
    </w:p>
    <w:p w:rsidRDefault="001119AE" w:rsidP="000D142A" w:rsidR="001119AE" w:rsidRPr="000D142A">
      <w:pPr>
        <w:jc w:val="center"/>
        <w:rPr>
          <w:sz w:val="24"/>
          <w:szCs w:val="24"/>
        </w:rPr>
      </w:pPr>
      <w:r w:rsidRPr="000D142A">
        <w:rPr>
          <w:sz w:val="24"/>
          <w:szCs w:val="24"/>
        </w:rPr>
        <w:t xml:space="preserve">Zagreb, </w:t>
      </w:r>
      <w:r w:rsidR="00437BF2">
        <w:rPr>
          <w:sz w:val="24"/>
          <w:szCs w:val="24"/>
        </w:rPr>
        <w:t>20</w:t>
      </w:r>
      <w:r w:rsidRPr="000D142A">
        <w:rPr>
          <w:sz w:val="24"/>
          <w:szCs w:val="24"/>
        </w:rPr>
        <w:t>. veljače 2019.</w:t>
      </w:r>
    </w:p>
    <w:p w:rsidRDefault="001119AE" w:rsidP="001119AE" w:rsidR="001119AE" w:rsidRPr="000D142A">
      <w:pPr>
        <w:jc w:val="both"/>
        <w:rPr>
          <w:sz w:val="24"/>
          <w:szCs w:val="24"/>
        </w:rPr>
      </w:pPr>
    </w:p>
    <w:p w:rsidRDefault="001119AE" w:rsidP="000D142A" w:rsidR="001119AE" w:rsidRPr="000D142A">
      <w:pPr>
        <w:ind w:firstLine="720" w:left="5040"/>
        <w:jc w:val="both"/>
        <w:rPr>
          <w:sz w:val="24"/>
          <w:szCs w:val="24"/>
        </w:rPr>
      </w:pPr>
      <w:r w:rsidRPr="000D142A">
        <w:rPr>
          <w:sz w:val="24"/>
          <w:szCs w:val="24"/>
        </w:rPr>
        <w:t>Sudac</w:t>
      </w:r>
    </w:p>
    <w:p w:rsidRDefault="001119AE" w:rsidP="001119AE" w:rsidR="001119AE" w:rsidRPr="000D142A">
      <w:pPr>
        <w:jc w:val="both"/>
        <w:rPr>
          <w:sz w:val="24"/>
          <w:szCs w:val="24"/>
        </w:rPr>
      </w:pPr>
      <w:r w:rsidRPr="000D142A">
        <w:rPr>
          <w:sz w:val="24"/>
          <w:szCs w:val="24"/>
        </w:rPr>
        <w:t xml:space="preserve"> </w:t>
      </w:r>
      <w:r w:rsidRPr="000D142A">
        <w:rPr>
          <w:sz w:val="24"/>
          <w:szCs w:val="24"/>
        </w:rPr>
        <w:tab/>
      </w:r>
      <w:r w:rsidRPr="000D142A">
        <w:rPr>
          <w:sz w:val="24"/>
          <w:szCs w:val="24"/>
        </w:rPr>
        <w:tab/>
      </w:r>
      <w:r w:rsidRPr="000D142A">
        <w:rPr>
          <w:sz w:val="24"/>
          <w:szCs w:val="24"/>
        </w:rPr>
        <w:tab/>
      </w:r>
      <w:r w:rsidRPr="000D142A">
        <w:rPr>
          <w:sz w:val="24"/>
          <w:szCs w:val="24"/>
        </w:rPr>
        <w:tab/>
      </w:r>
      <w:r w:rsidR="000D142A">
        <w:rPr>
          <w:sz w:val="24"/>
          <w:szCs w:val="24"/>
        </w:rPr>
        <w:tab/>
      </w:r>
      <w:r w:rsidR="000D142A">
        <w:rPr>
          <w:sz w:val="24"/>
          <w:szCs w:val="24"/>
        </w:rPr>
        <w:tab/>
      </w:r>
      <w:r w:rsidR="000D142A">
        <w:rPr>
          <w:sz w:val="24"/>
          <w:szCs w:val="24"/>
        </w:rPr>
        <w:tab/>
      </w:r>
      <w:r w:rsidR="000D142A">
        <w:rPr>
          <w:sz w:val="24"/>
          <w:szCs w:val="24"/>
        </w:rPr>
        <w:tab/>
      </w:r>
      <w:r w:rsidRPr="000D142A">
        <w:rPr>
          <w:sz w:val="24"/>
          <w:szCs w:val="24"/>
        </w:rPr>
        <w:t>Marija Bakula Vugrinec</w:t>
      </w:r>
    </w:p>
    <w:p w:rsidRDefault="001119AE" w:rsidP="001119AE" w:rsidR="001119AE" w:rsidRPr="000D142A">
      <w:pPr>
        <w:jc w:val="both"/>
        <w:rPr>
          <w:sz w:val="24"/>
          <w:szCs w:val="24"/>
        </w:rPr>
      </w:pPr>
    </w:p>
    <w:p w:rsidRDefault="001119AE" w:rsidP="001119AE" w:rsidR="001119AE" w:rsidRPr="000D142A">
      <w:pPr>
        <w:jc w:val="both"/>
        <w:rPr>
          <w:sz w:val="24"/>
          <w:szCs w:val="24"/>
        </w:rPr>
      </w:pPr>
      <w:r w:rsidRPr="000D142A">
        <w:rPr>
          <w:sz w:val="24"/>
          <w:szCs w:val="24"/>
        </w:rPr>
        <w:t>Uputa o pravnom lijeku:</w:t>
      </w:r>
    </w:p>
    <w:p w:rsidRDefault="001119AE" w:rsidP="001119AE" w:rsidR="001119AE" w:rsidRPr="000D142A">
      <w:pPr>
        <w:jc w:val="both"/>
        <w:rPr>
          <w:sz w:val="24"/>
          <w:szCs w:val="24"/>
        </w:rPr>
      </w:pPr>
      <w:r w:rsidRPr="000D142A">
        <w:rPr>
          <w:sz w:val="24"/>
          <w:szCs w:val="24"/>
        </w:rPr>
        <w:t xml:space="preserve">Protiv ovog zaključka nije dopušten pravni lijek (čl. 19. st. 7. </w:t>
      </w:r>
      <w:r w:rsidR="0031740D" w:rsidRPr="000D142A">
        <w:rPr>
          <w:sz w:val="24"/>
          <w:szCs w:val="24"/>
        </w:rPr>
        <w:t>Stečajnog zakona - „Narodne novine“ broj 71/15 i 104/17</w:t>
      </w:r>
      <w:r w:rsidRPr="000D142A">
        <w:rPr>
          <w:sz w:val="24"/>
          <w:szCs w:val="24"/>
        </w:rPr>
        <w:t>).</w:t>
      </w:r>
    </w:p>
    <w:p w:rsidRDefault="00CE4727" w:rsidP="00CE4727" w:rsidR="00B1429B" w:rsidRPr="000D142A">
      <w:pPr>
        <w:rPr>
          <w:sz w:val="24"/>
          <w:szCs w:val="24"/>
        </w:rPr>
      </w:pPr>
      <w:r w:rsidRPr="000D142A">
        <w:rPr>
          <w:sz w:val="24"/>
          <w:szCs w:val="24"/>
        </w:rPr>
        <w:tab/>
      </w:r>
      <w:r w:rsidRPr="000D142A">
        <w:rPr>
          <w:sz w:val="24"/>
          <w:szCs w:val="24"/>
        </w:rPr>
        <w:tab/>
      </w:r>
      <w:r w:rsidRPr="000D142A">
        <w:rPr>
          <w:sz w:val="24"/>
          <w:szCs w:val="24"/>
        </w:rPr>
        <w:tab/>
      </w:r>
      <w:r w:rsidRPr="000D142A">
        <w:rPr>
          <w:sz w:val="24"/>
          <w:szCs w:val="24"/>
        </w:rPr>
        <w:tab/>
      </w:r>
    </w:p>
    <w:p w:rsidRDefault="00CE4727" w:rsidP="00CE4727" w:rsidR="00CE4727" w:rsidRPr="000D142A">
      <w:pPr>
        <w:rPr>
          <w:sz w:val="24"/>
          <w:szCs w:val="24"/>
        </w:rPr>
      </w:pPr>
      <w:r w:rsidRPr="000D142A">
        <w:rPr>
          <w:sz w:val="24"/>
          <w:szCs w:val="24"/>
        </w:rPr>
        <w:t>DNA</w:t>
      </w:r>
    </w:p>
    <w:p w:rsidRDefault="00182365" w:rsidP="00182365" w:rsidR="00FF6231" w:rsidRPr="000D142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="00FF6231" w:rsidRPr="000D142A">
        <w:rPr>
          <w:sz w:val="24"/>
          <w:szCs w:val="24"/>
        </w:rPr>
        <w:t>e-oglasna ploča</w:t>
      </w:r>
    </w:p>
    <w:p w:rsidRDefault="00B639DE" w:rsidR="00B639DE" w:rsidRPr="000D142A">
      <w:pPr>
        <w:rPr>
          <w:sz w:val="24"/>
          <w:szCs w:val="24"/>
        </w:rPr>
      </w:pPr>
    </w:p>
    <w:sectPr w:rsidSect="00437BF2" w:rsidR="00B639DE" w:rsidRPr="000D142A">
      <w:headerReference w:type="default" r:id="rId9"/>
      <w:pgSz w:h="15840" w:w="12240"/>
      <w:pgMar w:gutter="0" w:footer="708" w:header="708" w:left="1800" w:bottom="1134" w:right="1800" w:top="241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7BF2" w:rsidP="00437BF2" w:rsidR="00437BF2">
      <w:r>
        <w:separator/>
      </w:r>
    </w:p>
  </w:endnote>
  <w:endnote w:id="0" w:type="continuationSeparator">
    <w:p w:rsidRDefault="00437BF2" w:rsidP="00437BF2" w:rsidR="00437B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5B" w:usb0="E0002E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7BF2" w:rsidP="00437BF2" w:rsidR="00437BF2">
      <w:r>
        <w:separator/>
      </w:r>
    </w:p>
  </w:footnote>
  <w:footnote w:id="0" w:type="continuationSeparator">
    <w:p w:rsidRDefault="00437BF2" w:rsidP="00437BF2" w:rsidR="00437B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05854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437BF2" w:rsidR="00437BF2" w:rsidRPr="00437BF2">
        <w:pPr>
          <w:pStyle w:val="Zaglavlje"/>
          <w:jc w:val="center"/>
          <w:rPr>
            <w:sz w:val="24"/>
            <w:szCs w:val="24"/>
          </w:rPr>
        </w:pPr>
        <w:r w:rsidRPr="00437BF2">
          <w:rPr>
            <w:sz w:val="24"/>
            <w:szCs w:val="24"/>
          </w:rPr>
          <w:fldChar w:fldCharType="begin"/>
        </w:r>
        <w:r w:rsidRPr="00437BF2">
          <w:rPr>
            <w:sz w:val="24"/>
            <w:szCs w:val="24"/>
          </w:rPr>
          <w:instrText>PAGE   \* MERGEFORMAT</w:instrText>
        </w:r>
        <w:r w:rsidRPr="00437BF2">
          <w:rPr>
            <w:sz w:val="24"/>
            <w:szCs w:val="24"/>
          </w:rPr>
          <w:fldChar w:fldCharType="separate"/>
        </w:r>
        <w:r w:rsidR="00A63389">
          <w:rPr>
            <w:noProof/>
            <w:sz w:val="24"/>
            <w:szCs w:val="24"/>
          </w:rPr>
          <w:t>2</w:t>
        </w:r>
        <w:r w:rsidRPr="00437BF2">
          <w:rPr>
            <w:sz w:val="24"/>
            <w:szCs w:val="24"/>
          </w:rPr>
          <w:fldChar w:fldCharType="end"/>
        </w:r>
      </w:p>
    </w:sdtContent>
  </w:sdt>
  <w:p w:rsidRDefault="00437BF2" w:rsidP="00437BF2" w:rsidR="00437BF2" w:rsidRPr="00437BF2">
    <w:pPr>
      <w:jc w:val="right"/>
      <w:rPr>
        <w:sz w:val="24"/>
        <w:szCs w:val="24"/>
      </w:rPr>
    </w:pPr>
    <w:r>
      <w:rPr>
        <w:sz w:val="24"/>
        <w:szCs w:val="24"/>
      </w:rPr>
      <w:t>87. St-3122/2016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C43CB1"/>
    <w:multiLevelType w:val="hybridMultilevel"/>
    <w:tmpl w:val="B90A46B4"/>
    <w:lvl w:tplc="C2A4A5D8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095B194E"/>
    <w:multiLevelType w:val="hybridMultilevel"/>
    <w:tmpl w:val="E1FC00F0"/>
    <w:lvl w:tplc="66261708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09DC7AB3"/>
    <w:multiLevelType w:val="hybridMultilevel"/>
    <w:tmpl w:val="863C1B60"/>
    <w:lvl w:tplc="080E6B0E" w:ilvl="0">
      <w:start w:val="1"/>
      <w:numFmt w:val="decimal"/>
      <w:lvlText w:val="%1."/>
      <w:lvlJc w:val="left"/>
      <w:pPr>
        <w:ind w:hanging="360" w:left="1140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3">
    <w:nsid w:val="0DC500CC"/>
    <w:multiLevelType w:val="hybridMultilevel"/>
    <w:tmpl w:val="7CD8E36A"/>
    <w:lvl w:tplc="BE24EAF0" w:ilvl="0">
      <w:start w:val="1"/>
      <w:numFmt w:val="decimal"/>
      <w:lvlText w:val="%1."/>
      <w:lvlJc w:val="left"/>
      <w:pPr>
        <w:ind w:hanging="360" w:left="1140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4">
    <w:nsid w:val="0FD10650"/>
    <w:multiLevelType w:val="hybridMultilevel"/>
    <w:tmpl w:val="69AEB896"/>
    <w:lvl w:tplc="675CCD16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15F81068"/>
    <w:multiLevelType w:val="hybridMultilevel"/>
    <w:tmpl w:val="D8FE31B6"/>
    <w:lvl w:tplc="76DC376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66B374B"/>
    <w:multiLevelType w:val="hybridMultilevel"/>
    <w:tmpl w:val="81CE232E"/>
    <w:lvl w:tplc="A4503C44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18A47EBD"/>
    <w:multiLevelType w:val="hybridMultilevel"/>
    <w:tmpl w:val="8D429570"/>
    <w:lvl w:tplc="CBB4407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2F1612FC"/>
    <w:multiLevelType w:val="hybridMultilevel"/>
    <w:tmpl w:val="2528D904"/>
    <w:lvl w:tplc="1456843A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30B3780B"/>
    <w:multiLevelType w:val="hybridMultilevel"/>
    <w:tmpl w:val="C6623A92"/>
    <w:lvl w:tplc="BDA04E06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324822E3"/>
    <w:multiLevelType w:val="hybridMultilevel"/>
    <w:tmpl w:val="930A89D8"/>
    <w:lvl w:tplc="A88EF0FC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33061914"/>
    <w:multiLevelType w:val="hybridMultilevel"/>
    <w:tmpl w:val="BB682296"/>
    <w:lvl w:tplc="783AC596" w:ilvl="0">
      <w:start w:val="1"/>
      <w:numFmt w:val="decimal"/>
      <w:lvlText w:val="%1."/>
      <w:lvlJc w:val="left"/>
      <w:pPr>
        <w:ind w:hanging="360" w:left="1140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2">
    <w:nsid w:val="39FA6D1F"/>
    <w:multiLevelType w:val="hybridMultilevel"/>
    <w:tmpl w:val="C41AC63E"/>
    <w:lvl w:tplc="F0C42FD0" w:ilvl="0">
      <w:start w:val="1"/>
      <w:numFmt w:val="upperLetter"/>
      <w:lvlText w:val="%1)"/>
      <w:lvlJc w:val="left"/>
      <w:pPr>
        <w:ind w:hanging="360" w:left="927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647"/>
      </w:pPr>
    </w:lvl>
    <w:lvl w:tplc="041A001B" w:ilvl="2">
      <w:start w:val="1"/>
      <w:numFmt w:val="lowerRoman"/>
      <w:lvlText w:val="%3."/>
      <w:lvlJc w:val="right"/>
      <w:pPr>
        <w:ind w:hanging="180" w:left="2367"/>
      </w:pPr>
    </w:lvl>
    <w:lvl w:tplc="041A000F" w:ilvl="3">
      <w:start w:val="1"/>
      <w:numFmt w:val="decimal"/>
      <w:lvlText w:val="%4."/>
      <w:lvlJc w:val="left"/>
      <w:pPr>
        <w:ind w:hanging="360" w:left="3087"/>
      </w:pPr>
    </w:lvl>
    <w:lvl w:tplc="041A0019" w:ilvl="4">
      <w:start w:val="1"/>
      <w:numFmt w:val="lowerLetter"/>
      <w:lvlText w:val="%5."/>
      <w:lvlJc w:val="left"/>
      <w:pPr>
        <w:ind w:hanging="360" w:left="3807"/>
      </w:pPr>
    </w:lvl>
    <w:lvl w:tplc="041A001B" w:ilvl="5">
      <w:start w:val="1"/>
      <w:numFmt w:val="lowerRoman"/>
      <w:lvlText w:val="%6."/>
      <w:lvlJc w:val="right"/>
      <w:pPr>
        <w:ind w:hanging="180" w:left="4527"/>
      </w:pPr>
    </w:lvl>
    <w:lvl w:tplc="041A000F" w:ilvl="6">
      <w:start w:val="1"/>
      <w:numFmt w:val="decimal"/>
      <w:lvlText w:val="%7."/>
      <w:lvlJc w:val="left"/>
      <w:pPr>
        <w:ind w:hanging="360" w:left="5247"/>
      </w:pPr>
    </w:lvl>
    <w:lvl w:tplc="041A0019" w:ilvl="7">
      <w:start w:val="1"/>
      <w:numFmt w:val="lowerLetter"/>
      <w:lvlText w:val="%8."/>
      <w:lvlJc w:val="left"/>
      <w:pPr>
        <w:ind w:hanging="360" w:left="5967"/>
      </w:pPr>
    </w:lvl>
    <w:lvl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13">
    <w:nsid w:val="434C0E8F"/>
    <w:multiLevelType w:val="hybridMultilevel"/>
    <w:tmpl w:val="3E3E2C7A"/>
    <w:lvl w:tplc="C9A8AD1A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4">
    <w:nsid w:val="46405B23"/>
    <w:multiLevelType w:val="hybridMultilevel"/>
    <w:tmpl w:val="57585368"/>
    <w:lvl w:tplc="06C65E40" w:ilvl="0">
      <w:start w:val="1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2320311"/>
    <w:multiLevelType w:val="hybridMultilevel"/>
    <w:tmpl w:val="95426B6A"/>
    <w:lvl w:tplc="B4A830F6" w:ilvl="0">
      <w:start w:val="1"/>
      <w:numFmt w:val="decimal"/>
      <w:lvlText w:val="%1."/>
      <w:lvlJc w:val="left"/>
      <w:pPr>
        <w:ind w:hanging="360" w:left="1100"/>
      </w:pPr>
    </w:lvl>
    <w:lvl w:tplc="041A0019" w:ilvl="1">
      <w:start w:val="1"/>
      <w:numFmt w:val="lowerLetter"/>
      <w:lvlText w:val="%2."/>
      <w:lvlJc w:val="left"/>
      <w:pPr>
        <w:ind w:hanging="360" w:left="1820"/>
      </w:pPr>
    </w:lvl>
    <w:lvl w:tplc="041A001B" w:ilvl="2">
      <w:start w:val="1"/>
      <w:numFmt w:val="lowerRoman"/>
      <w:lvlText w:val="%3."/>
      <w:lvlJc w:val="right"/>
      <w:pPr>
        <w:ind w:hanging="180" w:left="2540"/>
      </w:pPr>
    </w:lvl>
    <w:lvl w:tplc="041A000F" w:ilvl="3">
      <w:start w:val="1"/>
      <w:numFmt w:val="decimal"/>
      <w:lvlText w:val="%4."/>
      <w:lvlJc w:val="left"/>
      <w:pPr>
        <w:ind w:hanging="360" w:left="3260"/>
      </w:pPr>
    </w:lvl>
    <w:lvl w:tplc="041A0019" w:ilvl="4">
      <w:start w:val="1"/>
      <w:numFmt w:val="lowerLetter"/>
      <w:lvlText w:val="%5."/>
      <w:lvlJc w:val="left"/>
      <w:pPr>
        <w:ind w:hanging="360" w:left="3980"/>
      </w:pPr>
    </w:lvl>
    <w:lvl w:tplc="041A001B" w:ilvl="5">
      <w:start w:val="1"/>
      <w:numFmt w:val="lowerRoman"/>
      <w:lvlText w:val="%6."/>
      <w:lvlJc w:val="right"/>
      <w:pPr>
        <w:ind w:hanging="180" w:left="4700"/>
      </w:pPr>
    </w:lvl>
    <w:lvl w:tplc="041A000F" w:ilvl="6">
      <w:start w:val="1"/>
      <w:numFmt w:val="decimal"/>
      <w:lvlText w:val="%7."/>
      <w:lvlJc w:val="left"/>
      <w:pPr>
        <w:ind w:hanging="360" w:left="5420"/>
      </w:pPr>
    </w:lvl>
    <w:lvl w:tplc="041A0019" w:ilvl="7">
      <w:start w:val="1"/>
      <w:numFmt w:val="lowerLetter"/>
      <w:lvlText w:val="%8."/>
      <w:lvlJc w:val="left"/>
      <w:pPr>
        <w:ind w:hanging="360" w:left="6140"/>
      </w:pPr>
    </w:lvl>
    <w:lvl w:tplc="041A001B" w:ilvl="8">
      <w:start w:val="1"/>
      <w:numFmt w:val="lowerRoman"/>
      <w:lvlText w:val="%9."/>
      <w:lvlJc w:val="right"/>
      <w:pPr>
        <w:ind w:hanging="180" w:left="6860"/>
      </w:pPr>
    </w:lvl>
  </w:abstractNum>
  <w:abstractNum w:abstractNumId="16">
    <w:nsid w:val="5E3600EE"/>
    <w:multiLevelType w:val="hybridMultilevel"/>
    <w:tmpl w:val="B3E0282A"/>
    <w:lvl w:tplc="4E2E8E9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713B3326"/>
    <w:multiLevelType w:val="hybridMultilevel"/>
    <w:tmpl w:val="F468DF12"/>
    <w:lvl w:tplc="F8BCF67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8">
    <w:nsid w:val="7F194094"/>
    <w:multiLevelType w:val="hybridMultilevel"/>
    <w:tmpl w:val="DA4AE30C"/>
    <w:lvl w:tplc="D9484A10" w:ilvl="0">
      <w:start w:val="1"/>
      <w:numFmt w:val="decimal"/>
      <w:lvlText w:val="%1."/>
      <w:lvlJc w:val="left"/>
      <w:pPr>
        <w:ind w:hanging="360" w:left="2000"/>
      </w:pPr>
    </w:lvl>
    <w:lvl w:tplc="041A0019" w:ilvl="1">
      <w:start w:val="1"/>
      <w:numFmt w:val="lowerLetter"/>
      <w:lvlText w:val="%2."/>
      <w:lvlJc w:val="left"/>
      <w:pPr>
        <w:ind w:hanging="360" w:left="2720"/>
      </w:pPr>
    </w:lvl>
    <w:lvl w:tplc="041A001B" w:ilvl="2">
      <w:start w:val="1"/>
      <w:numFmt w:val="lowerRoman"/>
      <w:lvlText w:val="%3."/>
      <w:lvlJc w:val="right"/>
      <w:pPr>
        <w:ind w:hanging="180" w:left="3440"/>
      </w:pPr>
    </w:lvl>
    <w:lvl w:tplc="041A000F" w:ilvl="3">
      <w:start w:val="1"/>
      <w:numFmt w:val="decimal"/>
      <w:lvlText w:val="%4."/>
      <w:lvlJc w:val="left"/>
      <w:pPr>
        <w:ind w:hanging="360" w:left="4160"/>
      </w:pPr>
    </w:lvl>
    <w:lvl w:tplc="041A0019" w:ilvl="4">
      <w:start w:val="1"/>
      <w:numFmt w:val="lowerLetter"/>
      <w:lvlText w:val="%5."/>
      <w:lvlJc w:val="left"/>
      <w:pPr>
        <w:ind w:hanging="360" w:left="4880"/>
      </w:pPr>
    </w:lvl>
    <w:lvl w:tplc="041A001B" w:ilvl="5">
      <w:start w:val="1"/>
      <w:numFmt w:val="lowerRoman"/>
      <w:lvlText w:val="%6."/>
      <w:lvlJc w:val="right"/>
      <w:pPr>
        <w:ind w:hanging="180" w:left="5600"/>
      </w:pPr>
    </w:lvl>
    <w:lvl w:tplc="041A000F" w:ilvl="6">
      <w:start w:val="1"/>
      <w:numFmt w:val="decimal"/>
      <w:lvlText w:val="%7."/>
      <w:lvlJc w:val="left"/>
      <w:pPr>
        <w:ind w:hanging="360" w:left="6320"/>
      </w:pPr>
    </w:lvl>
    <w:lvl w:tplc="041A0019" w:ilvl="7">
      <w:start w:val="1"/>
      <w:numFmt w:val="lowerLetter"/>
      <w:lvlText w:val="%8."/>
      <w:lvlJc w:val="left"/>
      <w:pPr>
        <w:ind w:hanging="360" w:left="7040"/>
      </w:pPr>
    </w:lvl>
    <w:lvl w:tplc="041A001B" w:ilvl="8">
      <w:start w:val="1"/>
      <w:numFmt w:val="lowerRoman"/>
      <w:lvlText w:val="%9."/>
      <w:lvlJc w:val="right"/>
      <w:pPr>
        <w:ind w:hanging="180" w:left="7760"/>
      </w:pPr>
    </w:lvl>
  </w:abstractNum>
  <w:num w:numId="1">
    <w:abstractNumId w:val="5"/>
  </w:num>
  <w:num w:numId="2">
    <w:abstractNumId w:val="14"/>
  </w:num>
  <w:num w:numId="3">
    <w:abstractNumId w:val="16"/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CE4727"/>
    <w:rsid w:val="00004D00"/>
    <w:rsid w:val="00010182"/>
    <w:rsid w:val="000733AF"/>
    <w:rsid w:val="00097E91"/>
    <w:rsid w:val="000D142A"/>
    <w:rsid w:val="000D21A0"/>
    <w:rsid w:val="000F3FBC"/>
    <w:rsid w:val="00103F3D"/>
    <w:rsid w:val="001119AE"/>
    <w:rsid w:val="00182365"/>
    <w:rsid w:val="001A0815"/>
    <w:rsid w:val="001C657F"/>
    <w:rsid w:val="002B13AE"/>
    <w:rsid w:val="002B5611"/>
    <w:rsid w:val="002C0E29"/>
    <w:rsid w:val="002C4381"/>
    <w:rsid w:val="002C775B"/>
    <w:rsid w:val="002D41EF"/>
    <w:rsid w:val="0031740D"/>
    <w:rsid w:val="00377E1D"/>
    <w:rsid w:val="003F320D"/>
    <w:rsid w:val="00434480"/>
    <w:rsid w:val="00437BF2"/>
    <w:rsid w:val="00494BF5"/>
    <w:rsid w:val="004C6A58"/>
    <w:rsid w:val="004E5469"/>
    <w:rsid w:val="004F022B"/>
    <w:rsid w:val="005934C4"/>
    <w:rsid w:val="005B5B68"/>
    <w:rsid w:val="00625615"/>
    <w:rsid w:val="00647779"/>
    <w:rsid w:val="006A03F6"/>
    <w:rsid w:val="00712637"/>
    <w:rsid w:val="00722F3F"/>
    <w:rsid w:val="007A6843"/>
    <w:rsid w:val="007B3F07"/>
    <w:rsid w:val="00847DC1"/>
    <w:rsid w:val="008513F6"/>
    <w:rsid w:val="008C2A33"/>
    <w:rsid w:val="0092578E"/>
    <w:rsid w:val="00966ABB"/>
    <w:rsid w:val="009F122E"/>
    <w:rsid w:val="00A63389"/>
    <w:rsid w:val="00AC5424"/>
    <w:rsid w:val="00B01E9F"/>
    <w:rsid w:val="00B1429B"/>
    <w:rsid w:val="00B6110C"/>
    <w:rsid w:val="00B639DE"/>
    <w:rsid w:val="00BE5144"/>
    <w:rsid w:val="00C55B39"/>
    <w:rsid w:val="00CE4727"/>
    <w:rsid w:val="00D51828"/>
    <w:rsid w:val="00D6062E"/>
    <w:rsid w:val="00DE007D"/>
    <w:rsid w:val="00DE6DBE"/>
    <w:rsid w:val="00E340B6"/>
    <w:rsid w:val="00E560CF"/>
    <w:rsid w:val="00E72D2A"/>
    <w:rsid w:val="00E82D73"/>
    <w:rsid w:val="00EC7FC5"/>
    <w:rsid w:val="00F53774"/>
    <w:rsid w:val="00F90B8F"/>
    <w:rsid w:val="00FB15D9"/>
    <w:rsid w:val="00FF6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EE9A5D8"/>
  <w15:docId w15:val="{1738BE3C-CD01-40F8-A42C-DBA418387231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uiPriority="99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E4727"/>
    <w:pPr>
      <w:jc w:val="both"/>
    </w:pPr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6110C"/>
    <w:pPr>
      <w:overflowPunct w:val="false"/>
      <w:autoSpaceDE w:val="false"/>
      <w:autoSpaceDN w:val="false"/>
      <w:adjustRightInd w:val="false"/>
      <w:ind w:left="720"/>
      <w:contextualSpacing/>
      <w:textAlignment w:val="baseline"/>
    </w:pPr>
  </w:style>
  <w:style w:styleId="Tekstbalonia" w:type="paragraph">
    <w:name w:val="Balloon Text"/>
    <w:basedOn w:val="Normal"/>
    <w:link w:val="TekstbaloniaChar"/>
    <w:rsid w:val="00B1429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429B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B1429B"/>
    <w:rPr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37B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37BF2"/>
  </w:style>
  <w:style w:styleId="Podnoje" w:type="paragraph">
    <w:name w:val="footer"/>
    <w:basedOn w:val="Normal"/>
    <w:link w:val="PodnojeChar"/>
    <w:unhideWhenUsed/>
    <w:rsid w:val="00437B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437BF2"/>
  </w:style>
  <w:style w:styleId="Tekstrezerviranogmjesta" w:type="character">
    <w:name w:val="Placeholder Text"/>
    <w:basedOn w:val="Zadanifontodlomka"/>
    <w:uiPriority w:val="99"/>
    <w:semiHidden/>
    <w:rsid w:val="00A633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338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338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338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338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8314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16676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3592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veljače 2019.</izvorni_sadrzaj>
    <derivirana_varijabla naziv="DomainObject.DatumDonosenjaOdluke_1">20.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3122</izvorni_sadrzaj>
    <derivirana_varijabla naziv="DomainObject.Predmet.Broj_1">3122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St-3122/2016</izvorni_sadrzaj>
    <derivirana_varijabla naziv="DomainObject.Predmet.OznakaBroj_1">St-3122/2016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MTKT-PROJEKT d.o.o.</izvorni_sadrzaj>
    <derivirana_varijabla naziv="DomainObject.Predmet.ProtustrankaFormated_1">  MTKT-PROJEKT d.o.o.</derivirana_varijabla>
  </DomainObject.Predmet.ProtustrankaFormated>
  <DomainObject.Predmet.ProtustrankaFormatedOIB>
    <izvorni_sadrzaj>  MTKT-PROJEKT d.o.o., OIB 57060064605</izvorni_sadrzaj>
    <derivirana_varijabla naziv="DomainObject.Predmet.ProtustrankaFormatedOIB_1">  MTKT-PROJEKT d.o.o., OIB 57060064605</derivirana_varijabla>
  </DomainObject.Predmet.ProtustrankaFormatedOIB>
  <DomainObject.Predmet.ProtustrankaFormatedWithAdress>
    <izvorni_sadrzaj> MTKT-PROJEKT d.o.o., Vladimira Nazora 9, 10370 Dugo Selo</izvorni_sadrzaj>
    <derivirana_varijabla naziv="DomainObject.Predmet.ProtustrankaFormatedWithAdress_1"> MTKT-PROJEKT d.o.o., Vladimira Nazora 9, 10370 Dugo Selo</derivirana_varijabla>
  </DomainObject.Predmet.ProtustrankaFormatedWithAdress>
  <DomainObject.Predmet.ProtustrankaFormatedWithAdressOIB>
    <izvorni_sadrzaj> MTKT-PROJEKT d.o.o., OIB 57060064605, Vladimira Nazora 9, 10370 Dugo Selo</izvorni_sadrzaj>
    <derivirana_varijabla naziv="DomainObject.Predmet.ProtustrankaFormatedWithAdressOIB_1"> MTKT-PROJEKT d.o.o., OIB 57060064605, Vladimira Nazora 9, 10370 Dugo Selo</derivirana_varijabla>
  </DomainObject.Predmet.ProtustrankaFormatedWithAdressOIB>
  <DomainObject.Predmet.ProtustrankaWithAdress>
    <izvorni_sadrzaj>MTKT-PROJEKT d.o.o. Vladimira Nazora 9, 10370 Dugo Selo</izvorni_sadrzaj>
    <derivirana_varijabla naziv="DomainObject.Predmet.ProtustrankaWithAdress_1">MTKT-PROJEKT d.o.o. Vladimira Nazora 9, 10370 Dugo Selo</derivirana_varijabla>
  </DomainObject.Predmet.ProtustrankaWithAdress>
  <DomainObject.Predmet.ProtustrankaWithAdressOIB>
    <izvorni_sadrzaj>MTKT-PROJEKT d.o.o., OIB 57060064605, Vladimira Nazora 9, 10370 Dugo Selo</izvorni_sadrzaj>
    <derivirana_varijabla naziv="DomainObject.Predmet.ProtustrankaWithAdressOIB_1">MTKT-PROJEKT d.o.o., OIB 57060064605, Vladimira Nazora 9, 10370 Dugo Selo</derivirana_varijabla>
  </DomainObject.Predmet.ProtustrankaWithAdressOIB>
  <DomainObject.Predmet.ProtustrankaNazivFormated>
    <izvorni_sadrzaj>MTKT-PROJEKT d.o.o.</izvorni_sadrzaj>
    <derivirana_varijabla naziv="DomainObject.Predmet.ProtustrankaNazivFormated_1">MTKT-PROJEKT d.o.o.</derivirana_varijabla>
  </DomainObject.Predmet.ProtustrankaNazivFormated>
  <DomainObject.Predmet.ProtustrankaNazivFormatedOIB>
    <izvorni_sadrzaj>MTKT-PROJEKT d.o.o., OIB 57060064605</izvorni_sadrzaj>
    <derivirana_varijabla naziv="DomainObject.Predmet.ProtustrankaNazivFormatedOIB_1">MTKT-PROJEKT d.o.o., OIB 57060064605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Damir Puž</izvorni_sadrzaj>
    <derivirana_varijabla naziv="DomainObject.Predmet.StrankaFormated_1">  FINA Regionalni centar Zagreb; Damir Puž</derivirana_varijabla>
  </DomainObject.Predmet.StrankaFormated>
  <DomainObject.Predmet.StrankaFormatedOIB>
    <izvorni_sadrzaj>  FINA Regionalni centar Zagreb, OIB 85821130368; Damir Puž, OIB 44887866970</izvorni_sadrzaj>
    <derivirana_varijabla naziv="DomainObject.Predmet.StrankaFormatedOIB_1">  FINA Regionalni centar Zagreb, OIB 85821130368; Damir Puž, OIB 44887866970</derivirana_varijabla>
  </DomainObject.Predmet.StrankaFormatedOIB>
  <DomainObject.Predmet.StrankaFormatedWithAdress>
    <izvorni_sadrzaj> FINA Regionalni centar Zagreb, Trg svibanjskih žrtava 1995. br. 1, 10000 Zagreb; Damir Puž, Vladimira Nazora 9, 10370 Dugo Selo</izvorni_sadrzaj>
    <derivirana_varijabla naziv="DomainObject.Predmet.StrankaFormatedWithAdress_1"> FINA Regionalni centar Zagreb, Trg svibanjskih žrtava 1995. br. 1, 10000 Zagreb; Damir Puž, Vladimira Nazora 9, 10370 Dugo Selo</derivirana_varijabla>
  </DomainObject.Predmet.StrankaFormatedWithAdress>
  <DomainObject.Predmet.StrankaFormatedWithAdressOIB>
    <izvorni_sadrzaj> FINA Regionalni centar Zagreb, OIB 85821130368, Trg svibanjskih žrtava 1995. br. 1, 10000 Zagreb; Damir Puž, OIB 44887866970, Vladimira Nazora 9, 10370 Dugo Selo</izvorni_sadrzaj>
    <derivirana_varijabla naziv="DomainObject.Predmet.StrankaFormatedWithAdressOIB_1"> FINA Regionalni centar Zagreb, OIB 85821130368, Trg svibanjskih žrtava 1995. br. 1, 10000 Zagreb; Damir Puž, OIB 44887866970, Vladimira Nazora 9, 10370 Dugo Selo</derivirana_varijabla>
  </DomainObject.Predmet.StrankaFormatedWithAdressOIB>
  <DomainObject.Predmet.StrankaWithAdress>
    <izvorni_sadrzaj>FINA Regionalni centar Zagreb Trg svibanjskih žrtava 1995. br. 1,10000 Zagreb,Damir Puž Vladimira Nazora 9,10370 Dugo Selo</izvorni_sadrzaj>
    <derivirana_varijabla naziv="DomainObject.Predmet.StrankaWithAdress_1">FINA Regionalni centar Zagreb Trg svibanjskih žrtava 1995. br. 1,10000 Zagreb,Damir Puž Vladimira Nazora 9,10370 Dugo Selo</derivirana_varijabla>
  </DomainObject.Predmet.StrankaWithAdress>
  <DomainObject.Predmet.StrankaWithAdressOIB>
    <izvorni_sadrzaj>FINA Regionalni centar Zagreb, OIB 85821130368, Trg svibanjskih žrtava 1995. br. 1,10000 Zagreb,Damir Puž, OIB 44887866970, Vladimira Nazora 9,10370 Dugo Selo</izvorni_sadrzaj>
    <derivirana_varijabla naziv="DomainObject.Predmet.StrankaWithAdressOIB_1">FINA Regionalni centar Zagreb, OIB 85821130368, Trg svibanjskih žrtava 1995. br. 1,10000 Zagreb,Damir Puž, OIB 44887866970, Vladimira Nazora 9,10370 Dugo Selo</derivirana_varijabla>
  </DomainObject.Predmet.StrankaWithAdressOIB>
  <DomainObject.Predmet.StrankaNazivFormated>
    <izvorni_sadrzaj>FINA Regionalni centar Zagreb,Damir Puž</izvorni_sadrzaj>
    <derivirana_varijabla naziv="DomainObject.Predmet.StrankaNazivFormated_1">FINA Regionalni centar Zagreb,Damir Puž</derivirana_varijabla>
  </DomainObject.Predmet.StrankaNazivFormated>
  <DomainObject.Predmet.StrankaNazivFormatedOIB>
    <izvorni_sadrzaj>FINA Regionalni centar Zagreb, OIB 85821130368,Damir Puž, OIB 44887866970</izvorni_sadrzaj>
    <derivirana_varijabla naziv="DomainObject.Predmet.StrankaNazivFormatedOIB_1">FINA Regionalni centar Zagreb, OIB 85821130368,Damir Puž, OIB 44887866970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  <item>Damir Puž</item>
    </izvorni_sadrzaj>
    <derivirana_varijabla naziv="DomainObject.Predmet.StrankaListFormated_1">
      <item>FINA Regionalni centar Zagreb</item>
      <item>Damir Puž</item>
    </derivirana_varijabla>
  </DomainObject.Predmet.StrankaListFormated>
  <DomainObject.Predmet.StrankaListFormatedOIB>
    <izvorni_sadrzaj>
      <item>FINA Regionalni centar Zagreb, OIB 85821130368</item>
      <item>Damir Puž, OIB 44887866970</item>
    </izvorni_sadrzaj>
    <derivirana_varijabla naziv="DomainObject.Predmet.StrankaListFormatedOIB_1">
      <item>FINA Regionalni centar Zagreb, OIB 85821130368</item>
      <item>Damir Puž, OIB 44887866970</item>
    </derivirana_varijabla>
  </DomainObject.Predmet.StrankaListFormatedOIB>
  <DomainObject.Predmet.StrankaListFormatedWithAdress>
    <izvorni_sadrzaj>
      <item>FINA Regionalni centar Zagreb, Trg svibanjskih žrtava 1995. br. 1, 10000 Zagreb</item>
      <item>Damir Puž, Vladimira Nazora 9, 10370 Dugo Selo</item>
    </izvorni_sadrzaj>
    <derivirana_varijabla naziv="DomainObject.Predmet.StrankaListFormatedWithAdress_1">
      <item>FINA Regionalni centar Zagreb, Trg svibanjskih žrtava 1995. br. 1, 10000 Zagreb</item>
      <item>Damir Puž, Vladimira Nazora 9, 10370 Dugo Selo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Damir Puž, OIB 44887866970, Vladimira Nazora 9, 10370 Dugo Selo</item>
    </izvorni_sadrzaj>
    <derivirana_varijabla naziv="DomainObject.Predmet.StrankaListFormatedWithAdressOIB_1">
      <item>FINA Regionalni centar Zagreb, OIB 85821130368, Trg svibanjskih žrtava 1995. br. 1, 10000 Zagreb</item>
      <item>Damir Puž, OIB 44887866970, Vladimira Nazora 9, 10370 Dugo Selo</item>
    </derivirana_varijabla>
  </DomainObject.Predmet.StrankaListFormatedWithAdressOIB>
  <DomainObject.Predmet.StrankaListNazivFormated>
    <izvorni_sadrzaj>
      <item>FINA Regionalni centar Zagreb</item>
      <item>Damir Puž</item>
    </izvorni_sadrzaj>
    <derivirana_varijabla naziv="DomainObject.Predmet.StrankaListNazivFormated_1">
      <item>FINA Regionalni centar Zagreb</item>
      <item>Damir Puž</item>
    </derivirana_varijabla>
  </DomainObject.Predmet.StrankaListNazivFormated>
  <DomainObject.Predmet.StrankaListNazivFormatedOIB>
    <izvorni_sadrzaj>
      <item>FINA Regionalni centar Zagreb, OIB 85821130368</item>
      <item>Damir Puž, OIB 44887866970</item>
    </izvorni_sadrzaj>
    <derivirana_varijabla naziv="DomainObject.Predmet.StrankaListNazivFormatedOIB_1">
      <item>FINA Regionalni centar Zagreb, OIB 85821130368</item>
      <item>Damir Puž, OIB 44887866970</item>
    </derivirana_varijabla>
  </DomainObject.Predmet.StrankaListNazivFormatedOIB>
  <DomainObject.Predmet.ProtuStrankaListFormated>
    <izvorni_sadrzaj>
      <item>MTKT-PROJEKT d.o.o.</item>
    </izvorni_sadrzaj>
    <derivirana_varijabla naziv="DomainObject.Predmet.ProtuStrankaListFormated_1">
      <item>MTKT-PROJEKT d.o.o.</item>
    </derivirana_varijabla>
  </DomainObject.Predmet.ProtuStrankaListFormated>
  <DomainObject.Predmet.ProtuStrankaListFormatedOIB>
    <izvorni_sadrzaj>
      <item>MTKT-PROJEKT d.o.o., OIB 57060064605</item>
    </izvorni_sadrzaj>
    <derivirana_varijabla naziv="DomainObject.Predmet.ProtuStrankaListFormatedOIB_1">
      <item>MTKT-PROJEKT d.o.o., OIB 57060064605</item>
    </derivirana_varijabla>
  </DomainObject.Predmet.ProtuStrankaListFormatedOIB>
  <DomainObject.Predmet.ProtuStrankaListFormatedWithAdress>
    <izvorni_sadrzaj>
      <item>MTKT-PROJEKT d.o.o., Vladimira Nazora 9, 10370 Dugo Selo</item>
    </izvorni_sadrzaj>
    <derivirana_varijabla naziv="DomainObject.Predmet.ProtuStrankaListFormatedWithAdress_1">
      <item>MTKT-PROJEKT d.o.o., Vladimira Nazora 9, 10370 Dugo Selo</item>
    </derivirana_varijabla>
  </DomainObject.Predmet.ProtuStrankaListFormatedWithAdress>
  <DomainObject.Predmet.ProtuStrankaListFormatedWithAdressOIB>
    <izvorni_sadrzaj>
      <item>MTKT-PROJEKT d.o.o., OIB 57060064605, Vladimira Nazora 9, 10370 Dugo Selo</item>
    </izvorni_sadrzaj>
    <derivirana_varijabla naziv="DomainObject.Predmet.ProtuStrankaListFormatedWithAdressOIB_1">
      <item>MTKT-PROJEKT d.o.o., OIB 57060064605, Vladimira Nazora 9, 10370 Dugo Selo</item>
    </derivirana_varijabla>
  </DomainObject.Predmet.ProtuStrankaListFormatedWithAdressOIB>
  <DomainObject.Predmet.ProtuStrankaListNazivFormated>
    <izvorni_sadrzaj>
      <item>MTKT-PROJEKT d.o.o.</item>
    </izvorni_sadrzaj>
    <derivirana_varijabla naziv="DomainObject.Predmet.ProtuStrankaListNazivFormated_1">
      <item>MTKT-PROJEKT d.o.o.</item>
    </derivirana_varijabla>
  </DomainObject.Predmet.ProtuStrankaListNazivFormated>
  <DomainObject.Predmet.ProtuStrankaListNazivFormatedOIB>
    <izvorni_sadrzaj>
      <item>MTKT-PROJEKT d.o.o., OIB 57060064605</item>
    </izvorni_sadrzaj>
    <derivirana_varijabla naziv="DomainObject.Predmet.ProtuStrankaListNazivFormatedOIB_1">
      <item>MTKT-PROJEKT d.o.o., OIB 57060064605</item>
    </derivirana_varijabla>
  </DomainObject.Predmet.ProtuStrankaListNazivFormatedOIB>
  <DomainObject.Predmet.OstaliListFormated>
    <izvorni_sadrzaj>
      <item>Damir Puž</item>
      <item>Josip Lončarić</item>
      <item>ŽDO Velika Gorica</item>
      <item>RAIFFEISENBANK NESTELBACH-EGGERSDORF EGEN</item>
      <item>Općinski sud u Zagrebu, ZKO Dugo Selo</item>
      <item>RH, Ministarstvo financija, Porezna uprava</item>
      <item>Odvjetničko društvo Borić &amp; partneri društvo s ograničenom odgovornošću</item>
      <item>ZOU Ante Mihaljević i Neda Mihaljevič</item>
    </izvorni_sadrzaj>
    <derivirana_varijabla naziv="DomainObject.Predmet.OstaliListFormated_1">
      <item>Damir Puž</item>
      <item>Josip Lončarić</item>
      <item>ŽDO Velika Gorica</item>
      <item>RAIFFEISENBANK NESTELBACH-EGGERSDORF EGEN</item>
      <item>Općinski sud u Zagrebu, ZKO Dugo Selo</item>
      <item>RH, Ministarstvo financija, Porezna uprava</item>
      <item>Odvjetničko društvo Borić &amp; partneri društvo s ograničenom odgovornošću</item>
      <item>ZOU Ante Mihaljević i Neda Mihaljevič</item>
    </derivirana_varijabla>
  </DomainObject.Predmet.OstaliListFormated>
  <DomainObject.Predmet.OstaliListFormatedOIB>
    <izvorni_sadrzaj>
      <item>Damir Puž, OIB 44887866970</item>
      <item>Josip Lončarić, OIB 14673501229</item>
      <item>ŽDO Velika Gorica, OIB 96292040276</item>
      <item>RAIFFEISENBANK NESTELBACH-EGGERSDORF EGEN, OIB 07399269485</item>
      <item>Općinski sud u Zagrebu, ZKO Dugo Selo, OIB 87297014856</item>
      <item>RH, Ministarstvo financija, Porezna uprava, OIB 18683136487</item>
      <item>Odvjetničko društvo Borić &amp; partneri društvo s ograničenom odgovornošću, OIB 75819777315</item>
      <item>ZOU Ante Mihaljević i Neda Mihaljevič</item>
    </izvorni_sadrzaj>
    <derivirana_varijabla naziv="DomainObject.Predmet.OstaliListFormatedOIB_1">
      <item>Damir Puž, OIB 44887866970</item>
      <item>Josip Lončarić, OIB 14673501229</item>
      <item>ŽDO Velika Gorica, OIB 96292040276</item>
      <item>RAIFFEISENBANK NESTELBACH-EGGERSDORF EGEN, OIB 07399269485</item>
      <item>Općinski sud u Zagrebu, ZKO Dugo Selo, OIB 87297014856</item>
      <item>RH, Ministarstvo financija, Porezna uprava, OIB 18683136487</item>
      <item>Odvjetničko društvo Borić &amp; partneri društvo s ograničenom odgovornošću, OIB 75819777315</item>
      <item>ZOU Ante Mihaljević i Neda Mihaljevič</item>
    </derivirana_varijabla>
  </DomainObject.Predmet.OstaliListFormatedOIB>
  <DomainObject.Predmet.OstaliListFormatedWithAdress>
    <izvorni_sadrzaj>
      <item>Damir Puž, Vladimira Nazora 9, 10370 Dugo Selo</item>
      <item>Josip Lončarić, Kosirnikova 9, 10000 Zagreb</item>
      <item>ŽDO Velika Gorica, Trg kralja Tomislava 36, 10410 Velika Gorica</item>
      <item>RAIFFEISENBANK NESTELBACH-EGGERSDORF EGEN, Schemerlhöhe 071, 8302 Nestelbach Bei Graz</item>
      <item>Općinski sud u Zagrebu, ZKO Dugo Selo, Zagrebačka 22, 10370 Dugo Selo</item>
      <item>RH, Ministarstvo financija, Porezna uprava, Av. Dubrovnik 32, 10000 Zagreb</item>
      <item>Odvjetničko društvo Borić &amp; partneri društvo s ograničenom odgovornošću, Slavonska avenija 6, 10000 Zagreb</item>
      <item>ZOU Ante Mihaljević i Neda Mihaljevič, Zvonigradska 14, 10000 Zagreb</item>
    </izvorni_sadrzaj>
    <derivirana_varijabla naziv="DomainObject.Predmet.OstaliListFormatedWithAdress_1">
      <item>Damir Puž, Vladimira Nazora 9, 10370 Dugo Selo</item>
      <item>Josip Lončarić, Kosirnikova 9, 10000 Zagreb</item>
      <item>ŽDO Velika Gorica, Trg kralja Tomislava 36, 10410 Velika Gorica</item>
      <item>RAIFFEISENBANK NESTELBACH-EGGERSDORF EGEN, Schemerlhöhe 071, 8302 Nestelbach Bei Graz</item>
      <item>Općinski sud u Zagrebu, ZKO Dugo Selo, Zagrebačka 22, 10370 Dugo Selo</item>
      <item>RH, Ministarstvo financija, Porezna uprava, Av. Dubrovnik 32, 10000 Zagreb</item>
      <item>Odvjetničko društvo Borić &amp; partneri društvo s ograničenom odgovornošću, Slavonska avenija 6, 10000 Zagreb</item>
      <item>ZOU Ante Mihaljević i Neda Mihaljevič, Zvonigradska 14, 10000 Zagreb</item>
    </derivirana_varijabla>
  </DomainObject.Predmet.OstaliListFormatedWithAdress>
  <DomainObject.Predmet.OstaliListFormatedWithAdressOIB>
    <izvorni_sadrzaj>
      <item>Damir Puž, OIB 44887866970, Vladimira Nazora 9, 10370 Dugo Selo</item>
      <item>Josip Lončarić, OIB 14673501229, Kosirnikova 9, 10000 Zagreb</item>
      <item>ŽDO Velika Gorica, OIB 96292040276, Trg kralja Tomislava 36, 10410 Velika Gorica</item>
      <item>RAIFFEISENBANK NESTELBACH-EGGERSDORF EGEN, OIB 07399269485, Schemerlhöhe 071, 8302 Nestelbach Bei Graz</item>
      <item>Općinski sud u Zagrebu, ZKO Dugo Selo, OIB 87297014856, Zagrebačka 22, 10370 Dugo Selo</item>
      <item>RH, Ministarstvo financija, Porezna uprava, OIB 18683136487, Av. Dubrovnik 32, 10000 Zagreb</item>
      <item>Odvjetničko društvo Borić &amp; partneri društvo s ograničenom odgovornošću, OIB 75819777315, Slavonska avenija 6, 10000 Zagreb</item>
      <item>ZOU Ante Mihaljević i Neda Mihaljevič, Zvonigradska 14, 10000 Zagreb</item>
    </izvorni_sadrzaj>
    <derivirana_varijabla naziv="DomainObject.Predmet.OstaliListFormatedWithAdressOIB_1">
      <item>Damir Puž, OIB 44887866970, Vladimira Nazora 9, 10370 Dugo Selo</item>
      <item>Josip Lončarić, OIB 14673501229, Kosirnikova 9, 10000 Zagreb</item>
      <item>ŽDO Velika Gorica, OIB 96292040276, Trg kralja Tomislava 36, 10410 Velika Gorica</item>
      <item>RAIFFEISENBANK NESTELBACH-EGGERSDORF EGEN, OIB 07399269485, Schemerlhöhe 071, 8302 Nestelbach Bei Graz</item>
      <item>Općinski sud u Zagrebu, ZKO Dugo Selo, OIB 87297014856, Zagrebačka 22, 10370 Dugo Selo</item>
      <item>RH, Ministarstvo financija, Porezna uprava, OIB 18683136487, Av. Dubrovnik 32, 10000 Zagreb</item>
      <item>Odvjetničko društvo Borić &amp; partneri društvo s ograničenom odgovornošću, OIB 75819777315, Slavonska avenija 6, 10000 Zagreb</item>
      <item>ZOU Ante Mihaljević i Neda Mihaljevič, Zvonigradska 14, 10000 Zagreb</item>
    </derivirana_varijabla>
  </DomainObject.Predmet.OstaliListFormatedWithAdressOIB>
  <DomainObject.Predmet.OstaliListNazivFormated>
    <izvorni_sadrzaj>
      <item>Damir Puž</item>
      <item>Josip Lončarić</item>
      <item>ŽDO Velika Gorica</item>
      <item>RAIFFEISENBANK NESTELBACH-EGGERSDORF EGEN</item>
      <item>Općinski sud u Zagrebu, ZKO Dugo Selo</item>
      <item>RH, Ministarstvo financija, Porezna uprava</item>
      <item>Odvjetničko društvo Borić &amp; partneri društvo s ograničenom odgovornošću</item>
      <item>ZOU Ante Mihaljević i Neda Mihaljevič</item>
    </izvorni_sadrzaj>
    <derivirana_varijabla naziv="DomainObject.Predmet.OstaliListNazivFormated_1">
      <item>Damir Puž</item>
      <item>Josip Lončarić</item>
      <item>ŽDO Velika Gorica</item>
      <item>RAIFFEISENBANK NESTELBACH-EGGERSDORF EGEN</item>
      <item>Općinski sud u Zagrebu, ZKO Dugo Selo</item>
      <item>RH, Ministarstvo financija, Porezna uprava</item>
      <item>Odvjetničko društvo Borić &amp; partneri društvo s ograničenom odgovornošću</item>
      <item>ZOU Ante Mihaljević i Neda Mihaljevič</item>
    </derivirana_varijabla>
  </DomainObject.Predmet.OstaliListNazivFormated>
  <DomainObject.Predmet.OstaliListNazivFormatedOIB>
    <izvorni_sadrzaj>
      <item>Damir Puž, OIB 44887866970</item>
      <item>Josip Lončarić, OIB 14673501229</item>
      <item>ŽDO Velika Gorica, OIB 96292040276</item>
      <item>RAIFFEISENBANK NESTELBACH-EGGERSDORF EGEN, OIB 07399269485</item>
      <item>Općinski sud u Zagrebu, ZKO Dugo Selo, OIB 87297014856</item>
      <item>RH, Ministarstvo financija, Porezna uprava, OIB 18683136487</item>
      <item>Odvjetničko društvo Borić &amp; partneri društvo s ograničenom odgovornošću, OIB 75819777315</item>
      <item>ZOU Ante Mihaljević i Neda Mihaljevič</item>
    </izvorni_sadrzaj>
    <derivirana_varijabla naziv="DomainObject.Predmet.OstaliListNazivFormatedOIB_1">
      <item>Damir Puž, OIB 44887866970</item>
      <item>Josip Lončarić, OIB 14673501229</item>
      <item>ŽDO Velika Gorica, OIB 96292040276</item>
      <item>RAIFFEISENBANK NESTELBACH-EGGERSDORF EGEN, OIB 07399269485</item>
      <item>Općinski sud u Zagrebu, ZKO Dugo Selo, OIB 87297014856</item>
      <item>RH, Ministarstvo financija, Porezna uprava, OIB 18683136487</item>
      <item>Odvjetničko društvo Borić &amp; partneri društvo s ograničenom odgovornošću, OIB 75819777315</item>
      <item>ZOU Ante Mihaljević i Neda Mihaljevič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2019.</izvorni_sadrzaj>
    <derivirana_varijabla naziv="DomainObject.Datum_1">20.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MTKT-PROJEKT d.o.o.</izvorni_sadrzaj>
    <derivirana_varijabla naziv="DomainObject.Predmet.ProtustrankaIDrugi_1">MTKT-PROJEKT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MTKT-PROJEKT d.o.o., OIB 57060064605, Vladimira Nazora 9, 10370 Dugo Selo</izvorni_sadrzaj>
    <derivirana_varijabla naziv="DomainObject.Predmet.ProtustrankaIDrugiAdressOIB_1">MTKT-PROJEKT d.o.o., OIB 57060064605, Vladimira Nazora 9,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MTKT-PROJEKT d.o.o.</item>
      <item>Damir Puž</item>
      <item>Damir Puž</item>
      <item>Josip Lončarić</item>
      <item>ŽDO Velika Gorica</item>
      <item>RAIFFEISENBANK NESTELBACH-EGGERSDORF EGEN</item>
      <item>Općinski sud u Zagrebu, ZKO Dugo Selo</item>
      <item>RH, Ministarstvo financija, Porezna uprava</item>
      <item>Odvjetničko društvo Borić &amp; partneri društvo s ograničenom odgovornošću</item>
      <item>ZOU Ante Mihaljević i Neda Mihaljevič</item>
    </izvorni_sadrzaj>
    <derivirana_varijabla naziv="DomainObject.Predmet.SudioniciListNaziv_1">
      <item>FINA Regionalni centar Zagreb</item>
      <item>MTKT-PROJEKT d.o.o.</item>
      <item>Damir Puž</item>
      <item>Damir Puž</item>
      <item>Josip Lončarić</item>
      <item>ŽDO Velika Gorica</item>
      <item>RAIFFEISENBANK NESTELBACH-EGGERSDORF EGEN</item>
      <item>Općinski sud u Zagrebu, ZKO Dugo Selo</item>
      <item>RH, Ministarstvo financija, Porezna uprava</item>
      <item>Odvjetničko društvo Borić &amp; partneri društvo s ograničenom odgovornošću</item>
      <item>ZOU Ante Mihaljević i Neda Mihaljevič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MTKT-PROJEKT d.o.o., OIB 57060064605, Vladimira Nazora 9,10370 Dugo Selo</item>
      <item>Damir Puž, OIB 44887866970, Vladimira Nazora 9,10370 Dugo Selo</item>
      <item>Damir Puž, OIB 44887866970, Vladimira Nazora 9,10370 Dugo Selo</item>
      <item>Josip Lončarić, OIB 14673501229, Kosirnikova 9,10000 Zagreb</item>
      <item>ŽDO Velika Gorica, OIB 96292040276, Trg kralja Tomislava 36,10410 Velika Gorica</item>
      <item>RAIFFEISENBANK NESTELBACH-EGGERSDORF EGEN, OIB 07399269485, Schemerlhöhe 071,8302 Nestelbach Bei Graz</item>
      <item>Općinski sud u Zagrebu, ZKO Dugo Selo, OIB 87297014856, Zagrebačka 22,10370 Dugo Selo</item>
      <item>RH, Ministarstvo financija, Porezna uprava, OIB 18683136487, Av. Dubrovnik 32,10000 Zagreb</item>
      <item>Odvjetničko društvo Borić &amp; partneri društvo s ograničenom odgovornošću, OIB 75819777315, Slavonska avenija 6,10000 Zagreb</item>
      <item>ZOU Ante Mihaljević i Neda Mihaljevič, Zvonigradska 14,10000 Zagreb</item>
    </izvorni_sadrzaj>
    <derivirana_varijabla naziv="DomainObject.Predmet.SudioniciListAdressOIB_1">
      <item>FINA Regionalni centar Zagreb, OIB 85821130368, Trg svibanjskih žrtava 1995. br. 1,10000 Zagreb</item>
      <item>MTKT-PROJEKT d.o.o., OIB 57060064605, Vladimira Nazora 9,10370 Dugo Selo</item>
      <item>Damir Puž, OIB 44887866970, Vladimira Nazora 9,10370 Dugo Selo</item>
      <item>Damir Puž, OIB 44887866970, Vladimira Nazora 9,10370 Dugo Selo</item>
      <item>Josip Lončarić, OIB 14673501229, Kosirnikova 9,10000 Zagreb</item>
      <item>ŽDO Velika Gorica, OIB 96292040276, Trg kralja Tomislava 36,10410 Velika Gorica</item>
      <item>RAIFFEISENBANK NESTELBACH-EGGERSDORF EGEN, OIB 07399269485, Schemerlhöhe 071,8302 Nestelbach Bei Graz</item>
      <item>Općinski sud u Zagrebu, ZKO Dugo Selo, OIB 87297014856, Zagrebačka 22,10370 Dugo Selo</item>
      <item>RH, Ministarstvo financija, Porezna uprava, OIB 18683136487, Av. Dubrovnik 32,10000 Zagreb</item>
      <item>Odvjetničko društvo Borić &amp; partneri društvo s ograničenom odgovornošću, OIB 75819777315, Slavonska avenija 6,10000 Zagreb</item>
      <item>ZOU Ante Mihaljević i Neda Mihaljevič, Zvonigradska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57060064605</item>
      <item>, OIB 44887866970</item>
      <item>, OIB 44887866970</item>
      <item>, OIB 14673501229</item>
      <item>, OIB 96292040276</item>
      <item>, OIB 07399269485</item>
      <item>, OIB 87297014856</item>
      <item>, OIB 18683136487</item>
      <item>, OIB 75819777315</item>
      <item>, OIB null</item>
    </izvorni_sadrzaj>
    <derivirana_varijabla naziv="DomainObject.Predmet.SudioniciListNazivOIB_1">
      <item>, OIB 85821130368</item>
      <item>, OIB 57060064605</item>
      <item>, OIB 44887866970</item>
      <item>, OIB 44887866970</item>
      <item>, OIB 14673501229</item>
      <item>, OIB 96292040276</item>
      <item>, OIB 07399269485</item>
      <item>, OIB 87297014856</item>
      <item>, OIB 18683136487</item>
      <item>, OIB 75819777315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Lončarić, OIB 14673501229, Kosirnikova 9 Zagreb</item>
    </izvorni_sadrzaj>
    <derivirana_varijabla naziv="DomainObject.Predmet.StecajniUpraviteljiListAddressOIB_1">
      <item>Josip Lončarić, OIB 14673501229, Kosirnikova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1. veljače 2018.</izvorni_sadrzaj>
    <derivirana_varijabla naziv="DomainObject.Predmet.DatumZadnjeOdrzaneSudskeRadnje_1">1. veljače 2018.</derivirana_varijabla>
  </DomainObject.Predmet.DatumZadnjeOdrzaneSudskeRadnje>
  <DomainObject.PredzadnjaOdlukaIzPredmeta.DatumDonosenjaOdluke>
    <izvorni_sadrzaj>11. svibnja 2018.</izvorni_sadrzaj>
    <derivirana_varijabla naziv="DomainObject.PredzadnjaOdlukaIzPredmeta.DatumDonosenjaOdluke_1">11. svibnja 2018.</derivirana_varijabla>
  </DomainObject.PredzadnjaOdlukaIzPredmeta.DatumDonosenjaOdluke>
  <DomainObject.PredzadnjaOdlukaIzPredmeta.Oznaka>
    <izvorni_sadrzaj>St-3122/2016-31</izvorni_sadrzaj>
    <derivirana_varijabla naziv="DomainObject.PredzadnjaOdlukaIzPredmeta.Oznaka_1">St-3122/2016-31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570</properties:Words>
  <properties:Characters>3192</properties:Characters>
  <properties:Lines>101</properties:Lines>
  <properties:Paragraphs>50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3806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2019-02-20T09:11:00Z</dcterms:created>
  <dc:creator>nmarkovic</dc:creator>
  <cp:lastModifiedBy>Marija Bakula Vugrinec</cp:lastModifiedBy>
  <cp:lastPrinted>2017-04-19T09:26:00Z</cp:lastPrinted>
  <dcterms:modified xmlns:xsi="http://www.w3.org/2001/XMLSchema-instance" xsi:type="dcterms:W3CDTF">2019-02-20T11:58:00Z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 - ročište za utvrđivanje vrijednosti nekretnina.docx)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