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4255b" w14:paraId="b04255b" w:rsidRDefault="00073232" w:rsidP="00857549" w:rsidR="00857549" w:rsidRPr="004C4BFD">
      <w:pPr>
        <w15:collapsed w:val="false"/>
        <w:rPr>
          <w:rFonts w:hAnsi="Times New Roman" w:ascii="Times New Roman"/>
          <w:color w:val="auto"/>
          <w:sz w:val="24"/>
          <w:szCs w:val="24"/>
          <w:lang w:val="hr-HR"/>
        </w:rPr>
      </w:pPr>
      <w:bookmarkStart w:name="_GoBack" w:id="0"/>
      <w:bookmarkEnd w:id="0"/>
      <w:r w:rsidRPr="004C4BFD">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4C4BFD">
      <w:pPr>
        <w:rPr>
          <w:rFonts w:hAnsi="Times New Roman" w:ascii="Times New Roman"/>
          <w:color w:val="auto"/>
          <w:sz w:val="24"/>
          <w:szCs w:val="24"/>
          <w:lang w:val="hr-HR"/>
        </w:rPr>
      </w:pPr>
      <w:r w:rsidRPr="004C4BFD">
        <w:rPr>
          <w:rFonts w:hAnsi="Times New Roman" w:ascii="Times New Roman"/>
          <w:color w:val="auto"/>
          <w:sz w:val="24"/>
          <w:szCs w:val="24"/>
          <w:lang w:val="hr-HR"/>
        </w:rPr>
        <w:t>REPUBLIKA HRVATSKA</w:t>
      </w:r>
    </w:p>
    <w:p w:rsidRDefault="00857549" w:rsidP="00857549" w:rsidR="00857549" w:rsidRPr="004C4BFD">
      <w:pPr>
        <w:rPr>
          <w:rFonts w:hAnsi="Times New Roman" w:ascii="Times New Roman"/>
          <w:color w:val="auto"/>
          <w:sz w:val="24"/>
          <w:szCs w:val="24"/>
          <w:lang w:val="hr-HR"/>
        </w:rPr>
      </w:pPr>
      <w:r w:rsidRPr="004C4BFD">
        <w:rPr>
          <w:rFonts w:hAnsi="Times New Roman" w:ascii="Times New Roman"/>
          <w:color w:val="auto"/>
          <w:sz w:val="24"/>
          <w:szCs w:val="24"/>
          <w:lang w:val="hr-HR"/>
        </w:rPr>
        <w:t>TRGOVAČKI SUD U ZAGREBU</w:t>
      </w:r>
    </w:p>
    <w:p w:rsidRDefault="00857549" w:rsidP="00857549" w:rsidR="00857549"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Zagreb, Amruševa 2/II</w:t>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t>7 St-</w:t>
      </w:r>
      <w:r w:rsidR="0004145F" w:rsidRPr="004C4BFD">
        <w:rPr>
          <w:rFonts w:hAnsi="Times New Roman" w:ascii="Times New Roman"/>
          <w:color w:val="auto"/>
          <w:sz w:val="24"/>
          <w:szCs w:val="24"/>
          <w:lang w:val="hr-HR"/>
        </w:rPr>
        <w:t>9098/15-14</w:t>
      </w:r>
    </w:p>
    <w:p w:rsidRDefault="00857549" w:rsidP="00857549" w:rsidR="00857549" w:rsidRPr="004C4BFD">
      <w:pPr>
        <w:jc w:val="both"/>
        <w:rPr>
          <w:rFonts w:hAnsi="Times New Roman" w:ascii="Times New Roman"/>
          <w:color w:val="auto"/>
          <w:sz w:val="24"/>
          <w:szCs w:val="24"/>
          <w:lang w:val="hr-HR"/>
        </w:rPr>
      </w:pPr>
    </w:p>
    <w:p w:rsidRDefault="00857549" w:rsidP="00857549" w:rsidR="00857549" w:rsidRPr="004C4BFD">
      <w:pPr>
        <w:jc w:val="center"/>
        <w:rPr>
          <w:rFonts w:hAnsi="Times New Roman" w:ascii="Times New Roman"/>
          <w:color w:val="auto"/>
          <w:sz w:val="24"/>
          <w:szCs w:val="24"/>
          <w:lang w:val="hr-HR"/>
        </w:rPr>
      </w:pPr>
      <w:r w:rsidRPr="004C4BFD">
        <w:rPr>
          <w:rFonts w:hAnsi="Times New Roman" w:ascii="Times New Roman"/>
          <w:color w:val="auto"/>
          <w:sz w:val="24"/>
          <w:szCs w:val="24"/>
          <w:lang w:val="hr-HR"/>
        </w:rPr>
        <w:t>R E P U B L I K A  H R V A T S K A</w:t>
      </w:r>
    </w:p>
    <w:p w:rsidRDefault="00857549" w:rsidP="00857549" w:rsidR="00857549" w:rsidRPr="004C4BFD">
      <w:pPr>
        <w:jc w:val="center"/>
        <w:rPr>
          <w:rFonts w:hAnsi="Times New Roman" w:ascii="Times New Roman"/>
          <w:color w:val="auto"/>
          <w:sz w:val="24"/>
          <w:szCs w:val="24"/>
          <w:lang w:val="hr-HR"/>
        </w:rPr>
      </w:pPr>
      <w:r w:rsidRPr="004C4BFD">
        <w:rPr>
          <w:rFonts w:hAnsi="Times New Roman" w:ascii="Times New Roman"/>
          <w:color w:val="auto"/>
          <w:sz w:val="24"/>
          <w:szCs w:val="24"/>
          <w:lang w:val="hr-HR"/>
        </w:rPr>
        <w:t>R J E Š E N J E</w:t>
      </w:r>
    </w:p>
    <w:p w:rsidRDefault="00857549" w:rsidP="00857549" w:rsidR="00857549" w:rsidRPr="004C4BFD">
      <w:pPr>
        <w:jc w:val="center"/>
        <w:rPr>
          <w:rFonts w:hAnsi="Times New Roman" w:ascii="Times New Roman"/>
          <w:color w:val="auto"/>
          <w:sz w:val="24"/>
          <w:szCs w:val="24"/>
          <w:lang w:val="hr-HR"/>
        </w:rPr>
      </w:pPr>
    </w:p>
    <w:p w:rsidRDefault="00857549" w:rsidP="00CD7770" w:rsidR="00CD7770"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 xml:space="preserve">TRGOVAČKI SUD U ZAGREBU po sucu pojedincu Vesni Malenica kao stečajnom sucu u prethodnom postupku radi </w:t>
      </w:r>
      <w:r w:rsidR="00CD7770" w:rsidRPr="004C4BFD">
        <w:rPr>
          <w:rFonts w:hAnsi="Times New Roman" w:ascii="Times New Roman"/>
          <w:color w:val="auto"/>
          <w:sz w:val="24"/>
          <w:szCs w:val="24"/>
          <w:lang w:val="hr-HR"/>
        </w:rPr>
        <w:t xml:space="preserve">utvrđivanja pretpostavki za otvaranje stečajnog postupka nad </w:t>
      </w:r>
      <w:r w:rsidR="000B42EC" w:rsidRPr="004C4BFD">
        <w:rPr>
          <w:rFonts w:hAnsi="Times New Roman" w:ascii="Times New Roman"/>
          <w:color w:val="auto"/>
          <w:sz w:val="24"/>
          <w:szCs w:val="24"/>
          <w:lang w:val="hr-HR"/>
        </w:rPr>
        <w:t>dužnikom</w:t>
      </w:r>
      <w:r w:rsidR="00131AD4" w:rsidRPr="004C4BFD">
        <w:rPr>
          <w:rFonts w:hAnsi="Times New Roman" w:ascii="Times New Roman"/>
          <w:color w:val="auto"/>
          <w:sz w:val="24"/>
          <w:szCs w:val="24"/>
          <w:lang w:val="hr-HR"/>
        </w:rPr>
        <w:t xml:space="preserve"> </w:t>
      </w:r>
      <w:r w:rsidR="00917991" w:rsidRPr="004C4BFD">
        <w:rPr>
          <w:rFonts w:hAnsi="Times New Roman" w:ascii="Times New Roman"/>
          <w:color w:val="auto"/>
          <w:sz w:val="24"/>
          <w:szCs w:val="24"/>
          <w:lang w:val="hr-HR"/>
        </w:rPr>
        <w:t>VTM-AUTOMATIZACIJA d. o. o., Zagreb, Mohorovičićeva 38, OIB 25203665135</w:t>
      </w:r>
      <w:r w:rsidR="00131AD4" w:rsidRPr="004C4BFD">
        <w:rPr>
          <w:rFonts w:hAnsi="Times New Roman" w:ascii="Times New Roman"/>
          <w:color w:val="auto"/>
          <w:sz w:val="24"/>
          <w:szCs w:val="24"/>
          <w:lang w:val="hr-HR"/>
        </w:rPr>
        <w:t>, 21. rujna 2017.</w:t>
      </w:r>
    </w:p>
    <w:p w:rsidRDefault="008D1835" w:rsidP="00857549" w:rsidR="008D1835" w:rsidRPr="004C4BFD">
      <w:pPr>
        <w:jc w:val="both"/>
        <w:rPr>
          <w:rFonts w:hAnsi="Times New Roman" w:ascii="Times New Roman"/>
          <w:color w:val="auto"/>
          <w:sz w:val="24"/>
          <w:szCs w:val="24"/>
          <w:lang w:val="hr-HR"/>
        </w:rPr>
      </w:pPr>
    </w:p>
    <w:p w:rsidRDefault="00857549" w:rsidP="00857549" w:rsidR="00857549" w:rsidRPr="004C4BFD">
      <w:pPr>
        <w:jc w:val="center"/>
        <w:rPr>
          <w:rFonts w:hAnsi="Times New Roman" w:ascii="Times New Roman"/>
          <w:color w:val="auto"/>
          <w:sz w:val="24"/>
          <w:szCs w:val="24"/>
          <w:lang w:val="hr-HR"/>
        </w:rPr>
      </w:pPr>
      <w:r w:rsidRPr="004C4BFD">
        <w:rPr>
          <w:rFonts w:hAnsi="Times New Roman" w:ascii="Times New Roman"/>
          <w:color w:val="auto"/>
          <w:sz w:val="24"/>
          <w:szCs w:val="24"/>
          <w:lang w:val="hr-HR"/>
        </w:rPr>
        <w:t>r i j e š i o  j e</w:t>
      </w:r>
    </w:p>
    <w:p w:rsidRDefault="00857549" w:rsidP="00857549" w:rsidR="00857549" w:rsidRPr="004C4BFD">
      <w:pPr>
        <w:rPr>
          <w:rFonts w:hAnsi="Times New Roman" w:ascii="Times New Roman"/>
          <w:color w:val="auto"/>
          <w:sz w:val="24"/>
          <w:szCs w:val="24"/>
          <w:lang w:val="hr-HR"/>
        </w:rPr>
      </w:pPr>
    </w:p>
    <w:p w:rsidRDefault="00857549" w:rsidP="00857549" w:rsidR="00857549"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 xml:space="preserve">1. Otvara se stečajni postupak nad </w:t>
      </w:r>
      <w:r w:rsidR="000B42EC" w:rsidRPr="004C4BFD">
        <w:rPr>
          <w:rFonts w:hAnsi="Times New Roman" w:ascii="Times New Roman"/>
          <w:color w:val="auto"/>
          <w:sz w:val="24"/>
          <w:szCs w:val="24"/>
          <w:lang w:val="hr-HR"/>
        </w:rPr>
        <w:t xml:space="preserve">dužnikom </w:t>
      </w:r>
      <w:r w:rsidR="00131AD4" w:rsidRPr="004C4BFD">
        <w:rPr>
          <w:rFonts w:hAnsi="Times New Roman" w:ascii="Times New Roman"/>
          <w:color w:val="auto"/>
          <w:sz w:val="24"/>
          <w:szCs w:val="24"/>
          <w:lang w:val="hr-HR"/>
        </w:rPr>
        <w:t>VTM-AUTOMATIZACIJA d. o. o., Zagreb, Mohorovičićeva 38, OIB 25203665135.</w:t>
      </w:r>
    </w:p>
    <w:p w:rsidRDefault="00857549" w:rsidP="00857549" w:rsidR="00CD7770"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2. Za stečajnog upravitelja imenuje se</w:t>
      </w:r>
      <w:r w:rsidR="00CD7770" w:rsidRPr="004C4BFD">
        <w:rPr>
          <w:rFonts w:hAnsi="Times New Roman" w:ascii="Times New Roman"/>
          <w:color w:val="auto"/>
          <w:sz w:val="24"/>
          <w:szCs w:val="24"/>
          <w:lang w:val="hr-HR"/>
        </w:rPr>
        <w:t xml:space="preserve"> </w:t>
      </w:r>
      <w:r w:rsidR="00131AD4" w:rsidRPr="004C4BFD">
        <w:rPr>
          <w:rFonts w:hAnsi="Times New Roman" w:ascii="Times New Roman"/>
          <w:color w:val="auto"/>
          <w:sz w:val="24"/>
          <w:szCs w:val="24"/>
          <w:lang w:val="hr-HR"/>
        </w:rPr>
        <w:t>Bojana Sajko, Zagreb, Bužanova 15, OIB 64449452864.</w:t>
      </w:r>
    </w:p>
    <w:p w:rsidRDefault="00857549" w:rsidP="00857549" w:rsidR="00857549" w:rsidRPr="004C4BFD">
      <w:pPr>
        <w:jc w:val="both"/>
        <w:rPr>
          <w:rFonts w:hAnsi="Times New Roman" w:ascii="Times New Roman"/>
          <w:color w:val="auto"/>
          <w:sz w:val="24"/>
          <w:szCs w:val="24"/>
          <w:lang w:val="hr-HR"/>
        </w:rPr>
      </w:pPr>
      <w:r w:rsidRPr="004C4BFD">
        <w:rPr>
          <w:rFonts w:hAnsi="Times New Roman" w:ascii="Times New Roman"/>
          <w:b/>
          <w:color w:val="auto"/>
          <w:sz w:val="24"/>
          <w:szCs w:val="24"/>
          <w:lang w:val="hr-HR"/>
        </w:rPr>
        <w:tab/>
      </w:r>
      <w:r w:rsidRPr="004C4BFD">
        <w:rPr>
          <w:rFonts w:hAnsi="Times New Roman" w:ascii="Times New Roman"/>
          <w:color w:val="auto"/>
          <w:sz w:val="24"/>
          <w:szCs w:val="24"/>
          <w:lang w:val="hr-HR"/>
        </w:rPr>
        <w:t>3. Pozivaju se vjerovnici viših isplatnih redova da u roku od</w:t>
      </w:r>
      <w:r w:rsidR="00384D4B" w:rsidRPr="004C4BFD">
        <w:rPr>
          <w:rFonts w:hAnsi="Times New Roman" w:ascii="Times New Roman"/>
          <w:color w:val="auto"/>
          <w:sz w:val="24"/>
          <w:szCs w:val="24"/>
          <w:lang w:val="hr-HR"/>
        </w:rPr>
        <w:t xml:space="preserve">  6</w:t>
      </w:r>
      <w:r w:rsidRPr="004C4BFD">
        <w:rPr>
          <w:rFonts w:hAnsi="Times New Roman" w:ascii="Times New Roman"/>
          <w:color w:val="auto"/>
          <w:sz w:val="24"/>
          <w:szCs w:val="24"/>
          <w:lang w:val="hr-HR"/>
        </w:rPr>
        <w:t xml:space="preserve">0 dana od isteka osmog dana od dana objave </w:t>
      </w:r>
      <w:r w:rsidR="006F145F" w:rsidRPr="004C4BFD">
        <w:rPr>
          <w:rFonts w:hAnsi="Times New Roman" w:ascii="Times New Roman"/>
          <w:color w:val="auto"/>
          <w:sz w:val="24"/>
          <w:szCs w:val="24"/>
          <w:lang w:val="hr-HR"/>
        </w:rPr>
        <w:t>ovog rješenja na e-oglasnoj ploči suda</w:t>
      </w:r>
      <w:r w:rsidRPr="004C4BFD">
        <w:rPr>
          <w:rFonts w:hAnsi="Times New Roman" w:ascii="Times New Roman"/>
          <w:color w:val="auto"/>
          <w:sz w:val="24"/>
          <w:szCs w:val="24"/>
          <w:lang w:val="hr-HR"/>
        </w:rPr>
        <w:t>, prijave svoje tražbine stečajnom upravitelju u skladu s odredbom čl</w:t>
      </w:r>
      <w:r w:rsidR="00384D4B" w:rsidRPr="004C4BFD">
        <w:rPr>
          <w:rFonts w:hAnsi="Times New Roman" w:ascii="Times New Roman"/>
          <w:color w:val="auto"/>
          <w:sz w:val="24"/>
          <w:szCs w:val="24"/>
          <w:lang w:val="hr-HR"/>
        </w:rPr>
        <w:t>. 257</w:t>
      </w:r>
      <w:r w:rsidRPr="004C4BFD">
        <w:rPr>
          <w:rFonts w:hAnsi="Times New Roman" w:ascii="Times New Roman"/>
          <w:color w:val="auto"/>
          <w:sz w:val="24"/>
          <w:szCs w:val="24"/>
          <w:lang w:val="hr-HR"/>
        </w:rPr>
        <w:t xml:space="preserve"> Stečajnog zakona</w:t>
      </w:r>
      <w:r w:rsidR="00384D4B" w:rsidRPr="004C4BFD">
        <w:rPr>
          <w:rFonts w:hAnsi="Times New Roman" w:ascii="Times New Roman"/>
          <w:color w:val="auto"/>
          <w:sz w:val="24"/>
          <w:szCs w:val="24"/>
          <w:lang w:val="hr-HR"/>
        </w:rPr>
        <w:t xml:space="preserve"> (NN 71/15)</w:t>
      </w:r>
      <w:r w:rsidRPr="004C4BFD">
        <w:rPr>
          <w:rFonts w:hAnsi="Times New Roman" w:ascii="Times New Roman"/>
          <w:color w:val="auto"/>
          <w:sz w:val="24"/>
          <w:szCs w:val="24"/>
          <w:lang w:val="hr-HR"/>
        </w:rPr>
        <w:t xml:space="preserve">, te dostave dokaz o uplati pristojbe za prijavu tražbine u iznosu 2% od prijavljene tražbine, ali ne više od 500,00 kn, na račun broj IBAN: HR1210010051863000160 Državni proračun, model HR64, poziv na br. 5045-20735- </w:t>
      </w:r>
      <w:r w:rsidR="0095478A" w:rsidRPr="004C4BFD">
        <w:rPr>
          <w:rFonts w:hAnsi="Times New Roman" w:ascii="Times New Roman"/>
          <w:color w:val="auto"/>
          <w:sz w:val="24"/>
          <w:szCs w:val="24"/>
          <w:lang w:val="hr-HR"/>
        </w:rPr>
        <w:t>909815</w:t>
      </w:r>
      <w:r w:rsidRPr="004C4BFD">
        <w:rPr>
          <w:rFonts w:hAnsi="Times New Roman" w:ascii="Times New Roman"/>
          <w:color w:val="auto"/>
          <w:sz w:val="24"/>
          <w:szCs w:val="24"/>
          <w:lang w:val="hr-HR"/>
        </w:rPr>
        <w:t>.</w:t>
      </w:r>
    </w:p>
    <w:p w:rsidRDefault="00857549" w:rsidP="00857549" w:rsidR="00857549"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 xml:space="preserve">Prijave se podnose stečajnom upravitelju na adresu stečajnog upravitelja, </w:t>
      </w:r>
      <w:r w:rsidR="0095478A" w:rsidRPr="004C4BFD">
        <w:rPr>
          <w:rFonts w:hAnsi="Times New Roman" w:ascii="Times New Roman"/>
          <w:color w:val="auto"/>
          <w:sz w:val="24"/>
          <w:szCs w:val="24"/>
          <w:lang w:val="hr-HR"/>
        </w:rPr>
        <w:t>Zagreb, Bužanova 15</w:t>
      </w:r>
      <w:r w:rsidRPr="004C4BFD">
        <w:rPr>
          <w:rFonts w:hAnsi="Times New Roman" w:ascii="Times New Roman"/>
          <w:color w:val="auto"/>
          <w:sz w:val="24"/>
          <w:szCs w:val="24"/>
          <w:lang w:val="hr-HR"/>
        </w:rPr>
        <w:t xml:space="preserve">, u dva primjerka. </w:t>
      </w:r>
    </w:p>
    <w:p w:rsidRDefault="00857549" w:rsidP="00857549" w:rsidR="00857549"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w:t>
      </w:r>
      <w:r w:rsidR="00384D4B" w:rsidRPr="004C4BFD">
        <w:rPr>
          <w:rFonts w:hAnsi="Times New Roman" w:ascii="Times New Roman"/>
          <w:color w:val="auto"/>
          <w:sz w:val="24"/>
          <w:szCs w:val="24"/>
          <w:lang w:val="hr-HR"/>
        </w:rPr>
        <w:t>258</w:t>
      </w:r>
      <w:r w:rsidRPr="004C4BFD">
        <w:rPr>
          <w:rFonts w:hAnsi="Times New Roman" w:ascii="Times New Roman"/>
          <w:color w:val="auto"/>
          <w:sz w:val="24"/>
          <w:szCs w:val="24"/>
          <w:lang w:val="hr-HR"/>
        </w:rPr>
        <w:t xml:space="preserve"> Stečajnog zakona. </w:t>
      </w:r>
    </w:p>
    <w:p w:rsidRDefault="00857549" w:rsidP="00857549" w:rsidR="00857549"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0B42EC" w:rsidR="000B42EC" w:rsidRPr="004C4BFD">
      <w:pPr>
        <w:jc w:val="both"/>
        <w:rPr>
          <w:rFonts w:hAnsi="Times New Roman" w:ascii="Times New Roman"/>
          <w:color w:val="auto"/>
          <w:sz w:val="24"/>
          <w:szCs w:val="24"/>
          <w:lang w:val="pl-PL"/>
        </w:rPr>
      </w:pPr>
      <w:r w:rsidRPr="004C4BFD">
        <w:rPr>
          <w:rFonts w:hAnsi="Times New Roman" w:ascii="Times New Roman"/>
          <w:color w:val="auto"/>
          <w:sz w:val="24"/>
          <w:szCs w:val="24"/>
          <w:lang w:val="hr-HR"/>
        </w:rPr>
        <w:tab/>
        <w:t>6. Otvaranje stečajnog postupka ima se upisa</w:t>
      </w:r>
      <w:r w:rsidR="00C0489D" w:rsidRPr="004C4BFD">
        <w:rPr>
          <w:rFonts w:hAnsi="Times New Roman" w:ascii="Times New Roman"/>
          <w:color w:val="auto"/>
          <w:sz w:val="24"/>
          <w:szCs w:val="24"/>
          <w:lang w:val="hr-HR"/>
        </w:rPr>
        <w:t xml:space="preserve">ti u </w:t>
      </w:r>
      <w:r w:rsidR="000B42EC" w:rsidRPr="004C4BFD">
        <w:rPr>
          <w:rFonts w:hAnsi="Times New Roman" w:ascii="Times New Roman"/>
          <w:color w:val="auto"/>
          <w:sz w:val="24"/>
          <w:szCs w:val="24"/>
          <w:lang w:val="hr-HR"/>
        </w:rPr>
        <w:t xml:space="preserve">sudski </w:t>
      </w:r>
      <w:r w:rsidR="00C0489D" w:rsidRPr="004C4BFD">
        <w:rPr>
          <w:rFonts w:hAnsi="Times New Roman" w:ascii="Times New Roman"/>
          <w:color w:val="auto"/>
          <w:sz w:val="24"/>
          <w:szCs w:val="24"/>
          <w:lang w:val="hr-HR"/>
        </w:rPr>
        <w:t>registar</w:t>
      </w:r>
      <w:r w:rsidR="000B42EC" w:rsidRPr="004C4BFD">
        <w:rPr>
          <w:rFonts w:hAnsi="Times New Roman" w:ascii="Times New Roman"/>
          <w:color w:val="auto"/>
          <w:sz w:val="24"/>
          <w:szCs w:val="24"/>
          <w:lang w:val="hr-HR"/>
        </w:rPr>
        <w:t xml:space="preserve"> i </w:t>
      </w:r>
      <w:r w:rsidR="000B42EC" w:rsidRPr="004C4BFD">
        <w:rPr>
          <w:rFonts w:hAnsi="Times New Roman" w:ascii="Times New Roman"/>
          <w:color w:val="auto"/>
          <w:sz w:val="24"/>
          <w:szCs w:val="24"/>
          <w:lang w:val="pl-PL"/>
        </w:rPr>
        <w:t xml:space="preserve">u zemljišnoknjižni odjel Općinskog suda u </w:t>
      </w:r>
      <w:r w:rsidR="00927B04" w:rsidRPr="004C4BFD">
        <w:rPr>
          <w:rFonts w:hAnsi="Times New Roman" w:ascii="Times New Roman"/>
          <w:color w:val="auto"/>
          <w:sz w:val="24"/>
          <w:szCs w:val="24"/>
          <w:lang w:val="pl-PL"/>
        </w:rPr>
        <w:t>Novom Zagrebu.</w:t>
      </w:r>
    </w:p>
    <w:p w:rsidRDefault="000B42EC" w:rsidP="000B42EC" w:rsidR="000B42EC" w:rsidRPr="004C4BFD">
      <w:pPr>
        <w:jc w:val="both"/>
        <w:rPr>
          <w:rFonts w:hAnsi="Times New Roman" w:ascii="Times New Roman"/>
          <w:color w:val="auto"/>
          <w:w w:val="111"/>
          <w:sz w:val="24"/>
          <w:szCs w:val="24"/>
        </w:rPr>
      </w:pPr>
      <w:r w:rsidRPr="004C4BFD">
        <w:rPr>
          <w:rFonts w:hAnsi="Times New Roman" w:ascii="Times New Roman"/>
          <w:color w:val="auto"/>
          <w:sz w:val="24"/>
          <w:szCs w:val="24"/>
          <w:lang w:val="pl-PL"/>
        </w:rPr>
        <w:tab/>
        <w:t xml:space="preserve">7. Nalaže se Općinskom sudu u </w:t>
      </w:r>
      <w:r w:rsidR="00927B04" w:rsidRPr="004C4BFD">
        <w:rPr>
          <w:rFonts w:hAnsi="Times New Roman" w:ascii="Times New Roman"/>
          <w:color w:val="auto"/>
          <w:sz w:val="24"/>
          <w:szCs w:val="24"/>
          <w:lang w:val="pl-PL"/>
        </w:rPr>
        <w:t xml:space="preserve">Novom </w:t>
      </w:r>
      <w:r w:rsidRPr="004C4BFD">
        <w:rPr>
          <w:rFonts w:hAnsi="Times New Roman" w:ascii="Times New Roman"/>
          <w:color w:val="auto"/>
          <w:sz w:val="24"/>
          <w:szCs w:val="24"/>
          <w:lang w:val="pl-PL"/>
        </w:rPr>
        <w:t xml:space="preserve">Zagrebu, zemljišnoknjižni odjel </w:t>
      </w:r>
      <w:r w:rsidR="00927B04" w:rsidRPr="004C4BFD">
        <w:rPr>
          <w:rFonts w:hAnsi="Times New Roman" w:ascii="Times New Roman"/>
          <w:color w:val="auto"/>
          <w:sz w:val="24"/>
          <w:szCs w:val="24"/>
          <w:lang w:val="pl-PL"/>
        </w:rPr>
        <w:t>Samobor</w:t>
      </w:r>
      <w:r w:rsidRPr="004C4BFD">
        <w:rPr>
          <w:rFonts w:hAnsi="Times New Roman" w:ascii="Times New Roman"/>
          <w:color w:val="auto"/>
          <w:sz w:val="24"/>
          <w:szCs w:val="24"/>
          <w:lang w:val="pl-PL"/>
        </w:rPr>
        <w:t xml:space="preserve">, da izvrši upis činjenice otvaranja stečajnog postupka u zemljišnim knjigama u </w:t>
      </w:r>
      <w:r w:rsidR="00927B04" w:rsidRPr="004C4BFD">
        <w:rPr>
          <w:rFonts w:hAnsi="Times New Roman" w:ascii="Times New Roman"/>
          <w:color w:val="auto"/>
          <w:sz w:val="24"/>
          <w:szCs w:val="24"/>
          <w:lang w:val="pl-PL"/>
        </w:rPr>
        <w:t>zk. ul. 918</w:t>
      </w:r>
      <w:r w:rsidR="00320E6E" w:rsidRPr="004C4BFD">
        <w:rPr>
          <w:rFonts w:hAnsi="Times New Roman" w:ascii="Times New Roman"/>
          <w:color w:val="auto"/>
          <w:sz w:val="24"/>
          <w:szCs w:val="24"/>
          <w:lang w:val="pl-PL"/>
        </w:rPr>
        <w:t>, suvlasnički udio redni broj 1</w:t>
      </w:r>
      <w:r w:rsidR="00D52925" w:rsidRPr="004C4BFD">
        <w:rPr>
          <w:rFonts w:hAnsi="Times New Roman" w:ascii="Times New Roman"/>
          <w:color w:val="auto"/>
          <w:sz w:val="24"/>
          <w:szCs w:val="24"/>
          <w:lang w:val="pl-PL"/>
        </w:rPr>
        <w:t>.</w:t>
      </w:r>
    </w:p>
    <w:p w:rsidRDefault="00857549" w:rsidP="00857549" w:rsidR="00857549"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 xml:space="preserve">8. Stečajni postupak otvoren je </w:t>
      </w:r>
      <w:r w:rsidR="00D52925" w:rsidRPr="004C4BFD">
        <w:rPr>
          <w:rFonts w:hAnsi="Times New Roman" w:ascii="Times New Roman"/>
          <w:color w:val="auto"/>
          <w:sz w:val="24"/>
          <w:szCs w:val="24"/>
          <w:lang w:val="hr-HR"/>
        </w:rPr>
        <w:t>21. rujna 2017. u 12</w:t>
      </w:r>
      <w:r w:rsidRPr="004C4BFD">
        <w:rPr>
          <w:rFonts w:hAnsi="Times New Roman" w:ascii="Times New Roman"/>
          <w:color w:val="auto"/>
          <w:sz w:val="24"/>
          <w:szCs w:val="24"/>
          <w:lang w:val="hr-HR"/>
        </w:rPr>
        <w:t>,00 sati a rješenje o otvaranju stečajnog postupka stavit će se na e-oglasnu ploču istog dana.</w:t>
      </w:r>
    </w:p>
    <w:p w:rsidRDefault="00857549" w:rsidP="00857549" w:rsidR="00857549"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 xml:space="preserve">9. Ročište vjerovnika na kojem će se ispitati prijavljene tražbine (ispitno ročište) određuje  se za dan </w:t>
      </w:r>
      <w:r w:rsidR="00D52925" w:rsidRPr="004C4BFD">
        <w:rPr>
          <w:rFonts w:hAnsi="Times New Roman" w:ascii="Times New Roman"/>
          <w:color w:val="auto"/>
          <w:sz w:val="24"/>
          <w:szCs w:val="24"/>
          <w:lang w:val="hr-HR"/>
        </w:rPr>
        <w:t>17. siječanj 2018. u 11,00</w:t>
      </w:r>
      <w:r w:rsidRPr="004C4BFD">
        <w:rPr>
          <w:rFonts w:hAnsi="Times New Roman" w:ascii="Times New Roman"/>
          <w:color w:val="auto"/>
          <w:sz w:val="24"/>
          <w:szCs w:val="24"/>
          <w:lang w:val="hr-HR"/>
        </w:rPr>
        <w:t xml:space="preserve"> sati u zgradi ovog suda, Zagreb,</w:t>
      </w:r>
      <w:r w:rsidR="00C0489D" w:rsidRPr="004C4BFD">
        <w:rPr>
          <w:rFonts w:hAnsi="Times New Roman" w:ascii="Times New Roman"/>
          <w:color w:val="auto"/>
          <w:sz w:val="24"/>
          <w:szCs w:val="24"/>
          <w:lang w:val="hr-HR"/>
        </w:rPr>
        <w:t xml:space="preserve"> Amruševa 2/II kat, soba broj </w:t>
      </w:r>
      <w:r w:rsidR="00964C06" w:rsidRPr="004C4BFD">
        <w:rPr>
          <w:rFonts w:hAnsi="Times New Roman" w:ascii="Times New Roman"/>
          <w:color w:val="auto"/>
          <w:sz w:val="24"/>
          <w:szCs w:val="24"/>
          <w:lang w:val="hr-HR"/>
        </w:rPr>
        <w:t>93</w:t>
      </w:r>
      <w:r w:rsidRPr="004C4BFD">
        <w:rPr>
          <w:rFonts w:hAnsi="Times New Roman" w:ascii="Times New Roman"/>
          <w:color w:val="auto"/>
          <w:sz w:val="24"/>
          <w:szCs w:val="24"/>
          <w:lang w:val="hr-HR"/>
        </w:rPr>
        <w:t xml:space="preserve">/II.                                                                                                                                                                                                                                                                                                                                                                                                                                                                                                                                                                                                                                                                                                                                                                                </w:t>
      </w:r>
    </w:p>
    <w:p w:rsidRDefault="00857549" w:rsidP="00857549" w:rsidR="00857549"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 xml:space="preserve">10. Ročište vjerovnika na kojem će se na temelju izviješća stečajnog upravitelja odlučivati o daljnjem tijeku stečajnog postupka (izvještajno ročište) zakazuje se za isti dan i na istom mjestu u </w:t>
      </w:r>
      <w:r w:rsidR="00964C06" w:rsidRPr="004C4BFD">
        <w:rPr>
          <w:rFonts w:hAnsi="Times New Roman" w:ascii="Times New Roman"/>
          <w:color w:val="auto"/>
          <w:sz w:val="24"/>
          <w:szCs w:val="24"/>
          <w:lang w:val="hr-HR"/>
        </w:rPr>
        <w:t>11,15</w:t>
      </w:r>
      <w:r w:rsidRPr="004C4BFD">
        <w:rPr>
          <w:rFonts w:hAnsi="Times New Roman" w:ascii="Times New Roman"/>
          <w:color w:val="auto"/>
          <w:sz w:val="24"/>
          <w:szCs w:val="24"/>
          <w:lang w:val="hr-HR"/>
        </w:rPr>
        <w:t xml:space="preserve"> sati.</w:t>
      </w:r>
    </w:p>
    <w:p w:rsidRDefault="00857549" w:rsidP="00857549" w:rsidR="00857549" w:rsidRPr="004C4BFD">
      <w:pPr>
        <w:jc w:val="both"/>
        <w:rPr>
          <w:rFonts w:hAnsi="Times New Roman" w:ascii="Times New Roman"/>
          <w:color w:val="auto"/>
          <w:sz w:val="24"/>
          <w:szCs w:val="24"/>
          <w:lang w:val="hr-HR"/>
        </w:rPr>
      </w:pPr>
    </w:p>
    <w:p w:rsidRDefault="00857549" w:rsidP="00857549" w:rsidR="00857549" w:rsidRPr="004C4BFD">
      <w:pPr>
        <w:jc w:val="center"/>
        <w:rPr>
          <w:rFonts w:hAnsi="Times New Roman" w:ascii="Times New Roman"/>
          <w:color w:val="auto"/>
          <w:sz w:val="24"/>
          <w:szCs w:val="24"/>
          <w:lang w:val="hr-HR"/>
        </w:rPr>
      </w:pPr>
      <w:r w:rsidRPr="004C4BFD">
        <w:rPr>
          <w:rFonts w:hAnsi="Times New Roman" w:ascii="Times New Roman"/>
          <w:color w:val="auto"/>
          <w:sz w:val="24"/>
          <w:szCs w:val="24"/>
          <w:lang w:val="hr-HR"/>
        </w:rPr>
        <w:lastRenderedPageBreak/>
        <w:t>Obrazloženje</w:t>
      </w:r>
    </w:p>
    <w:p w:rsidRDefault="00857549" w:rsidP="00857549" w:rsidR="00857549" w:rsidRPr="004C4BFD">
      <w:pPr>
        <w:rPr>
          <w:rFonts w:hAnsi="Times New Roman" w:ascii="Times New Roman"/>
          <w:color w:val="auto"/>
          <w:sz w:val="24"/>
          <w:szCs w:val="24"/>
          <w:lang w:val="hr-HR"/>
        </w:rPr>
      </w:pPr>
    </w:p>
    <w:p w:rsidRDefault="008D5DF5" w:rsidP="008D5DF5" w:rsidR="008D5DF5" w:rsidRPr="004C4BFD">
      <w:pPr>
        <w:ind w:firstLine="720"/>
        <w:jc w:val="both"/>
        <w:rPr>
          <w:rFonts w:hAnsi="Times New Roman" w:ascii="Times New Roman"/>
          <w:color w:val="auto"/>
          <w:sz w:val="24"/>
          <w:szCs w:val="24"/>
          <w:lang w:val="hr-HR"/>
        </w:rPr>
      </w:pPr>
      <w:r w:rsidRPr="004C4BFD">
        <w:rPr>
          <w:rFonts w:hAnsi="Times New Roman" w:ascii="Times New Roman"/>
          <w:color w:val="auto"/>
          <w:sz w:val="24"/>
          <w:szCs w:val="24"/>
          <w:lang w:val="hr-HR"/>
        </w:rPr>
        <w:t>Podneskom od 28. prosinca 2015. predlagatelj HRVATSKA BANKA ZA OBNOVU I RAZVITAK, Zagreb, Strossmayerov trg 9, OIB 26702280390, predložio je otvaranje stečajnog postupka nad dužnikom VTM-AUTOMATIZACIJA d. o. o., Zagreb, Mohorovičićeva 38, OIB 25203665135.</w:t>
      </w:r>
    </w:p>
    <w:p w:rsidRDefault="008D5DF5" w:rsidP="008D5DF5" w:rsidR="008D5DF5"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U svom prijedlogu predlagatelj navodi da ima tražbinu prema dužniku koja na dan 16. prosinac 2015. iznosi 300.448,47 kn po osnovi ugovora o kreditu.</w:t>
      </w:r>
    </w:p>
    <w:p w:rsidRDefault="008D5DF5" w:rsidP="008D5DF5" w:rsidR="008D5DF5"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Kod dužnika postoji stečajni razlog obzirom da u očevidniku redoslijeda osnove za plaćanje ima evidentirane neizvršene osnove za plaćanje u neprekinutom razdoblju od 120,00 dana.</w:t>
      </w:r>
    </w:p>
    <w:p w:rsidRDefault="002D0815" w:rsidP="00A650B9" w:rsidR="002D0815"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 xml:space="preserve">Rješenjem </w:t>
      </w:r>
      <w:r w:rsidR="008D5DF5" w:rsidRPr="004C4BFD">
        <w:rPr>
          <w:rFonts w:hAnsi="Times New Roman" w:ascii="Times New Roman"/>
          <w:color w:val="auto"/>
          <w:sz w:val="24"/>
          <w:szCs w:val="24"/>
          <w:lang w:val="hr-HR"/>
        </w:rPr>
        <w:t>suda broj St-9098/15-7 od 2. lipnja 2017</w:t>
      </w:r>
      <w:r w:rsidRPr="004C4BFD">
        <w:rPr>
          <w:rFonts w:hAnsi="Times New Roman" w:ascii="Times New Roman"/>
          <w:color w:val="auto"/>
          <w:sz w:val="24"/>
          <w:szCs w:val="24"/>
          <w:lang w:val="hr-HR"/>
        </w:rPr>
        <w:t xml:space="preserve">. pokrenut je prethodni postupak radi utvrđivanja </w:t>
      </w:r>
      <w:r w:rsidR="008B510F" w:rsidRPr="004C4BFD">
        <w:rPr>
          <w:rFonts w:hAnsi="Times New Roman" w:ascii="Times New Roman"/>
          <w:color w:val="auto"/>
          <w:sz w:val="24"/>
          <w:szCs w:val="24"/>
          <w:lang w:val="hr-HR"/>
        </w:rPr>
        <w:t xml:space="preserve">pretpostavki </w:t>
      </w:r>
      <w:r w:rsidRPr="004C4BFD">
        <w:rPr>
          <w:rFonts w:hAnsi="Times New Roman" w:ascii="Times New Roman"/>
          <w:color w:val="auto"/>
          <w:sz w:val="24"/>
          <w:szCs w:val="24"/>
          <w:lang w:val="hr-HR"/>
        </w:rPr>
        <w:t>za otvaranje stečajnog postupka</w:t>
      </w:r>
      <w:r w:rsidR="008B510F" w:rsidRPr="004C4BFD">
        <w:rPr>
          <w:rFonts w:hAnsi="Times New Roman" w:ascii="Times New Roman"/>
          <w:color w:val="auto"/>
          <w:sz w:val="24"/>
          <w:szCs w:val="24"/>
          <w:lang w:val="hr-HR"/>
        </w:rPr>
        <w:t xml:space="preserve"> nad dužnikom</w:t>
      </w:r>
      <w:r w:rsidRPr="004C4BFD">
        <w:rPr>
          <w:rFonts w:hAnsi="Times New Roman" w:ascii="Times New Roman"/>
          <w:color w:val="auto"/>
          <w:sz w:val="24"/>
          <w:szCs w:val="24"/>
          <w:lang w:val="hr-HR"/>
        </w:rPr>
        <w:t>, a dužnik je pozvan da dostavi podatke o imovini.</w:t>
      </w:r>
    </w:p>
    <w:p w:rsidRDefault="002D0815" w:rsidP="008B510F" w:rsidR="008B510F"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r>
      <w:r w:rsidR="000055BB" w:rsidRPr="004C4BFD">
        <w:rPr>
          <w:rFonts w:hAnsi="Times New Roman" w:ascii="Times New Roman"/>
          <w:color w:val="auto"/>
          <w:sz w:val="24"/>
          <w:szCs w:val="24"/>
          <w:lang w:val="hr-HR"/>
        </w:rPr>
        <w:t xml:space="preserve">Podneskom od </w:t>
      </w:r>
      <w:r w:rsidR="008B510F" w:rsidRPr="004C4BFD">
        <w:rPr>
          <w:rFonts w:hAnsi="Times New Roman" w:ascii="Times New Roman"/>
          <w:color w:val="auto"/>
          <w:sz w:val="24"/>
          <w:szCs w:val="24"/>
          <w:lang w:val="hr-HR"/>
        </w:rPr>
        <w:t>12. lipnja 2017</w:t>
      </w:r>
      <w:r w:rsidR="000055BB" w:rsidRPr="004C4BFD">
        <w:rPr>
          <w:rFonts w:hAnsi="Times New Roman" w:ascii="Times New Roman"/>
          <w:color w:val="auto"/>
          <w:sz w:val="24"/>
          <w:szCs w:val="24"/>
          <w:lang w:val="hr-HR"/>
        </w:rPr>
        <w:t xml:space="preserve">. </w:t>
      </w:r>
      <w:r w:rsidR="00384066" w:rsidRPr="004C4BFD">
        <w:rPr>
          <w:rFonts w:hAnsi="Times New Roman" w:ascii="Times New Roman"/>
          <w:color w:val="auto"/>
          <w:sz w:val="24"/>
          <w:szCs w:val="24"/>
          <w:lang w:val="hr-HR"/>
        </w:rPr>
        <w:t xml:space="preserve">zakonski zastupnik </w:t>
      </w:r>
      <w:r w:rsidR="000055BB" w:rsidRPr="004C4BFD">
        <w:rPr>
          <w:rFonts w:hAnsi="Times New Roman" w:ascii="Times New Roman"/>
          <w:color w:val="auto"/>
          <w:sz w:val="24"/>
          <w:szCs w:val="24"/>
          <w:lang w:val="hr-HR"/>
        </w:rPr>
        <w:t>dužnik</w:t>
      </w:r>
      <w:r w:rsidR="00384066" w:rsidRPr="004C4BFD">
        <w:rPr>
          <w:rFonts w:hAnsi="Times New Roman" w:ascii="Times New Roman"/>
          <w:color w:val="auto"/>
          <w:sz w:val="24"/>
          <w:szCs w:val="24"/>
          <w:lang w:val="hr-HR"/>
        </w:rPr>
        <w:t xml:space="preserve">a </w:t>
      </w:r>
      <w:r w:rsidR="000055BB" w:rsidRPr="004C4BFD">
        <w:rPr>
          <w:rFonts w:hAnsi="Times New Roman" w:ascii="Times New Roman"/>
          <w:color w:val="auto"/>
          <w:sz w:val="24"/>
          <w:szCs w:val="24"/>
          <w:lang w:val="hr-HR"/>
        </w:rPr>
        <w:t xml:space="preserve">dostavio </w:t>
      </w:r>
      <w:r w:rsidR="00384066" w:rsidRPr="004C4BFD">
        <w:rPr>
          <w:rFonts w:hAnsi="Times New Roman" w:ascii="Times New Roman"/>
          <w:color w:val="auto"/>
          <w:sz w:val="24"/>
          <w:szCs w:val="24"/>
          <w:lang w:val="hr-HR"/>
        </w:rPr>
        <w:t xml:space="preserve">je </w:t>
      </w:r>
      <w:r w:rsidR="000055BB" w:rsidRPr="004C4BFD">
        <w:rPr>
          <w:rFonts w:hAnsi="Times New Roman" w:ascii="Times New Roman"/>
          <w:color w:val="auto"/>
          <w:sz w:val="24"/>
          <w:szCs w:val="24"/>
          <w:lang w:val="hr-HR"/>
        </w:rPr>
        <w:t xml:space="preserve">popis imovine iz kojeg proizlazi da dužnik ima </w:t>
      </w:r>
      <w:r w:rsidR="00384066" w:rsidRPr="004C4BFD">
        <w:rPr>
          <w:rFonts w:hAnsi="Times New Roman" w:ascii="Times New Roman"/>
          <w:color w:val="auto"/>
          <w:sz w:val="24"/>
          <w:szCs w:val="24"/>
          <w:lang w:val="hr-HR"/>
        </w:rPr>
        <w:t>imovinu koja se sastoji od nekretnina i pokretnina</w:t>
      </w:r>
      <w:r w:rsidR="00361394" w:rsidRPr="004C4BFD">
        <w:rPr>
          <w:rFonts w:hAnsi="Times New Roman" w:ascii="Times New Roman"/>
          <w:color w:val="auto"/>
          <w:sz w:val="24"/>
          <w:szCs w:val="24"/>
          <w:lang w:val="hr-HR"/>
        </w:rPr>
        <w:t>, a koje su dostatne za namirenje troškova ovog postupka.</w:t>
      </w:r>
    </w:p>
    <w:p w:rsidRDefault="00EE022D" w:rsidP="00A650B9" w:rsidR="00361394"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 xml:space="preserve">Na </w:t>
      </w:r>
      <w:r w:rsidR="00361394" w:rsidRPr="004C4BFD">
        <w:rPr>
          <w:rFonts w:hAnsi="Times New Roman" w:ascii="Times New Roman"/>
          <w:color w:val="auto"/>
          <w:sz w:val="24"/>
          <w:szCs w:val="24"/>
          <w:lang w:val="hr-HR"/>
        </w:rPr>
        <w:t>ročište radi utvrđivanja pretpostavki za otvaranje stečajnog postupka, održanom 20. rujna 2017., pristupio je uredno pozvani zakonski zastupnik dužnika, koji se nije protivio prijedlogu za otvaranje stečajnog postupka. Navodi da dužnik ne obavlja poslovnu djelatnost, nema imovine a račun dužnika je blokiran.</w:t>
      </w:r>
    </w:p>
    <w:p w:rsidRDefault="00EE022D" w:rsidP="00A650B9" w:rsidR="00EE022D"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 xml:space="preserve">Iz Potvrde FINA-e na dan </w:t>
      </w:r>
      <w:r w:rsidR="008937F2" w:rsidRPr="004C4BFD">
        <w:rPr>
          <w:rFonts w:hAnsi="Times New Roman" w:ascii="Times New Roman"/>
          <w:color w:val="auto"/>
          <w:sz w:val="24"/>
          <w:szCs w:val="24"/>
          <w:lang w:val="hr-HR"/>
        </w:rPr>
        <w:t>7. lipanj 2017</w:t>
      </w:r>
      <w:r w:rsidRPr="004C4BFD">
        <w:rPr>
          <w:rFonts w:hAnsi="Times New Roman" w:ascii="Times New Roman"/>
          <w:color w:val="auto"/>
          <w:sz w:val="24"/>
          <w:szCs w:val="24"/>
          <w:lang w:val="hr-HR"/>
        </w:rPr>
        <w:t xml:space="preserve">. proizlazi da </w:t>
      </w:r>
      <w:r w:rsidR="00084392" w:rsidRPr="004C4BFD">
        <w:rPr>
          <w:rFonts w:hAnsi="Times New Roman" w:ascii="Times New Roman"/>
          <w:color w:val="auto"/>
          <w:sz w:val="24"/>
          <w:szCs w:val="24"/>
          <w:lang w:val="hr-HR"/>
        </w:rPr>
        <w:t>dužnik u Očevidniku redoslijeda osnova za plaćanje ima evidentirane neizvršene osnove za plaćanje u neprekinutom razdoblju od 2996 dana u ukupnom iznosu od 541.360,14 kn.</w:t>
      </w:r>
    </w:p>
    <w:p w:rsidRDefault="00981F37" w:rsidP="00981F37" w:rsidR="00981F37" w:rsidRPr="004C4BFD">
      <w:pPr>
        <w:ind w:firstLine="720"/>
        <w:jc w:val="both"/>
        <w:rPr>
          <w:rFonts w:hAnsi="Times New Roman" w:ascii="Times New Roman"/>
          <w:color w:val="auto"/>
          <w:sz w:val="24"/>
          <w:szCs w:val="24"/>
          <w:lang w:val="hr-HR"/>
        </w:rPr>
      </w:pPr>
      <w:r w:rsidRPr="004C4BFD">
        <w:rPr>
          <w:rFonts w:hAnsi="Times New Roman" w:ascii="Times New Roman"/>
          <w:color w:val="auto"/>
          <w:sz w:val="24"/>
          <w:szCs w:val="24"/>
          <w:lang w:val="hr-HR"/>
        </w:rPr>
        <w:t>K</w:t>
      </w:r>
      <w:r w:rsidR="00857549" w:rsidRPr="004C4BFD">
        <w:rPr>
          <w:rFonts w:hAnsi="Times New Roman" w:ascii="Times New Roman"/>
          <w:color w:val="auto"/>
          <w:sz w:val="24"/>
          <w:szCs w:val="24"/>
          <w:lang w:val="hr-HR"/>
        </w:rPr>
        <w:t xml:space="preserve">od dužnika </w:t>
      </w:r>
      <w:r w:rsidRPr="004C4BFD">
        <w:rPr>
          <w:rFonts w:hAnsi="Times New Roman" w:ascii="Times New Roman"/>
          <w:color w:val="auto"/>
          <w:sz w:val="24"/>
          <w:szCs w:val="24"/>
          <w:lang w:val="hr-HR"/>
        </w:rPr>
        <w:t xml:space="preserve">je utvrđeno </w:t>
      </w:r>
      <w:r w:rsidR="00857549" w:rsidRPr="004C4BFD">
        <w:rPr>
          <w:rFonts w:hAnsi="Times New Roman" w:ascii="Times New Roman"/>
          <w:color w:val="auto"/>
          <w:sz w:val="24"/>
          <w:szCs w:val="24"/>
          <w:lang w:val="hr-HR"/>
        </w:rPr>
        <w:t xml:space="preserve">postojanje stečajnog razloga prezaduženosti i nesposobnosti za plaćanje, </w:t>
      </w:r>
      <w:r w:rsidRPr="004C4BFD">
        <w:rPr>
          <w:rFonts w:hAnsi="Times New Roman" w:ascii="Times New Roman"/>
          <w:color w:val="auto"/>
          <w:sz w:val="24"/>
          <w:szCs w:val="24"/>
          <w:lang w:val="hr-HR"/>
        </w:rPr>
        <w:t>pa je stoga valjalo</w:t>
      </w:r>
      <w:r w:rsidR="00857549" w:rsidRPr="004C4BFD">
        <w:rPr>
          <w:rFonts w:hAnsi="Times New Roman" w:ascii="Times New Roman"/>
          <w:color w:val="auto"/>
          <w:sz w:val="24"/>
          <w:szCs w:val="24"/>
          <w:lang w:val="hr-HR"/>
        </w:rPr>
        <w:t xml:space="preserve"> temeljem odredbe čl. </w:t>
      </w:r>
      <w:r w:rsidRPr="004C4BFD">
        <w:rPr>
          <w:rFonts w:hAnsi="Times New Roman" w:ascii="Times New Roman"/>
          <w:color w:val="auto"/>
          <w:sz w:val="24"/>
          <w:szCs w:val="24"/>
          <w:lang w:val="hr-HR"/>
        </w:rPr>
        <w:t>5 i čl. 129</w:t>
      </w:r>
      <w:r w:rsidR="00857549" w:rsidRPr="004C4BFD">
        <w:rPr>
          <w:rFonts w:hAnsi="Times New Roman" w:ascii="Times New Roman"/>
          <w:color w:val="auto"/>
          <w:sz w:val="24"/>
          <w:szCs w:val="24"/>
          <w:lang w:val="hr-HR"/>
        </w:rPr>
        <w:t xml:space="preserve"> Stečajnog zakona donijeti rješenje o otvaranju stečajnog postupka</w:t>
      </w:r>
      <w:r w:rsidRPr="004C4BFD">
        <w:rPr>
          <w:rFonts w:hAnsi="Times New Roman" w:ascii="Times New Roman"/>
          <w:color w:val="auto"/>
          <w:sz w:val="24"/>
          <w:szCs w:val="24"/>
          <w:lang w:val="hr-HR"/>
        </w:rPr>
        <w:t xml:space="preserve">. </w:t>
      </w:r>
    </w:p>
    <w:p w:rsidRDefault="00BA4555" w:rsidP="00BA4555" w:rsidR="00BA4555" w:rsidRPr="004C4BFD">
      <w:pPr>
        <w:ind w:firstLine="720"/>
        <w:jc w:val="both"/>
        <w:rPr>
          <w:rFonts w:hAnsi="Times New Roman" w:ascii="Times New Roman"/>
          <w:color w:val="auto"/>
          <w:sz w:val="24"/>
          <w:szCs w:val="24"/>
          <w:lang w:val="hr-HR"/>
        </w:rPr>
      </w:pPr>
      <w:r w:rsidRPr="004C4BFD">
        <w:rPr>
          <w:rFonts w:hAnsi="Times New Roman" w:ascii="Times New Roman"/>
          <w:color w:val="auto"/>
          <w:sz w:val="24"/>
          <w:szCs w:val="24"/>
          <w:lang w:val="hr-HR"/>
        </w:rPr>
        <w:t>Stečajni upravitelj izabran je metodom slučajnog odabira s iznimkom, s liste A stečajnih upravitelja, a kako je to određeno odredbom čl. 84 i čl. 85 Stečajnog zakona. Iznimke se odnose na stečajne upravitelje koji su u drugim predmetima podnijeli zahtjev za razrješenje zbog bolesti, nemogućnosti primanja novih predmeta, isteka police osiguranja, odlaska u mirovinu i sl. razloga.</w:t>
      </w:r>
    </w:p>
    <w:p w:rsidRDefault="00857549" w:rsidP="00857549" w:rsidR="00857549"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 xml:space="preserve">Odluka o zakazivanju ispitnog i izvještajnog ročišta te poziv vjerovnicima na podnošenje prijava tražbina kao i ostale odluke iz izreke rješenja temelje se na odredbi čl. </w:t>
      </w:r>
      <w:r w:rsidR="000965E7" w:rsidRPr="004C4BFD">
        <w:rPr>
          <w:rFonts w:hAnsi="Times New Roman" w:ascii="Times New Roman"/>
          <w:color w:val="auto"/>
          <w:sz w:val="24"/>
          <w:szCs w:val="24"/>
          <w:lang w:val="hr-HR"/>
        </w:rPr>
        <w:t>129</w:t>
      </w:r>
      <w:r w:rsidRPr="004C4BFD">
        <w:rPr>
          <w:rFonts w:hAnsi="Times New Roman" w:ascii="Times New Roman"/>
          <w:color w:val="auto"/>
          <w:sz w:val="24"/>
          <w:szCs w:val="24"/>
          <w:lang w:val="hr-HR"/>
        </w:rPr>
        <w:t xml:space="preserve"> Stečajnog zakona.</w:t>
      </w:r>
    </w:p>
    <w:p w:rsidRDefault="00857549" w:rsidP="00857549" w:rsidR="00857549" w:rsidRPr="004C4BFD">
      <w:pPr>
        <w:jc w:val="center"/>
        <w:rPr>
          <w:rFonts w:hAnsi="Times New Roman" w:ascii="Times New Roman"/>
          <w:color w:val="auto"/>
          <w:sz w:val="24"/>
          <w:szCs w:val="24"/>
          <w:lang w:val="hr-HR"/>
        </w:rPr>
      </w:pPr>
      <w:r w:rsidRPr="004C4BFD">
        <w:rPr>
          <w:rFonts w:hAnsi="Times New Roman" w:ascii="Times New Roman"/>
          <w:color w:val="auto"/>
          <w:sz w:val="24"/>
          <w:szCs w:val="24"/>
          <w:lang w:val="hr-HR"/>
        </w:rPr>
        <w:t xml:space="preserve">Zagreb, </w:t>
      </w:r>
      <w:r w:rsidR="00964C06" w:rsidRPr="004C4BFD">
        <w:rPr>
          <w:rFonts w:hAnsi="Times New Roman" w:ascii="Times New Roman"/>
          <w:color w:val="auto"/>
          <w:sz w:val="24"/>
          <w:szCs w:val="24"/>
          <w:lang w:val="hr-HR"/>
        </w:rPr>
        <w:t>21. rujan 2017.</w:t>
      </w:r>
    </w:p>
    <w:p w:rsidRDefault="00857549" w:rsidP="00857549" w:rsidR="00857549" w:rsidRPr="004C4BFD">
      <w:pPr>
        <w:rPr>
          <w:rFonts w:hAnsi="Times New Roman" w:ascii="Times New Roman"/>
          <w:color w:val="auto"/>
          <w:sz w:val="24"/>
          <w:szCs w:val="24"/>
          <w:lang w:val="hr-HR"/>
        </w:rPr>
      </w:pPr>
    </w:p>
    <w:p w:rsidRDefault="00857549" w:rsidP="00857549" w:rsidR="00857549" w:rsidRPr="004C4BFD">
      <w:pPr>
        <w:rPr>
          <w:rFonts w:hAnsi="Times New Roman" w:ascii="Times New Roman"/>
          <w:color w:val="auto"/>
          <w:sz w:val="24"/>
          <w:szCs w:val="24"/>
          <w:lang w:val="hr-HR"/>
        </w:rPr>
      </w:pP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t>SUDAC:</w:t>
      </w:r>
    </w:p>
    <w:p w:rsidRDefault="00857549" w:rsidP="00F07CD2" w:rsidR="00857549" w:rsidRPr="004C4BFD">
      <w:pPr>
        <w:rPr>
          <w:rFonts w:hAnsi="Times New Roman" w:ascii="Times New Roman"/>
          <w:color w:val="auto"/>
          <w:sz w:val="24"/>
          <w:szCs w:val="24"/>
          <w:lang w:val="hr-HR"/>
        </w:rPr>
      </w:pP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r>
      <w:r w:rsidRPr="004C4BFD">
        <w:rPr>
          <w:rFonts w:hAnsi="Times New Roman" w:ascii="Times New Roman"/>
          <w:color w:val="auto"/>
          <w:sz w:val="24"/>
          <w:szCs w:val="24"/>
          <w:lang w:val="hr-HR"/>
        </w:rPr>
        <w:tab/>
        <w:t>Vesna Malenica</w:t>
      </w:r>
      <w:r w:rsidR="00F07CD2">
        <w:rPr>
          <w:rFonts w:hAnsi="Times New Roman" w:ascii="Times New Roman"/>
          <w:color w:val="auto"/>
          <w:sz w:val="24"/>
          <w:szCs w:val="24"/>
          <w:lang w:val="hr-HR"/>
        </w:rPr>
        <w:t xml:space="preserve"> v. r.</w:t>
      </w:r>
    </w:p>
    <w:p w:rsidRDefault="00857549" w:rsidP="00857549" w:rsidR="00857549" w:rsidRPr="004C4BFD">
      <w:pPr>
        <w:rPr>
          <w:rFonts w:hAnsi="Times New Roman" w:ascii="Times New Roman"/>
          <w:color w:val="auto"/>
          <w:sz w:val="24"/>
          <w:szCs w:val="24"/>
          <w:lang w:val="hr-HR"/>
        </w:rPr>
      </w:pPr>
      <w:r w:rsidRPr="004C4BFD">
        <w:rPr>
          <w:rFonts w:hAnsi="Times New Roman" w:ascii="Times New Roman"/>
          <w:color w:val="auto"/>
          <w:sz w:val="24"/>
          <w:szCs w:val="24"/>
          <w:lang w:val="hr-HR"/>
        </w:rPr>
        <w:t xml:space="preserve">POUKA O PRAVNOM LIJEKU: </w:t>
      </w:r>
    </w:p>
    <w:p w:rsidRDefault="00857549" w:rsidP="00857549" w:rsidR="00857549"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 xml:space="preserve">Protiv točke 1. i 2. ovog rješenja žalbu može podnjeti osoba koja je bila zastupnik po zakonu dužnika pravne osobe do dana nastupanja pravnih posljedica otvaranja stečajnog postupka. </w:t>
      </w:r>
    </w:p>
    <w:p w:rsidRDefault="00857549" w:rsidP="00857549" w:rsidR="00857549"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4C4BFD">
      <w:pPr>
        <w:jc w:val="both"/>
        <w:rPr>
          <w:rFonts w:hAnsi="Times New Roman" w:ascii="Times New Roman"/>
          <w:color w:val="auto"/>
          <w:sz w:val="24"/>
          <w:szCs w:val="24"/>
          <w:lang w:val="hr-HR"/>
        </w:rPr>
      </w:pPr>
      <w:r w:rsidRPr="004C4BFD">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BA4555" w:rsidP="00BB4A1D" w:rsidR="00BA4555" w:rsidRPr="004C4BFD">
      <w:pPr>
        <w:jc w:val="both"/>
        <w:rPr>
          <w:rFonts w:hAnsi="Times New Roman" w:ascii="Times New Roman"/>
          <w:color w:val="auto"/>
          <w:sz w:val="24"/>
          <w:szCs w:val="24"/>
          <w:lang w:val="hr-HR"/>
        </w:rPr>
      </w:pPr>
    </w:p>
    <w:p w:rsidRDefault="00F07CD2" w:rsidP="00AB7A2F" w:rsidR="00F07CD2" w:rsidRPr="00F07CD2">
      <w:pPr>
        <w:ind w:firstLine="708" w:left="4248"/>
        <w:jc w:val="both"/>
        <w:rPr>
          <w:rFonts w:hAnsi="Times New Roman" w:ascii="Times New Roman"/>
          <w:color w:val="auto"/>
          <w:sz w:val="24"/>
          <w:szCs w:val="24"/>
          <w:lang w:val="pl-PL"/>
        </w:rPr>
      </w:pPr>
      <w:r w:rsidRPr="00F07CD2">
        <w:rPr>
          <w:rFonts w:hAnsi="Times New Roman" w:ascii="Times New Roman"/>
          <w:color w:val="auto"/>
          <w:sz w:val="24"/>
          <w:szCs w:val="24"/>
          <w:lang w:val="pl-PL"/>
        </w:rPr>
        <w:t>Za točnost otpravka – ovl. službenik</w:t>
      </w:r>
    </w:p>
    <w:p w:rsidRDefault="00F07CD2" w:rsidP="00995CE9" w:rsidR="00F07CD2" w:rsidRPr="00F07CD2">
      <w:pPr>
        <w:jc w:val="both"/>
        <w:rPr>
          <w:rFonts w:hAnsi="Times New Roman" w:ascii="Times New Roman"/>
          <w:color w:val="auto"/>
          <w:sz w:val="24"/>
          <w:szCs w:val="24"/>
        </w:rPr>
      </w:pPr>
      <w:r w:rsidRPr="00F07CD2">
        <w:rPr>
          <w:rFonts w:hAnsi="Times New Roman" w:ascii="Times New Roman"/>
          <w:color w:val="auto"/>
          <w:sz w:val="24"/>
          <w:szCs w:val="24"/>
          <w:lang w:val="pl-PL"/>
        </w:rPr>
        <w:tab/>
      </w:r>
      <w:r w:rsidRPr="00F07CD2">
        <w:rPr>
          <w:rFonts w:hAnsi="Times New Roman" w:ascii="Times New Roman"/>
          <w:color w:val="auto"/>
          <w:sz w:val="24"/>
          <w:szCs w:val="24"/>
          <w:lang w:val="pl-PL"/>
        </w:rPr>
        <w:tab/>
      </w:r>
      <w:r w:rsidRPr="00F07CD2">
        <w:rPr>
          <w:rFonts w:hAnsi="Times New Roman" w:ascii="Times New Roman"/>
          <w:color w:val="auto"/>
          <w:sz w:val="24"/>
          <w:szCs w:val="24"/>
          <w:lang w:val="pl-PL"/>
        </w:rPr>
        <w:tab/>
      </w:r>
      <w:r w:rsidRPr="00F07CD2">
        <w:rPr>
          <w:rFonts w:hAnsi="Times New Roman" w:ascii="Times New Roman"/>
          <w:color w:val="auto"/>
          <w:sz w:val="24"/>
          <w:szCs w:val="24"/>
          <w:lang w:val="pl-PL"/>
        </w:rPr>
        <w:tab/>
      </w:r>
      <w:r w:rsidRPr="00F07CD2">
        <w:rPr>
          <w:rFonts w:hAnsi="Times New Roman" w:ascii="Times New Roman"/>
          <w:color w:val="auto"/>
          <w:sz w:val="24"/>
          <w:szCs w:val="24"/>
          <w:lang w:val="pl-PL"/>
        </w:rPr>
        <w:tab/>
      </w:r>
      <w:r w:rsidRPr="00F07CD2">
        <w:rPr>
          <w:rFonts w:hAnsi="Times New Roman" w:ascii="Times New Roman"/>
          <w:color w:val="auto"/>
          <w:sz w:val="24"/>
          <w:szCs w:val="24"/>
          <w:lang w:val="pl-PL"/>
        </w:rPr>
        <w:tab/>
      </w:r>
      <w:r w:rsidRPr="00F07CD2">
        <w:rPr>
          <w:rFonts w:hAnsi="Times New Roman" w:ascii="Times New Roman"/>
          <w:color w:val="auto"/>
          <w:sz w:val="24"/>
          <w:szCs w:val="24"/>
          <w:lang w:val="pl-PL"/>
        </w:rPr>
        <w:tab/>
      </w:r>
      <w:r>
        <w:rPr>
          <w:rFonts w:hAnsi="Times New Roman" w:ascii="Times New Roman"/>
          <w:color w:val="auto"/>
          <w:sz w:val="24"/>
          <w:szCs w:val="24"/>
          <w:lang w:val="pl-PL"/>
        </w:rPr>
        <w:tab/>
      </w:r>
      <w:r w:rsidRPr="00F07CD2">
        <w:rPr>
          <w:rFonts w:hAnsi="Times New Roman" w:ascii="Times New Roman"/>
          <w:color w:val="auto"/>
          <w:sz w:val="24"/>
          <w:szCs w:val="24"/>
          <w:lang w:val="pl-PL"/>
        </w:rPr>
        <w:t>Kristina Švajger</w:t>
      </w:r>
    </w:p>
    <w:p w:rsidRDefault="00857549" w:rsidP="00857549" w:rsidR="00857549" w:rsidRPr="004C4BFD">
      <w:pPr>
        <w:jc w:val="both"/>
        <w:rPr>
          <w:rFonts w:hAnsi="Times New Roman" w:ascii="Times New Roman"/>
          <w:color w:val="auto"/>
          <w:sz w:val="24"/>
          <w:szCs w:val="24"/>
          <w:lang w:val="hr-HR"/>
        </w:rPr>
      </w:pPr>
    </w:p>
    <w:p w:rsidRDefault="00D32188" w:rsidP="00857549" w:rsidR="00D32188" w:rsidRPr="004C4BFD">
      <w:pPr>
        <w:rPr>
          <w:rFonts w:hAnsi="Times New Roman" w:ascii="Times New Roman"/>
          <w:color w:val="auto"/>
          <w:sz w:val="24"/>
          <w:szCs w:val="24"/>
          <w:lang w:val="hr-HR"/>
        </w:rPr>
      </w:pPr>
    </w:p>
    <w:sectPr w:rsidSect="00857549" w:rsidR="00D32188" w:rsidRPr="004C4BFD">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F36EE1">
      <w:rPr>
        <w:rStyle w:val="Brojstranice"/>
        <w:rFonts w:hAnsi="Times New Roman" w:ascii="Times New Roman"/>
        <w:noProof/>
        <w:color w:val="auto"/>
        <w:sz w:val="24"/>
        <w:szCs w:val="24"/>
      </w:rPr>
      <w:t>3</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964C06">
      <w:rPr>
        <w:rFonts w:hAnsi="Verdana" w:ascii="Verdana"/>
        <w:color w:val="000000"/>
      </w:rPr>
      <w:t>9098/15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4145F"/>
    <w:rsid w:val="000425B5"/>
    <w:rsid w:val="00052BB8"/>
    <w:rsid w:val="00067361"/>
    <w:rsid w:val="00073232"/>
    <w:rsid w:val="00084392"/>
    <w:rsid w:val="000856D9"/>
    <w:rsid w:val="0009093E"/>
    <w:rsid w:val="000965E7"/>
    <w:rsid w:val="000B42EC"/>
    <w:rsid w:val="000F43FF"/>
    <w:rsid w:val="0010292F"/>
    <w:rsid w:val="00113759"/>
    <w:rsid w:val="001212FE"/>
    <w:rsid w:val="00131AD4"/>
    <w:rsid w:val="001708D1"/>
    <w:rsid w:val="00171A47"/>
    <w:rsid w:val="001964A9"/>
    <w:rsid w:val="001A508F"/>
    <w:rsid w:val="001B72BB"/>
    <w:rsid w:val="001F1510"/>
    <w:rsid w:val="00205ED7"/>
    <w:rsid w:val="00242B36"/>
    <w:rsid w:val="00251BBD"/>
    <w:rsid w:val="002A2E40"/>
    <w:rsid w:val="002A4896"/>
    <w:rsid w:val="002A60E0"/>
    <w:rsid w:val="002C1BDF"/>
    <w:rsid w:val="002D0815"/>
    <w:rsid w:val="002E3B9A"/>
    <w:rsid w:val="002E6030"/>
    <w:rsid w:val="003003D7"/>
    <w:rsid w:val="00320E6E"/>
    <w:rsid w:val="00341A8A"/>
    <w:rsid w:val="00361394"/>
    <w:rsid w:val="00384066"/>
    <w:rsid w:val="00384D4B"/>
    <w:rsid w:val="00385240"/>
    <w:rsid w:val="00392A8C"/>
    <w:rsid w:val="00397A8A"/>
    <w:rsid w:val="003A5E14"/>
    <w:rsid w:val="003E3DE7"/>
    <w:rsid w:val="004107A3"/>
    <w:rsid w:val="004109DE"/>
    <w:rsid w:val="00417468"/>
    <w:rsid w:val="004376EB"/>
    <w:rsid w:val="00464E38"/>
    <w:rsid w:val="004761BD"/>
    <w:rsid w:val="004C4BFD"/>
    <w:rsid w:val="004D57D6"/>
    <w:rsid w:val="004E3542"/>
    <w:rsid w:val="004E7E7E"/>
    <w:rsid w:val="00565BCA"/>
    <w:rsid w:val="00574574"/>
    <w:rsid w:val="005754FF"/>
    <w:rsid w:val="00576E94"/>
    <w:rsid w:val="00592439"/>
    <w:rsid w:val="005F78CC"/>
    <w:rsid w:val="0060733B"/>
    <w:rsid w:val="0061665C"/>
    <w:rsid w:val="0065443F"/>
    <w:rsid w:val="006605B4"/>
    <w:rsid w:val="006B341E"/>
    <w:rsid w:val="006F145F"/>
    <w:rsid w:val="006F3774"/>
    <w:rsid w:val="0070781D"/>
    <w:rsid w:val="007517D9"/>
    <w:rsid w:val="007575FB"/>
    <w:rsid w:val="007D57DB"/>
    <w:rsid w:val="008360CE"/>
    <w:rsid w:val="008517A4"/>
    <w:rsid w:val="00857549"/>
    <w:rsid w:val="008742C5"/>
    <w:rsid w:val="008850E6"/>
    <w:rsid w:val="00891761"/>
    <w:rsid w:val="008937F2"/>
    <w:rsid w:val="008B07AA"/>
    <w:rsid w:val="008B510F"/>
    <w:rsid w:val="008C30ED"/>
    <w:rsid w:val="008D1835"/>
    <w:rsid w:val="008D5DF5"/>
    <w:rsid w:val="008E0674"/>
    <w:rsid w:val="008F0ADC"/>
    <w:rsid w:val="008F4913"/>
    <w:rsid w:val="009002DB"/>
    <w:rsid w:val="009019D0"/>
    <w:rsid w:val="009039A2"/>
    <w:rsid w:val="00917991"/>
    <w:rsid w:val="009256FD"/>
    <w:rsid w:val="0092748B"/>
    <w:rsid w:val="00927B04"/>
    <w:rsid w:val="009330E3"/>
    <w:rsid w:val="0095478A"/>
    <w:rsid w:val="00964C06"/>
    <w:rsid w:val="00967F9F"/>
    <w:rsid w:val="00981F37"/>
    <w:rsid w:val="009B4FE0"/>
    <w:rsid w:val="009E08C3"/>
    <w:rsid w:val="00A0263C"/>
    <w:rsid w:val="00A521DD"/>
    <w:rsid w:val="00A55B6B"/>
    <w:rsid w:val="00A650B9"/>
    <w:rsid w:val="00A73114"/>
    <w:rsid w:val="00AA69A5"/>
    <w:rsid w:val="00AD5596"/>
    <w:rsid w:val="00B010F3"/>
    <w:rsid w:val="00B279FF"/>
    <w:rsid w:val="00B47539"/>
    <w:rsid w:val="00B52C81"/>
    <w:rsid w:val="00B52E8B"/>
    <w:rsid w:val="00B55F94"/>
    <w:rsid w:val="00B75533"/>
    <w:rsid w:val="00B94039"/>
    <w:rsid w:val="00BA4555"/>
    <w:rsid w:val="00BB4A1D"/>
    <w:rsid w:val="00BC1FAD"/>
    <w:rsid w:val="00BE24DA"/>
    <w:rsid w:val="00BE4147"/>
    <w:rsid w:val="00BF3EE5"/>
    <w:rsid w:val="00C0465A"/>
    <w:rsid w:val="00C0489D"/>
    <w:rsid w:val="00C13351"/>
    <w:rsid w:val="00C137D9"/>
    <w:rsid w:val="00C3075C"/>
    <w:rsid w:val="00C32CC6"/>
    <w:rsid w:val="00C54A74"/>
    <w:rsid w:val="00C83AD2"/>
    <w:rsid w:val="00CB1DF1"/>
    <w:rsid w:val="00CB223A"/>
    <w:rsid w:val="00CD7770"/>
    <w:rsid w:val="00D24577"/>
    <w:rsid w:val="00D32188"/>
    <w:rsid w:val="00D51B89"/>
    <w:rsid w:val="00D5220A"/>
    <w:rsid w:val="00D52925"/>
    <w:rsid w:val="00DB484D"/>
    <w:rsid w:val="00DC4FD3"/>
    <w:rsid w:val="00DC65D5"/>
    <w:rsid w:val="00DC6A05"/>
    <w:rsid w:val="00DF7BAD"/>
    <w:rsid w:val="00E00175"/>
    <w:rsid w:val="00E06522"/>
    <w:rsid w:val="00E108ED"/>
    <w:rsid w:val="00E44A87"/>
    <w:rsid w:val="00E511E2"/>
    <w:rsid w:val="00E950DC"/>
    <w:rsid w:val="00EC3E85"/>
    <w:rsid w:val="00EE022D"/>
    <w:rsid w:val="00EE5DA6"/>
    <w:rsid w:val="00EE6D02"/>
    <w:rsid w:val="00EF6501"/>
    <w:rsid w:val="00F07CD2"/>
    <w:rsid w:val="00F26D76"/>
    <w:rsid w:val="00F35082"/>
    <w:rsid w:val="00F36EE1"/>
    <w:rsid w:val="00F46C94"/>
    <w:rsid w:val="00F510C0"/>
    <w:rsid w:val="00FB4A5D"/>
    <w:rsid w:val="00FE1619"/>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styleId="Tekstrezerviranogmjesta" w:type="character">
    <w:name w:val="Placeholder Text"/>
    <w:basedOn w:val="Zadanifontodlomka"/>
    <w:uiPriority w:val="99"/>
    <w:semiHidden/>
    <w:rsid w:val="00F07CD2"/>
    <w:rPr>
      <w:color w:val="808080"/>
      <w:bdr w:space="0" w:sz="0" w:color="auto" w:val="none"/>
      <w:shd w:fill="auto" w:color="auto" w:val="clear"/>
    </w:rPr>
  </w:style>
  <w:style w:customStyle="true" w:styleId="eSPISCCParagraphDefaultFont" w:type="character">
    <w:name w:val="eSPIS_CC_Paragraph Default Font"/>
    <w:basedOn w:val="Zadanifontodlomka"/>
    <w:rsid w:val="00F07CD2"/>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F07CD2"/>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07CD2"/>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07CD2"/>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styleId="Tekstrezerviranogmjesta" w:type="character">
    <w:name w:val="Placeholder Text"/>
    <w:basedOn w:val="Zadanifontodlomka"/>
    <w:uiPriority w:val="99"/>
    <w:semiHidden/>
    <w:rsid w:val="00F07CD2"/>
    <w:rPr>
      <w:color w:val="808080"/>
      <w:bdr w:color="auto" w:space="0" w:sz="0" w:val="none"/>
      <w:shd w:color="auto" w:fill="auto" w:val="clear"/>
    </w:rPr>
  </w:style>
  <w:style w:customStyle="1" w:styleId="eSPISCCParagraphDefaultFont" w:type="character">
    <w:name w:val="eSPIS_CC_Paragraph Default Font"/>
    <w:basedOn w:val="Zadanifontodlomka"/>
    <w:rsid w:val="00F07CD2"/>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F07CD2"/>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07CD2"/>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07CD2"/>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9098</izvorni_sadrzaj>
    <derivirana_varijabla naziv="DomainObject.Predmet.Broj_1">9098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St-9098/2015</izvorni_sadrzaj>
    <derivirana_varijabla naziv="DomainObject.Predmet.OznakaBroj_1">St-9098/2015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VTM-AUTOMATIZACIJA d.o.o.</izvorni_sadrzaj>
    <derivirana_varijabla naziv="DomainObject.Predmet.ProtustrankaFormated_1">  VTM-AUTOMATIZACIJA d.o.o.</derivirana_varijabla>
  </DomainObject.Predmet.ProtustrankaFormated>
  <DomainObject.Predmet.ProtustrankaFormatedOIB>
    <izvorni_sadrzaj>  VTM-AUTOMATIZACIJA d.o.o., OIB 25203665135</izvorni_sadrzaj>
    <derivirana_varijabla naziv="DomainObject.Predmet.ProtustrankaFormatedOIB_1">  VTM-AUTOMATIZACIJA d.o.o., OIB 25203665135</derivirana_varijabla>
  </DomainObject.Predmet.ProtustrankaFormatedOIB>
  <DomainObject.Predmet.ProtustrankaFormatedWithAdress>
    <izvorni_sadrzaj> VTM-AUTOMATIZACIJA d.o.o., Mohorovičićeva 38, 10000 Zagreb</izvorni_sadrzaj>
    <derivirana_varijabla naziv="DomainObject.Predmet.ProtustrankaFormatedWithAdress_1"> VTM-AUTOMATIZACIJA d.o.o., Mohorovičićeva 38, 10000 Zagreb</derivirana_varijabla>
  </DomainObject.Predmet.ProtustrankaFormatedWithAdress>
  <DomainObject.Predmet.ProtustrankaFormatedWithAdressOIB>
    <izvorni_sadrzaj> VTM-AUTOMATIZACIJA d.o.o., OIB 25203665135, Mohorovičićeva 38, 10000 Zagreb</izvorni_sadrzaj>
    <derivirana_varijabla naziv="DomainObject.Predmet.ProtustrankaFormatedWithAdressOIB_1"> VTM-AUTOMATIZACIJA d.o.o., OIB 25203665135, Mohorovičićeva 38, 10000 Zagreb</derivirana_varijabla>
  </DomainObject.Predmet.ProtustrankaFormatedWithAdressOIB>
  <DomainObject.Predmet.ProtustrankaWithAdress>
    <izvorni_sadrzaj>VTM-AUTOMATIZACIJA d.o.o. Mohorovičićeva 38, 10000 Zagreb</izvorni_sadrzaj>
    <derivirana_varijabla naziv="DomainObject.Predmet.ProtustrankaWithAdress_1">VTM-AUTOMATIZACIJA d.o.o. Mohorovičićeva 38, 10000 Zagreb</derivirana_varijabla>
  </DomainObject.Predmet.ProtustrankaWithAdress>
  <DomainObject.Predmet.ProtustrankaWithAdressOIB>
    <izvorni_sadrzaj>VTM-AUTOMATIZACIJA d.o.o., OIB 25203665135, Mohorovičićeva 38, 10000 Zagreb</izvorni_sadrzaj>
    <derivirana_varijabla naziv="DomainObject.Predmet.ProtustrankaWithAdressOIB_1">VTM-AUTOMATIZACIJA d.o.o., OIB 25203665135, Mohorovičićeva 38, 10000 Zagreb</derivirana_varijabla>
  </DomainObject.Predmet.ProtustrankaWithAdressOIB>
  <DomainObject.Predmet.ProtustrankaNazivFormated>
    <izvorni_sadrzaj>VTM-AUTOMATIZACIJA d.o.o.</izvorni_sadrzaj>
    <derivirana_varijabla naziv="DomainObject.Predmet.ProtustrankaNazivFormated_1">VTM-AUTOMATIZACIJA d.o.o.</derivirana_varijabla>
  </DomainObject.Predmet.ProtustrankaNazivFormated>
  <DomainObject.Predmet.ProtustrankaNazivFormatedOIB>
    <izvorni_sadrzaj>VTM-AUTOMATIZACIJA d.o.o., OIB 25203665135</izvorni_sadrzaj>
    <derivirana_varijabla naziv="DomainObject.Predmet.ProtustrankaNazivFormatedOIB_1">VTM-AUTOMATIZACIJA d.o.o., OIB 25203665135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BANKA ZA OBNOVU I RAZVITAK</izvorni_sadrzaj>
    <derivirana_varijabla naziv="DomainObject.Predmet.StrankaFormated_1">  HRVATSKA BANKA ZA OBNOVU I RAZVITAK</derivirana_varijabla>
  </DomainObject.Predmet.StrankaFormated>
  <DomainObject.Predmet.StrankaFormatedOIB>
    <izvorni_sadrzaj>  HRVATSKA BANKA ZA OBNOVU I RAZVITAK, OIB 26702280390</izvorni_sadrzaj>
    <derivirana_varijabla naziv="DomainObject.Predmet.StrankaFormatedOIB_1">  HRVATSKA BANKA ZA OBNOVU I RAZVITAK, OIB 26702280390</derivirana_varijabla>
  </DomainObject.Predmet.StrankaFormatedOIB>
  <DomainObject.Predmet.StrankaFormatedWithAdress>
    <izvorni_sadrzaj> HRVATSKA BANKA ZA OBNOVU I RAZVITAK, Strossmayerov trg 9, 10000 Zagreb</izvorni_sadrzaj>
    <derivirana_varijabla naziv="DomainObject.Predmet.StrankaFormatedWithAdress_1"> HRVATSKA BANKA ZA OBNOVU I RAZVITAK, Strossmayerov trg 9, 10000 Zagreb</derivirana_varijabla>
  </DomainObject.Predmet.StrankaFormatedWithAdress>
  <DomainObject.Predmet.StrankaFormatedWithAdressOIB>
    <izvorni_sadrzaj> HRVATSKA BANKA ZA OBNOVU I RAZVITAK, OIB 26702280390, Strossmayerov trg 9, 10000 Zagreb</izvorni_sadrzaj>
    <derivirana_varijabla naziv="DomainObject.Predmet.StrankaFormatedWithAdressOIB_1"> HRVATSKA BANKA ZA OBNOVU I RAZVITAK, OIB 26702280390, Strossmayerov trg 9, 10000 Zagreb</derivirana_varijabla>
  </DomainObject.Predmet.StrankaFormatedWithAdressOIB>
  <DomainObject.Predmet.StrankaWithAdress>
    <izvorni_sadrzaj>HRVATSKA BANKA ZA OBNOVU I RAZVITAK Strossmayerov trg 9,10000 Zagreb</izvorni_sadrzaj>
    <derivirana_varijabla naziv="DomainObject.Predmet.StrankaWithAdress_1">HRVATSKA BANKA ZA OBNOVU I RAZVITAK Strossmayerov trg 9,10000 Zagreb</derivirana_varijabla>
  </DomainObject.Predmet.StrankaWithAdress>
  <DomainObject.Predmet.StrankaWithAdressOIB>
    <izvorni_sadrzaj>HRVATSKA BANKA ZA OBNOVU I RAZVITAK, OIB 26702280390, Strossmayerov trg 9,10000 Zagreb</izvorni_sadrzaj>
    <derivirana_varijabla naziv="DomainObject.Predmet.StrankaWithAdressOIB_1">HRVATSKA BANKA ZA OBNOVU I RAZVITAK, OIB 26702280390, Strossmayerov trg 9,10000 Zagreb</derivirana_varijabla>
  </DomainObject.Predmet.StrankaWithAdressOIB>
  <DomainObject.Predmet.StrankaNazivFormated>
    <izvorni_sadrzaj>HRVATSKA BANKA ZA OBNOVU I RAZVITAK</izvorni_sadrzaj>
    <derivirana_varijabla naziv="DomainObject.Predmet.StrankaNazivFormated_1">HRVATSKA BANKA ZA OBNOVU I RAZVITAK</derivirana_varijabla>
  </DomainObject.Predmet.StrankaNazivFormated>
  <DomainObject.Predmet.StrankaNazivFormatedOIB>
    <izvorni_sadrzaj>HRVATSKA BANKA ZA OBNOVU I RAZVITAK, OIB 26702280390</izvorni_sadrzaj>
    <derivirana_varijabla naziv="DomainObject.Predmet.StrankaNazivFormatedOIB_1">HRVATSKA BANKA ZA OBNOVU I RAZVITAK, OIB 26702280390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HRVATSKA BANKA ZA OBNOVU I RAZVITAK</item>
    </izvorni_sadrzaj>
    <derivirana_varijabla naziv="DomainObject.Predmet.StrankaListFormated_1">
      <item>HRVATSKA BANKA ZA OBNOVU I RAZVITAK</item>
    </derivirana_varijabla>
  </DomainObject.Predmet.StrankaListFormated>
  <DomainObject.Predmet.StrankaListFormatedOIB>
    <izvorni_sadrzaj>
      <item>HRVATSKA BANKA ZA OBNOVU I RAZVITAK, OIB 26702280390</item>
    </izvorni_sadrzaj>
    <derivirana_varijabla naziv="DomainObject.Predmet.StrankaListFormatedOIB_1">
      <item>HRVATSKA BANKA ZA OBNOVU I RAZVITAK, OIB 26702280390</item>
    </derivirana_varijabla>
  </DomainObject.Predmet.StrankaListFormatedOIB>
  <DomainObject.Predmet.StrankaListFormatedWithAdress>
    <izvorni_sadrzaj>
      <item>HRVATSKA BANKA ZA OBNOVU I RAZVITAK, Strossmayerov trg 9, 10000 Zagreb</item>
    </izvorni_sadrzaj>
    <derivirana_varijabla naziv="DomainObject.Predmet.StrankaListFormatedWithAdress_1">
      <item>HRVATSKA BANKA ZA OBNOVU I RAZVITAK, Strossmayerov trg 9, 10000 Zagreb</item>
    </derivirana_varijabla>
  </DomainObject.Predmet.StrankaListFormatedWithAdress>
  <DomainObject.Predmet.StrankaListFormatedWithAdressOIB>
    <izvorni_sadrzaj>
      <item>HRVATSKA BANKA ZA OBNOVU I RAZVITAK, OIB 26702280390, Strossmayerov trg 9, 10000 Zagreb</item>
    </izvorni_sadrzaj>
    <derivirana_varijabla naziv="DomainObject.Predmet.StrankaListFormatedWithAdressOIB_1">
      <item>HRVATSKA BANKA ZA OBNOVU I RAZVITAK, OIB 26702280390, Strossmayerov trg 9, 10000 Zagreb</item>
    </derivirana_varijabla>
  </DomainObject.Predmet.StrankaListFormatedWithAdressOIB>
  <DomainObject.Predmet.StrankaListNazivFormated>
    <izvorni_sadrzaj>
      <item>HRVATSKA BANKA ZA OBNOVU I RAZVITAK</item>
    </izvorni_sadrzaj>
    <derivirana_varijabla naziv="DomainObject.Predmet.StrankaListNazivFormated_1">
      <item>HRVATSKA BANKA ZA OBNOVU I RAZVITAK</item>
    </derivirana_varijabla>
  </DomainObject.Predmet.StrankaListNazivFormated>
  <DomainObject.Predmet.StrankaListNazivFormatedOIB>
    <izvorni_sadrzaj>
      <item>HRVATSKA BANKA ZA OBNOVU I RAZVITAK, OIB 26702280390</item>
    </izvorni_sadrzaj>
    <derivirana_varijabla naziv="DomainObject.Predmet.StrankaListNazivFormatedOIB_1">
      <item>HRVATSKA BANKA ZA OBNOVU I RAZVITAK, OIB 26702280390</item>
    </derivirana_varijabla>
  </DomainObject.Predmet.StrankaListNazivFormatedOIB>
  <DomainObject.Predmet.ProtuStrankaListFormated>
    <izvorni_sadrzaj>
      <item>VTM-AUTOMATIZACIJA d.o.o.</item>
    </izvorni_sadrzaj>
    <derivirana_varijabla naziv="DomainObject.Predmet.ProtuStrankaListFormated_1">
      <item>VTM-AUTOMATIZACIJA d.o.o.</item>
    </derivirana_varijabla>
  </DomainObject.Predmet.ProtuStrankaListFormated>
  <DomainObject.Predmet.ProtuStrankaListFormatedOIB>
    <izvorni_sadrzaj>
      <item>VTM-AUTOMATIZACIJA d.o.o., OIB 25203665135</item>
    </izvorni_sadrzaj>
    <derivirana_varijabla naziv="DomainObject.Predmet.ProtuStrankaListFormatedOIB_1">
      <item>VTM-AUTOMATIZACIJA d.o.o., OIB 25203665135</item>
    </derivirana_varijabla>
  </DomainObject.Predmet.ProtuStrankaListFormatedOIB>
  <DomainObject.Predmet.ProtuStrankaListFormatedWithAdress>
    <izvorni_sadrzaj>
      <item>VTM-AUTOMATIZACIJA d.o.o., Mohorovičićeva 38, 10000 Zagreb</item>
    </izvorni_sadrzaj>
    <derivirana_varijabla naziv="DomainObject.Predmet.ProtuStrankaListFormatedWithAdress_1">
      <item>VTM-AUTOMATIZACIJA d.o.o., Mohorovičićeva 38, 10000 Zagreb</item>
    </derivirana_varijabla>
  </DomainObject.Predmet.ProtuStrankaListFormatedWithAdress>
  <DomainObject.Predmet.ProtuStrankaListFormatedWithAdressOIB>
    <izvorni_sadrzaj>
      <item>VTM-AUTOMATIZACIJA d.o.o., OIB 25203665135, Mohorovičićeva 38, 10000 Zagreb</item>
    </izvorni_sadrzaj>
    <derivirana_varijabla naziv="DomainObject.Predmet.ProtuStrankaListFormatedWithAdressOIB_1">
      <item>VTM-AUTOMATIZACIJA d.o.o., OIB 25203665135, Mohorovičićeva 38, 10000 Zagreb</item>
    </derivirana_varijabla>
  </DomainObject.Predmet.ProtuStrankaListFormatedWithAdressOIB>
  <DomainObject.Predmet.ProtuStrankaListNazivFormated>
    <izvorni_sadrzaj>
      <item>VTM-AUTOMATIZACIJA d.o.o.</item>
    </izvorni_sadrzaj>
    <derivirana_varijabla naziv="DomainObject.Predmet.ProtuStrankaListNazivFormated_1">
      <item>VTM-AUTOMATIZACIJA d.o.o.</item>
    </derivirana_varijabla>
  </DomainObject.Predmet.ProtuStrankaListNazivFormated>
  <DomainObject.Predmet.ProtuStrankaListNazivFormatedOIB>
    <izvorni_sadrzaj>
      <item>VTM-AUTOMATIZACIJA d.o.o., OIB 25203665135</item>
    </izvorni_sadrzaj>
    <derivirana_varijabla naziv="DomainObject.Predmet.ProtuStrankaListNazivFormatedOIB_1">
      <item>VTM-AUTOMATIZACIJA d.o.o., OIB 25203665135</item>
    </derivirana_varijabla>
  </DomainObject.Predmet.ProtuStrankaListNazivFormatedOIB>
  <DomainObject.Predmet.OstaliListFormated>
    <izvorni_sadrzaj>
      <item>Željko Šandrovčan</item>
      <item>Bojana Sajko</item>
    </izvorni_sadrzaj>
    <derivirana_varijabla naziv="DomainObject.Predmet.OstaliListFormated_1">
      <item>Željko Šandrovčan</item>
      <item>Bojana Sajko</item>
    </derivirana_varijabla>
  </DomainObject.Predmet.OstaliListFormated>
  <DomainObject.Predmet.OstaliListFormatedOIB>
    <izvorni_sadrzaj>
      <item>Željko Šandrovčan, OIB 85910465408</item>
      <item>Bojana Sajko, OIB 64449452864</item>
    </izvorni_sadrzaj>
    <derivirana_varijabla naziv="DomainObject.Predmet.OstaliListFormatedOIB_1">
      <item>Željko Šandrovčan, OIB 85910465408</item>
      <item>Bojana Sajko, OIB 64449452864</item>
    </derivirana_varijabla>
  </DomainObject.Predmet.OstaliListFormatedOIB>
  <DomainObject.Predmet.OstaliListFormatedWithAdress>
    <izvorni_sadrzaj>
      <item>Željko Šandrovčan, Mohorovičićeva 38, 10000 Zagreb</item>
      <item>Bojana Sajko, Bužanova 15, 10000 Zagreb</item>
    </izvorni_sadrzaj>
    <derivirana_varijabla naziv="DomainObject.Predmet.OstaliListFormatedWithAdress_1">
      <item>Željko Šandrovčan, Mohorovičićeva 38, 10000 Zagreb</item>
      <item>Bojana Sajko, Bužanova 15, 10000 Zagreb</item>
    </derivirana_varijabla>
  </DomainObject.Predmet.OstaliListFormatedWithAdress>
  <DomainObject.Predmet.OstaliListFormatedWithAdressOIB>
    <izvorni_sadrzaj>
      <item>Željko Šandrovčan, OIB 85910465408, Mohorovičićeva 38, 10000 Zagreb</item>
      <item>Bojana Sajko, OIB 64449452864, Bužanova 15, 10000 Zagreb</item>
    </izvorni_sadrzaj>
    <derivirana_varijabla naziv="DomainObject.Predmet.OstaliListFormatedWithAdressOIB_1">
      <item>Željko Šandrovčan, OIB 85910465408, Mohorovičićeva 38, 10000 Zagreb</item>
      <item>Bojana Sajko, OIB 64449452864, Bužanova 15, 10000 Zagreb</item>
    </derivirana_varijabla>
  </DomainObject.Predmet.OstaliListFormatedWithAdressOIB>
  <DomainObject.Predmet.OstaliListNazivFormated>
    <izvorni_sadrzaj>
      <item>Željko Šandrovčan</item>
      <item>Bojana Sajko</item>
    </izvorni_sadrzaj>
    <derivirana_varijabla naziv="DomainObject.Predmet.OstaliListNazivFormated_1">
      <item>Željko Šandrovčan</item>
      <item>Bojana Sajko</item>
    </derivirana_varijabla>
  </DomainObject.Predmet.OstaliListNazivFormated>
  <DomainObject.Predmet.OstaliListNazivFormatedOIB>
    <izvorni_sadrzaj>
      <item>Željko Šandrovčan, OIB 85910465408</item>
      <item>Bojana Sajko, OIB 64449452864</item>
    </izvorni_sadrzaj>
    <derivirana_varijabla naziv="DomainObject.Predmet.OstaliListNazivFormatedOIB_1">
      <item>Željko Šandrovčan, OIB 85910465408</item>
      <item>Bojana Sajko, OIB 64449452864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HRVATSKA BANKA ZA OBNOVU I RAZVITAK</izvorni_sadrzaj>
    <derivirana_varijabla naziv="DomainObject.Predmet.StrankaIDrugi_1">HRVATSKA BANKA ZA OBNOVU I RAZVITAK</derivirana_varijabla>
  </DomainObject.Predmet.StrankaIDrugi>
  <DomainObject.Predmet.ProtustrankaIDrugi>
    <izvorni_sadrzaj>VTM-AUTOMATIZACIJA d.o.o.</izvorni_sadrzaj>
    <derivirana_varijabla naziv="DomainObject.Predmet.ProtustrankaIDrugi_1">VTM-AUTOMATIZACIJA d.o.o.</derivirana_varijabla>
  </DomainObject.Predmet.ProtustrankaIDrugi>
  <DomainObject.Predmet.StrankaIDrugiAdressOIB>
    <izvorni_sadrzaj>HRVATSKA BANKA ZA OBNOVU I RAZVITAK, OIB 26702280390, Strossmayerov trg 9, 10000 Zagreb</izvorni_sadrzaj>
    <derivirana_varijabla naziv="DomainObject.Predmet.StrankaIDrugiAdressOIB_1">HRVATSKA BANKA ZA OBNOVU I RAZVITAK, OIB 26702280390, Strossmayerov trg 9, 10000 Zagreb</derivirana_varijabla>
  </DomainObject.Predmet.StrankaIDrugiAdressOIB>
  <DomainObject.Predmet.ProtustrankaIDrugiAdressOIB>
    <izvorni_sadrzaj>VTM-AUTOMATIZACIJA d.o.o., OIB 25203665135, Mohorovičićeva 38, 10000 Zagreb</izvorni_sadrzaj>
    <derivirana_varijabla naziv="DomainObject.Predmet.ProtustrankaIDrugiAdressOIB_1">VTM-AUTOMATIZACIJA d.o.o., OIB 25203665135, Mohorovičićeva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BANKA ZA OBNOVU I RAZVITAK</item>
      <item>VTM-AUTOMATIZACIJA d.o.o.</item>
      <item>Željko Šandrovčan</item>
      <item>Bojana Sajko</item>
    </izvorni_sadrzaj>
    <derivirana_varijabla naziv="DomainObject.Predmet.SudioniciListNaziv_1">
      <item>HRVATSKA BANKA ZA OBNOVU I RAZVITAK</item>
      <item>VTM-AUTOMATIZACIJA d.o.o.</item>
      <item>Željko Šandrovčan</item>
      <item>Bojana Sajko</item>
    </derivirana_varijabla>
  </DomainObject.Predmet.SudioniciListNaziv>
  <DomainObject.Predmet.SudioniciListAdressOIB>
    <izvorni_sadrzaj>
      <item>HRVATSKA BANKA ZA OBNOVU I RAZVITAK, OIB 26702280390, Strossmayerov trg 9,10000 Zagreb</item>
      <item>VTM-AUTOMATIZACIJA d.o.o., OIB 25203665135, Mohorovičićeva 38,10000 Zagreb</item>
      <item>Željko Šandrovčan, OIB 85910465408, Mohorovičićeva 38,10000 Zagreb</item>
      <item>Bojana Sajko, OIB 64449452864, Bužanova 15,10000 Zagreb</item>
    </izvorni_sadrzaj>
    <derivirana_varijabla naziv="DomainObject.Predmet.SudioniciListAdressOIB_1">
      <item>HRVATSKA BANKA ZA OBNOVU I RAZVITAK, OIB 26702280390, Strossmayerov trg 9,10000 Zagreb</item>
      <item>VTM-AUTOMATIZACIJA d.o.o., OIB 25203665135, Mohorovičićeva 38,10000 Zagreb</item>
      <item>Željko Šandrovčan, OIB 85910465408, Mohorovičićeva 38,10000 Zagreb</item>
      <item>Bojana Sajko, OIB 64449452864, Bužanova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26702280390</item>
      <item>, OIB 25203665135</item>
      <item>, OIB 85910465408</item>
      <item>, OIB 64449452864</item>
    </izvorni_sadrzaj>
    <derivirana_varijabla naziv="DomainObject.Predmet.SudioniciListNazivOIB_1">
      <item>, OIB 26702280390</item>
      <item>, OIB 25203665135</item>
      <item>, OIB 85910465408</item>
      <item>, OIB 64449452864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Bojana Sajko, OIB 64449452864, Bužanova 15 Zagreb</item>
    </izvorni_sadrzaj>
    <derivirana_varijabla naziv="DomainObject.Predmet.StecajniUpraviteljiListAddressOIB_1">
      <item>Bojana Sajko, OIB 64449452864, Bužanova 15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1F73AE-BEFC-48EF-8FC0-3ACB40CDC0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824</properties:Words>
  <properties:Characters>4526</properties:Characters>
  <properties:Lines>97</properties:Lines>
  <properties:Paragraphs>38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2017-09-21T09:09:00Z</dcterms:created>
  <dc:creator>MINISTARSTVO PRAVOSUĐA</dc:creator>
  <cp:lastModifiedBy>Kristina Švajger</cp:lastModifiedBy>
  <cp:lastPrinted>2017-09-21T09:44:00Z</cp:lastPrinted>
  <dcterms:modified xmlns:xsi="http://www.w3.org/2001/XMLSchema-instance" xsi:type="dcterms:W3CDTF">2017-09-21T09:44:00Z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