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abaf" w14:paraId="849abaf" w:rsidRDefault="0094736A" w:rsidP="0094736A" w:rsidR="0094736A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4736A" w:rsidP="0094736A" w:rsidR="0094736A">
      <w:pPr>
        <w:jc w:val="both"/>
      </w:pPr>
      <w:r>
        <w:t xml:space="preserve">       REPUBLIKA HRVATSKA</w:t>
      </w:r>
    </w:p>
    <w:p w:rsidRDefault="0094736A" w:rsidP="0094736A" w:rsidR="0094736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4736A" w:rsidP="0094736A" w:rsidR="0094736A" w:rsidRPr="0094736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4736A" w:rsidP="00CD049D" w:rsidR="0094736A"/>
    <w:p w:rsidRDefault="00CD049D" w:rsidP="00CD049D" w:rsidR="00CD049D"/>
    <w:p w:rsidRDefault="0094736A" w:rsidP="00CD049D" w:rsidR="0094736A">
      <w:pPr>
        <w:jc w:val="center"/>
      </w:pPr>
      <w:r>
        <w:t>R E P U B L I K A   H R V A T S K A</w:t>
      </w:r>
    </w:p>
    <w:p w:rsidRDefault="00CD049D" w:rsidP="00CD049D" w:rsidR="00CD049D" w:rsidRPr="0094736A">
      <w:pPr>
        <w:jc w:val="center"/>
      </w:pPr>
    </w:p>
    <w:p w:rsidRDefault="0094736A" w:rsidP="0094736A" w:rsidR="0094736A">
      <w:pPr>
        <w:jc w:val="center"/>
      </w:pPr>
      <w:r>
        <w:t>R J E Š E N J E</w:t>
      </w:r>
    </w:p>
    <w:p w:rsidRDefault="0094736A" w:rsidP="0094736A" w:rsidR="0094736A">
      <w:pPr>
        <w:jc w:val="center"/>
      </w:pPr>
    </w:p>
    <w:p w:rsidRDefault="0094736A" w:rsidP="0094736A" w:rsidR="0094736A">
      <w:pPr>
        <w:jc w:val="center"/>
      </w:pPr>
    </w:p>
    <w:p w:rsidRDefault="0094736A" w:rsidP="0094736A" w:rsidR="0094736A">
      <w:pPr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</w:t>
      </w:r>
      <w:r w:rsidR="00E01E55">
        <w:t>UCO EU d.o.o., OIB: 31688759111 sa sjedištem u Ulica Kralja Tomislava 8, Hemuševec 40325</w:t>
      </w:r>
      <w:r>
        <w:t>, radi otvaranja stečajnog postupka nad dužnikom, dana 2</w:t>
      </w:r>
      <w:r w:rsidR="00E01E55">
        <w:t>8</w:t>
      </w:r>
      <w:r>
        <w:t xml:space="preserve">. rujna 2016. godine, </w:t>
      </w:r>
    </w:p>
    <w:p w:rsidRDefault="0094736A" w:rsidP="0094736A" w:rsidR="0094736A">
      <w:pPr>
        <w:jc w:val="both"/>
      </w:pPr>
    </w:p>
    <w:p w:rsidRDefault="00CD049D" w:rsidP="0094736A" w:rsidR="00CD049D">
      <w:pPr>
        <w:jc w:val="both"/>
      </w:pPr>
    </w:p>
    <w:p w:rsidRDefault="00CD049D" w:rsidP="0094736A" w:rsidR="00CD049D">
      <w:pPr>
        <w:jc w:val="both"/>
      </w:pPr>
    </w:p>
    <w:p w:rsidRDefault="0094736A" w:rsidP="00CD049D" w:rsidR="0094736A">
      <w:pPr>
        <w:jc w:val="center"/>
      </w:pPr>
      <w:r>
        <w:t xml:space="preserve">r i j e š i o    j e </w:t>
      </w:r>
    </w:p>
    <w:p w:rsidRDefault="0094736A" w:rsidP="0094736A" w:rsidR="0094736A"/>
    <w:p w:rsidRDefault="00CD049D" w:rsidP="0094736A" w:rsidR="00CD049D"/>
    <w:p w:rsidRDefault="00CD049D" w:rsidP="0094736A" w:rsidR="00CD049D"/>
    <w:p w:rsidRDefault="0094736A" w:rsidP="0094736A" w:rsidR="0094736A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E01E55">
        <w:t>UCO EU d.o.o., OIB: 31688759111 sa sjedištem u Ulica Kralja Tomislava 8, Hemuševec 40325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4736A" w:rsidP="0094736A" w:rsidR="0094736A">
      <w:pPr>
        <w:jc w:val="both"/>
      </w:pPr>
    </w:p>
    <w:p w:rsidRDefault="00CD049D" w:rsidP="0094736A" w:rsidR="00CD049D">
      <w:pPr>
        <w:jc w:val="both"/>
      </w:pPr>
    </w:p>
    <w:p w:rsidRDefault="0094736A" w:rsidP="0094736A" w:rsidR="0094736A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4736A" w:rsidP="0094736A" w:rsidR="0094736A">
      <w:pPr>
        <w:jc w:val="both"/>
      </w:pPr>
    </w:p>
    <w:p w:rsidRDefault="00CD049D" w:rsidP="0094736A" w:rsidR="00CD049D">
      <w:pPr>
        <w:jc w:val="both"/>
      </w:pPr>
    </w:p>
    <w:p w:rsidRDefault="00CD049D" w:rsidP="0094736A" w:rsidR="00CD049D">
      <w:pPr>
        <w:jc w:val="center"/>
      </w:pPr>
    </w:p>
    <w:p w:rsidRDefault="0094736A" w:rsidP="0094736A" w:rsidR="0094736A">
      <w:pPr>
        <w:jc w:val="center"/>
      </w:pPr>
      <w:r>
        <w:t>Obrazloženje</w:t>
      </w:r>
    </w:p>
    <w:p w:rsidRDefault="0094736A" w:rsidP="00CD049D" w:rsidR="0094736A"/>
    <w:p w:rsidRDefault="0094736A" w:rsidP="0094736A" w:rsidR="0094736A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CD049D" w:rsidP="0094736A" w:rsidR="00CD049D">
      <w:pPr>
        <w:jc w:val="both"/>
      </w:pPr>
    </w:p>
    <w:p w:rsidRDefault="0094736A" w:rsidP="0094736A" w:rsidR="0094736A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94736A" w:rsidP="0094736A" w:rsidR="0094736A">
      <w:pPr>
        <w:jc w:val="both"/>
      </w:pPr>
    </w:p>
    <w:p w:rsidRDefault="0094736A" w:rsidP="0094736A" w:rsidR="0094736A">
      <w:pPr>
        <w:jc w:val="both"/>
      </w:pPr>
    </w:p>
    <w:p w:rsidRDefault="0094736A" w:rsidP="0094736A" w:rsidR="0094736A">
      <w:pPr>
        <w:jc w:val="both"/>
      </w:pPr>
    </w:p>
    <w:p w:rsidRDefault="0094736A" w:rsidP="0094736A" w:rsidR="0094736A">
      <w:pPr>
        <w:jc w:val="center"/>
      </w:pPr>
      <w:r>
        <w:t>U Varaždinu, 2</w:t>
      </w:r>
      <w:r>
        <w:t>8</w:t>
      </w:r>
      <w:r>
        <w:t>. rujna 2016. godine</w:t>
      </w:r>
    </w:p>
    <w:p w:rsidRDefault="0094736A" w:rsidP="0094736A" w:rsidR="0094736A">
      <w:pPr>
        <w:jc w:val="center"/>
      </w:pPr>
    </w:p>
    <w:p w:rsidRDefault="0094736A" w:rsidP="0094736A" w:rsidR="0094736A">
      <w:pPr>
        <w:jc w:val="center"/>
      </w:pPr>
    </w:p>
    <w:p w:rsidRDefault="0094736A" w:rsidP="0094736A" w:rsidR="0094736A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0C2D7C" w:rsidP="0094736A" w:rsidR="000C2D7C">
      <w:pPr>
        <w:jc w:val="both"/>
      </w:pPr>
    </w:p>
    <w:p w:rsidRDefault="0094736A" w:rsidP="000C2D7C" w:rsidR="0094736A">
      <w:pPr>
        <w:jc w:val="both"/>
      </w:pPr>
      <w:r>
        <w:t xml:space="preserve">                                                                                                            Jasna Lekić</w:t>
      </w:r>
      <w:r w:rsidR="000C2D7C">
        <w:t>, v.r.</w:t>
      </w:r>
    </w:p>
    <w:p w:rsidRDefault="0094736A" w:rsidP="0094736A" w:rsidR="0094736A">
      <w:pPr>
        <w:jc w:val="both"/>
      </w:pPr>
    </w:p>
    <w:p w:rsidRDefault="0094736A" w:rsidP="0094736A" w:rsidR="0094736A">
      <w:pPr>
        <w:jc w:val="both"/>
      </w:pPr>
    </w:p>
    <w:p w:rsidRDefault="0094736A" w:rsidP="0094736A" w:rsidR="0094736A">
      <w:pPr>
        <w:jc w:val="both"/>
      </w:pPr>
    </w:p>
    <w:p w:rsidRDefault="0094736A" w:rsidP="0094736A" w:rsidR="0094736A">
      <w:pPr>
        <w:jc w:val="both"/>
      </w:pPr>
    </w:p>
    <w:p w:rsidRDefault="0094736A" w:rsidP="0094736A" w:rsidR="0094736A">
      <w:pPr>
        <w:jc w:val="both"/>
      </w:pPr>
      <w:r>
        <w:t>UPUTA O PRAVNOM LIJEKU:</w:t>
      </w:r>
    </w:p>
    <w:p w:rsidRDefault="0094736A" w:rsidP="0094736A" w:rsidR="0094736A">
      <w:pPr>
        <w:jc w:val="both"/>
      </w:pPr>
      <w:r>
        <w:t xml:space="preserve">Protiv ovog rješenja posebna žalba nije dopuštena. </w:t>
      </w:r>
    </w:p>
    <w:p w:rsidRDefault="0094736A" w:rsidP="0094736A" w:rsidR="0094736A">
      <w:pPr>
        <w:jc w:val="both"/>
      </w:pPr>
    </w:p>
    <w:p w:rsidRDefault="0094736A" w:rsidP="0094736A" w:rsidR="0094736A">
      <w:pPr>
        <w:jc w:val="both"/>
      </w:pPr>
    </w:p>
    <w:p w:rsidRDefault="0094736A" w:rsidP="0094736A" w:rsidR="0094736A">
      <w:pPr>
        <w:jc w:val="both"/>
      </w:pPr>
      <w:r>
        <w:t xml:space="preserve">DNA: 1. Direktor dužnika </w:t>
      </w:r>
      <w:r w:rsidR="00CD049D">
        <w:t>Dragutin Varga, Kralja Tomislava 14, Hemuševec</w:t>
      </w:r>
    </w:p>
    <w:p w:rsidRDefault="0094736A" w:rsidP="0094736A" w:rsidR="0094736A">
      <w:pPr>
        <w:jc w:val="both"/>
      </w:pPr>
      <w:r>
        <w:t xml:space="preserve">           2. </w:t>
      </w:r>
      <w:r w:rsidR="007140AF">
        <w:t>e</w:t>
      </w:r>
      <w:r>
        <w:t>-</w:t>
      </w:r>
      <w:r w:rsidR="007140AF">
        <w:t>O</w:t>
      </w:r>
      <w:r>
        <w:t xml:space="preserve">glasna ploča ovog suda </w:t>
      </w:r>
    </w:p>
    <w:p w:rsidRDefault="00DA0242" w:rsidP="0094736A" w:rsidR="00DA0242" w:rsidRPr="0094736A"/>
    <w:sectPr w:rsidSect="0032366B" w:rsidR="00DA0242" w:rsidRPr="0094736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36A" w:rsidR="008333A9">
    <w:pPr>
      <w:pStyle w:val="Zaglavlje"/>
    </w:pPr>
    <w:r>
      <w:rPr>
        <w:rStyle w:val="PozadinaSvijetloCrvena"/>
        <w:shd w:fill="auto" w:color="auto" w:val="clear"/>
      </w:rPr>
      <w:t>Poslovni broj: 3 St-592/16-9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D7C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0AF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36A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49D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5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473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473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513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St-592/2016-9</izvorni_sadrzaj>
    <derivirana_varijabla naziv="DomainObject.Oznaka_1">St-592/2016-9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UCO EU društvo s ograničenom odgovornošću za proizvodnju, trgovinu i usluge</izvorni_sadrzaj>
    <derivirana_varijabla naziv="DomainObject.Predmet.ProtustrankaFormated_1">  UCO EU društvo s ograničenom odgovornošću za proizvodnju, trgovinu i usluge</derivirana_varijabla>
  </DomainObject.Predmet.ProtustrankaFormated>
  <DomainObject.Predmet.ProtustrankaFormatedOIB>
    <izvorni_sadrzaj>  UCO EU društvo s ograničenom odgovornošću za proizvodnju, trgovinu i usluge, OIB 31688759111</izvorni_sadrzaj>
    <derivirana_varijabla naziv="DomainObject.Predmet.ProtustrankaFormatedOIB_1">  UCO EU društvo s ograničenom odgovornošću za proizvodnju, trgovinu i usluge, OIB 31688759111</derivirana_varijabla>
  </DomainObject.Predmet.ProtustrankaFormatedOIB>
  <DomainObject.Predmet.ProtustrankaFormatedWithAdress>
    <izvorni_sadrzaj> UCO EU društvo s ograničenom odgovornošću za proizvodnju, trgovinu i usluge, Ulica Kralja Tomislava 8, 40323 Hemuševec</izvorni_sadrzaj>
    <derivirana_varijabla naziv="DomainObject.Predmet.ProtustrankaFormatedWithAdress_1"> UCO EU društvo s ograničenom odgovornošću za proizvodnju, trgovinu i usluge, Ulica Kralja Tomislava 8, 40323 Hemuševec</derivirana_varijabla>
  </DomainObject.Predmet.ProtustrankaFormatedWithAdress>
  <DomainObject.Predmet.ProtustrankaFormatedWithAdressOIB>
    <izvorni_sadrzaj> UCO EU društvo s ograničenom odgovornošću za proizvodnju, trgovinu i usluge, OIB 31688759111, Ulica Kralja Tomislava 8, 40323 Hemuševec</izvorni_sadrzaj>
    <derivirana_varijabla naziv="DomainObject.Predmet.ProtustrankaFormatedWithAdressOIB_1"> UCO EU društvo s ograničenom odgovornošću za proizvodnju, trgovinu i usluge, OIB 31688759111, Ulica Kralja Tomislava 8, 40323 Hemuševec</derivirana_varijabla>
  </DomainObject.Predmet.ProtustrankaFormatedWithAdressOIB>
  <DomainObject.Predmet.ProtustrankaWithAdress>
    <izvorni_sadrzaj>UCO EU društvo s ograničenom odgovornošću za proizvodnju, trgovinu i usluge Ulica Kralja Tomislava 8, 40323 Hemuševec</izvorni_sadrzaj>
    <derivirana_varijabla naziv="DomainObject.Predmet.ProtustrankaWithAdress_1">UCO EU društvo s ograničenom odgovornošću za proizvodnju, trgovinu i usluge Ulica Kralja Tomislava 8, 40323 Hemuševec</derivirana_varijabla>
  </DomainObject.Predmet.ProtustrankaWithAdress>
  <DomainObject.Predmet.ProtustrankaWithAdressOIB>
    <izvorni_sadrzaj>UCO EU društvo s ograničenom odgovornošću za proizvodnju, trgovinu i usluge, OIB 31688759111, Ulica Kralja Tomislava 8, 40323 Hemuševec</izvorni_sadrzaj>
    <derivirana_varijabla naziv="DomainObject.Predmet.ProtustrankaWithAdressOIB_1">UCO EU društvo s ograničenom odgovornošću za proizvodnju, trgovinu i usluge, OIB 31688759111, Ulica Kralja Tomislava 8, 40323 Hemuševec</derivirana_varijabla>
  </DomainObject.Predmet.ProtustrankaWithAdressOIB>
  <DomainObject.Predmet.ProtustrankaNazivFormated>
    <izvorni_sadrzaj>UCO EU društvo s ograničenom odgovornošću za proizvodnju, trgovinu i usluge</izvorni_sadrzaj>
    <derivirana_varijabla naziv="DomainObject.Predmet.ProtustrankaNazivFormated_1">UCO EU društvo s ograničenom odgovornošću za proizvodnju, trgovinu i usluge</derivirana_varijabla>
  </DomainObject.Predmet.ProtustrankaNazivFormated>
  <DomainObject.Predmet.ProtustrankaNazivFormatedOIB>
    <izvorni_sadrzaj>UCO EU društvo s ograničenom odgovornošću za proizvodnju, trgovinu i usluge, OIB 31688759111</izvorni_sadrzaj>
    <derivirana_varijabla naziv="DomainObject.Predmet.ProtustrankaNazivFormatedOIB_1">UCO EU društvo s ograničenom odgovornošću za proizvodnju, trgovinu i usluge, OIB 31688759111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37724.53</izvorni_sadrzaj>
    <derivirana_varijabla naziv="DomainObject.Predmet.TrenutnaVrijednost_1">37724.53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UCO EU društvo s ograničenom odgovornošću za proizvodnju, trgovinu i usluge</item>
    </izvorni_sadrzaj>
    <derivirana_varijabla naziv="DomainObject.Predmet.ProtuStrankaListFormated_1">
      <item>UCO EU društvo s ograničenom odgovornošću za proizvodnju, trgovinu i usluge</item>
    </derivirana_varijabla>
  </DomainObject.Predmet.ProtuStrankaListFormated>
  <DomainObject.Predmet.ProtuStrankaListFormatedOIB>
    <izvorni_sadrzaj>
      <item>UCO EU društvo s ograničenom odgovornošću za proizvodnju, trgovinu i usluge, OIB 31688759111</item>
    </izvorni_sadrzaj>
    <derivirana_varijabla naziv="DomainObject.Predmet.ProtuStrankaListFormatedOIB_1">
      <item>UCO EU društvo s ograničenom odgovornošću za proizvodnju, trgovinu i usluge, OIB 31688759111</item>
    </derivirana_varijabla>
  </DomainObject.Predmet.ProtuStrankaListFormatedOIB>
  <DomainObject.Predmet.ProtuStrankaListFormatedWithAdress>
    <izvorni_sadrzaj>
      <item>UCO EU društvo s ograničenom odgovornošću za proizvodnju, trgovinu i usluge, Ulica Kralja Tomislava 8, 40323 Hemuševec</item>
    </izvorni_sadrzaj>
    <derivirana_varijabla naziv="DomainObject.Predmet.ProtuStrankaListFormatedWithAdress_1">
      <item>UCO EU društvo s ograničenom odgovornošću za proizvodnju, trgovinu i usluge, Ulica Kralja Tomislava 8, 40323 Hemuševec</item>
    </derivirana_varijabla>
  </DomainObject.Predmet.ProtuStrankaListFormatedWithAdress>
  <DomainObject.Predmet.ProtuStrankaListFormatedWithAdressOIB>
    <izvorni_sadrzaj>
      <item>UCO EU društvo s ograničenom odgovornošću za proizvodnju, trgovinu i usluge, OIB 31688759111, Ulica Kralja Tomislava 8, 40323 Hemuševec</item>
    </izvorni_sadrzaj>
    <derivirana_varijabla naziv="DomainObject.Predmet.ProtuStrankaListFormatedWithAdressOIB_1">
      <item>UCO EU društvo s ograničenom odgovornošću za proizvodnju, trgovinu i usluge, OIB 31688759111, Ulica Kralja Tomislava 8, 40323 Hemuševec</item>
    </derivirana_varijabla>
  </DomainObject.Predmet.ProtuStrankaListFormatedWithAdressOIB>
  <DomainObject.Predmet.ProtuStrankaListNazivFormated>
    <izvorni_sadrzaj>
      <item>UCO EU društvo s ograničenom odgovornošću za proizvodnju, trgovinu i usluge</item>
    </izvorni_sadrzaj>
    <derivirana_varijabla naziv="DomainObject.Predmet.ProtuStrankaListNazivFormated_1">
      <item>UCO EU društvo s ograničenom odgovornošću za proizvodnju, trgovinu i usluge</item>
    </derivirana_varijabla>
  </DomainObject.Predmet.ProtuStrankaListNazivFormated>
  <DomainObject.Predmet.ProtuStrankaListNazivFormatedOIB>
    <izvorni_sadrzaj>
      <item>UCO EU društvo s ograničenom odgovornošću za proizvodnju, trgovinu i usluge, OIB 31688759111</item>
    </izvorni_sadrzaj>
    <derivirana_varijabla naziv="DomainObject.Predmet.ProtuStrankaListNazivFormatedOIB_1">
      <item>UCO EU društvo s ograničenom odgovornošću za proizvodnju, trgovinu i usluge, OIB 31688759111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St-592/2016-9</izvorni_sadrzaj>
    <derivirana_varijabla naziv="DomainObject.PoslovniBrojDokumenta_1">St-592/2016-9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UCO EU društvo s ograničenom odgovornošću za proizvodnju, trgovinu i usluge</izvorni_sadrzaj>
    <derivirana_varijabla naziv="DomainObject.Predmet.ProtustrankaIDrugi_1">UCO EU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UCO EU društvo s ograničenom odgovornošću za proizvodnju, trgovinu i usluge, OIB 31688759111, Ulica Kralja Tomislava 8, 40323 Hemuševec</izvorni_sadrzaj>
    <derivirana_varijabla naziv="DomainObject.Predmet.ProtustrankaIDrugiAdressOIB_1">UCO EU društvo s ograničenom odgovornošću za proizvodnju, trgovinu i usluge, OIB 31688759111, Ulica Kralja Tomislava 8, 40323 Hemuševec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UCO EU društvo s ograničenom odgovornošću za proizvodnju, trgovinu i usluge</item>
      <item>Sudski registar</item>
    </izvorni_sadrzaj>
    <derivirana_varijabla naziv="DomainObject.Predmet.SudioniciListNaziv_1">
      <item>Financijska agencija</item>
      <item>UCO EU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UCO EU društvo s ograničenom odgovornošću za proizvodnju, trgovinu i usluge, OIB 31688759111, Ulica Kralja Tomislava 8,40323 Hemuševec</item>
      <item>Sudski registar</item>
    </izvorni_sadrzaj>
    <derivirana_varijabla naziv="DomainObject.Predmet.SudioniciListAdressOIB_1">
      <item>Financijska agencija, OIB 85821130368</item>
      <item>UCO EU društvo s ograničenom odgovornošću za proizvodnju, trgovinu i usluge, OIB 31688759111, Ulica Kralja Tomislava 8,40323 Hemuševec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E355E-E030-407A-9CA1-308365D78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1627</properties:Characters>
  <properties:Lines>67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2016-09-28T12:26:00Z</cp:lastPrinted>
  <dcterms:modified xmlns:xsi="http://www.w3.org/2001/XMLSchema-instance" xsi:type="dcterms:W3CDTF">2016-09-28T12:26:00Z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St-592/2016-9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