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00e2" w14:paraId="ea700e2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8E50C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E50C1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8E50C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8E50C1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8E50C1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8E50C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E50C1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E50C1" w:rsidRPr="008E50C1">
        <w:rPr>
          <w:rFonts w:hAnsi="Times New Roman" w:ascii="Times New Roman"/>
          <w:sz w:val="24"/>
          <w:szCs w:val="24"/>
          <w:lang w:val="hr-HR"/>
        </w:rPr>
        <w:t>NASSA d.o.o., Seget Vranjica (Općina Seget), Ribarska 9, OIB: 55797035457, MBS: 060216401</w:t>
      </w:r>
      <w:r w:rsidRPr="008E50C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8E50C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E50C1">
        <w:rPr>
          <w:rFonts w:hAnsi="Times New Roman" w:ascii="Times New Roman"/>
          <w:sz w:val="24"/>
          <w:szCs w:val="24"/>
          <w:lang w:val="hr-HR"/>
        </w:rPr>
        <w:t>15</w:t>
      </w:r>
      <w:r w:rsidR="009D244E" w:rsidRPr="008E50C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 w:rsidRPr="008E50C1">
        <w:rPr>
          <w:rFonts w:hAnsi="Times New Roman" w:ascii="Times New Roman"/>
          <w:sz w:val="24"/>
          <w:szCs w:val="24"/>
          <w:lang w:val="hr-HR"/>
        </w:rPr>
        <w:t>srpnja</w:t>
      </w:r>
      <w:r w:rsidRPr="008E50C1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E50C1" w:rsidRPr="008E50C1">
        <w:rPr>
          <w:rFonts w:hAnsi="Times New Roman" w:ascii="Times New Roman"/>
          <w:sz w:val="24"/>
          <w:szCs w:val="24"/>
          <w:lang w:val="hr-HR"/>
        </w:rPr>
        <w:t>NASSA d.o.o., Seget Vranjica (Općina Seget), Ribarska 9, OIB: 55797035457, MBS: 060216401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340F47" w:rsidP="00340F47" w:rsidR="00340F47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 w:rsidRPr="00965DC2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>Odbacuje se zahtjev predlagatelja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BE5BDC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 w:rsidR="007F2C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8E50C1">
        <w:rPr>
          <w:rFonts w:hAnsi="Times New Roman" w:ascii="Times New Roman"/>
          <w:sz w:val="24"/>
          <w:szCs w:val="24"/>
          <w:lang w:val="hr-HR"/>
        </w:rPr>
        <w:t>03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E50C1">
        <w:rPr>
          <w:rFonts w:hAnsi="Times New Roman" w:ascii="Times New Roman"/>
          <w:sz w:val="24"/>
          <w:szCs w:val="24"/>
          <w:lang w:val="hr-HR"/>
        </w:rPr>
        <w:t>prosinca</w:t>
      </w:r>
      <w:r w:rsidR="00BC0793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godine, za provedbu skraćenog stečajnog postupka nad dužnikom </w:t>
      </w:r>
      <w:r w:rsidR="008E50C1" w:rsidRPr="008E50C1">
        <w:rPr>
          <w:rFonts w:hAnsi="Times New Roman" w:ascii="Times New Roman"/>
          <w:sz w:val="24"/>
          <w:szCs w:val="24"/>
          <w:lang w:val="hr-HR"/>
        </w:rPr>
        <w:t>NASSA d.o.o., Seget Vranjica (Općina Seget), Ribarska 9, OIB: 55797035457, MBS: 060216401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350101" w:rsidR="00B04AC8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>
      <w:pPr>
        <w:rPr>
          <w:rFonts w:hAnsi="Times New Roman" w:ascii="Times New Roman"/>
          <w:sz w:val="24"/>
          <w:szCs w:val="24"/>
          <w:lang w:val="hr-HR"/>
        </w:rPr>
      </w:pPr>
    </w:p>
    <w:p w:rsidRDefault="00AB3CA1" w:rsidR="00AB3CA1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 w:rsidRPr="007F2C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E50C1">
        <w:rPr>
          <w:rFonts w:hAnsi="Times New Roman" w:ascii="Times New Roman"/>
          <w:sz w:val="24"/>
          <w:szCs w:val="24"/>
          <w:lang w:val="hr-HR"/>
        </w:rPr>
        <w:t>03</w:t>
      </w:r>
      <w:r w:rsidR="008E50C1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E50C1">
        <w:rPr>
          <w:rFonts w:hAnsi="Times New Roman" w:ascii="Times New Roman"/>
          <w:sz w:val="24"/>
          <w:szCs w:val="24"/>
          <w:lang w:val="hr-HR"/>
        </w:rPr>
        <w:t>prosinca</w:t>
      </w:r>
      <w:r w:rsidR="00BC0793">
        <w:rPr>
          <w:rFonts w:hAnsi="Times New Roman" w:ascii="Times New Roman"/>
          <w:sz w:val="24"/>
          <w:szCs w:val="24"/>
          <w:lang w:val="hr-HR"/>
        </w:rPr>
        <w:t xml:space="preserve">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BC0793">
        <w:rPr>
          <w:rFonts w:hAnsi="Times New Roman" w:ascii="Times New Roman"/>
          <w:sz w:val="24"/>
          <w:szCs w:val="24"/>
          <w:lang w:val="hr-HR"/>
        </w:rPr>
        <w:t>444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E50C1" w:rsidRPr="008E50C1">
        <w:rPr>
          <w:rFonts w:hAnsi="Times New Roman" w:ascii="Times New Roman"/>
          <w:sz w:val="24"/>
          <w:szCs w:val="24"/>
          <w:lang w:val="hr-HR"/>
        </w:rPr>
        <w:t>NASSA d.o.o., Seget Vranjica (Općina Seget), Ribarska 9, OIB: 55797035457, MBS: 060216401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BC0793">
        <w:rPr>
          <w:rFonts w:hAnsi="Times New Roman" w:ascii="Times New Roman"/>
          <w:sz w:val="24"/>
          <w:szCs w:val="24"/>
          <w:lang w:val="hr-HR"/>
        </w:rPr>
        <w:t>01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rujna 2015</w:t>
      </w:r>
      <w:r w:rsidR="0080695C">
        <w:rPr>
          <w:rFonts w:hAnsi="Times New Roman" w:ascii="Times New Roman"/>
          <w:sz w:val="24"/>
          <w:szCs w:val="24"/>
          <w:lang w:val="hr-HR"/>
        </w:rPr>
        <w:t>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8E50C1">
        <w:rPr>
          <w:rFonts w:hAnsi="Times New Roman" w:ascii="Times New Roman"/>
          <w:sz w:val="24"/>
          <w:szCs w:val="24"/>
          <w:lang w:val="hr-HR"/>
        </w:rPr>
        <w:t>693</w:t>
      </w:r>
      <w:r w:rsidR="009A6C0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8E50C1" w:rsidRPr="008E50C1">
        <w:rPr>
          <w:rFonts w:hAnsi="Times New Roman" w:ascii="Times New Roman"/>
          <w:sz w:val="24"/>
          <w:szCs w:val="24"/>
          <w:lang w:val="hr-HR"/>
        </w:rPr>
        <w:t>3.561,94</w:t>
      </w:r>
      <w:r w:rsidR="00347865" w:rsidRPr="008E50C1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EC7F86" w:rsidR="00BF5BD6">
      <w:pPr>
        <w:ind w:firstLine="720"/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="00354205" w:rsidRPr="00546E93">
        <w:rPr>
          <w:rFonts w:hAnsi="Times New Roman" w:ascii="Times New Roman"/>
          <w:sz w:val="24"/>
          <w:szCs w:val="24"/>
          <w:lang w:val="hr-HR"/>
        </w:rPr>
        <w:t>428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>
        <w:rPr>
          <w:rFonts w:hAnsi="Times New Roman" w:ascii="Times New Roman"/>
          <w:sz w:val="24"/>
          <w:szCs w:val="24"/>
          <w:lang w:val="hr-HR"/>
        </w:rPr>
        <w:t>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AB3CA1" w:rsidP="00EC7F86" w:rsidR="00AB3CA1" w:rsidRPr="00EC7F86">
      <w:pPr>
        <w:ind w:firstLine="720"/>
        <w:jc w:val="both"/>
      </w:pPr>
    </w:p>
    <w:p w:rsidRDefault="00EC7F86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8E50C1">
        <w:rPr>
          <w:rFonts w:hAnsi="Times New Roman" w:ascii="Times New Roman"/>
          <w:sz w:val="24"/>
          <w:szCs w:val="24"/>
          <w:lang w:val="hr-HR"/>
        </w:rPr>
        <w:t>26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26DE9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5BDC" w:rsidP="00EC7F86" w:rsidR="00F563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Uvidom u potvrdu Financijske agencije, Sektor poslovne mreže Split, od </w:t>
      </w:r>
      <w:r w:rsidR="008E50C1">
        <w:rPr>
          <w:rFonts w:hAnsi="Times New Roman" w:ascii="Times New Roman"/>
          <w:sz w:val="24"/>
          <w:szCs w:val="24"/>
          <w:lang w:val="hr-HR"/>
        </w:rPr>
        <w:t>12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E50C1">
        <w:rPr>
          <w:rFonts w:hAnsi="Times New Roman" w:ascii="Times New Roman"/>
          <w:sz w:val="24"/>
          <w:szCs w:val="24"/>
          <w:lang w:val="hr-HR"/>
        </w:rPr>
        <w:t>srpnja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 2016. god. (list </w:t>
      </w:r>
      <w:r w:rsidR="008E50C1">
        <w:rPr>
          <w:rFonts w:hAnsi="Times New Roman" w:ascii="Times New Roman"/>
          <w:sz w:val="24"/>
          <w:szCs w:val="24"/>
          <w:lang w:val="hr-HR"/>
        </w:rPr>
        <w:t>10</w:t>
      </w:r>
      <w:r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koju je sud pribavio 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BE5BDC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BE5BDC">
        <w:rPr>
          <w:rFonts w:hAnsi="Times New Roman" w:ascii="Times New Roman"/>
          <w:sz w:val="24"/>
          <w:szCs w:val="24"/>
          <w:lang w:val="hr-HR"/>
        </w:rPr>
        <w:t>. 3.</w:t>
      </w:r>
      <w:r>
        <w:rPr>
          <w:rFonts w:hAnsi="Times New Roman" w:ascii="Times New Roman"/>
          <w:sz w:val="24"/>
          <w:szCs w:val="24"/>
          <w:lang w:val="hr-HR"/>
        </w:rPr>
        <w:t xml:space="preserve"> SZ-a,</w:t>
      </w:r>
      <w:r w:rsidRPr="006947F3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utvrđeno je da dužnik na dan </w:t>
      </w:r>
      <w:r w:rsidR="008E50C1">
        <w:rPr>
          <w:rFonts w:hAnsi="Times New Roman" w:ascii="Times New Roman"/>
          <w:sz w:val="24"/>
          <w:szCs w:val="24"/>
          <w:lang w:val="hr-HR"/>
        </w:rPr>
        <w:t>12. srpnja</w:t>
      </w:r>
      <w:r>
        <w:rPr>
          <w:rFonts w:hAnsi="Times New Roman" w:ascii="Times New Roman"/>
          <w:sz w:val="24"/>
          <w:szCs w:val="24"/>
          <w:lang w:val="hr-HR"/>
        </w:rPr>
        <w:t xml:space="preserve"> 2016.god. nema blokiranih računa kao ni neizvršenih osnova za plaćanje.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26DE9" w:rsidP="00EC7F86" w:rsidR="00BE5BD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Budući da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račun društva nije blokiran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odnosno u Očevidniku redoslijeda osnova za plaćanje nema evidentiranih nepodmirenih obveza, to je evidentno da nisu ispu</w:t>
      </w:r>
      <w:r w:rsidR="00EC7F86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</w:t>
      </w:r>
      <w:r>
        <w:rPr>
          <w:rFonts w:hAnsi="Times New Roman" w:ascii="Times New Roman"/>
          <w:sz w:val="24"/>
          <w:szCs w:val="24"/>
          <w:lang w:val="hr-HR"/>
        </w:rPr>
        <w:t xml:space="preserve"> nad naprijed navedenim dužnikom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, odnosno da predlagatelj nije dokazao postojanje stečajnih razloga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iz čl. 428. SZ-a.</w:t>
      </w:r>
    </w:p>
    <w:p w:rsidRDefault="00AB3CA1" w:rsidP="00EC7F86" w:rsidR="00AB3CA1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E50C1">
        <w:rPr>
          <w:rFonts w:hAnsi="Times New Roman" w:ascii="Times New Roman"/>
          <w:sz w:val="24"/>
          <w:szCs w:val="24"/>
          <w:lang w:val="hr-HR"/>
        </w:rPr>
        <w:t>15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26DE9">
        <w:rPr>
          <w:rFonts w:hAnsi="Times New Roman" w:ascii="Times New Roman"/>
          <w:sz w:val="24"/>
          <w:szCs w:val="24"/>
          <w:lang w:val="hr-HR"/>
        </w:rPr>
        <w:t>srpnja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310E29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BE5BD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>
        <w:rPr>
          <w:rFonts w:hAnsi="Times New Roman" w:ascii="Times New Roman"/>
          <w:iCs/>
          <w:sz w:val="24"/>
          <w:szCs w:val="24"/>
          <w:lang w:val="hr-HR"/>
        </w:rPr>
        <w:t>:</w:t>
      </w:r>
    </w:p>
    <w:p w:rsidRDefault="00B04AC8" w:rsidP="00B04AC8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46E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354205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C10925" w:rsidRPr="00C1092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8E50C1" w:rsidRPr="008E50C1">
          <w:rPr>
            <w:rFonts w:hAnsi="Times New Roman" w:ascii="Times New Roman"/>
            <w:sz w:val="24"/>
            <w:szCs w:val="24"/>
          </w:rPr>
          <w:t>2542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BC0793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8E50C1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E50C1">
      <w:rPr>
        <w:rFonts w:hAnsi="Times New Roman" w:ascii="Times New Roman"/>
        <w:sz w:val="24"/>
        <w:szCs w:val="24"/>
        <w:lang w:val="hr-HR"/>
      </w:rPr>
      <w:t xml:space="preserve">Poslovni broj: </w:t>
    </w:r>
    <w:r w:rsidRPr="008E50C1">
      <w:rPr>
        <w:rFonts w:hAnsi="Times New Roman" w:ascii="Times New Roman"/>
        <w:sz w:val="24"/>
        <w:szCs w:val="24"/>
        <w:lang w:val="pl-PL"/>
      </w:rPr>
      <w:t>22. St-</w:t>
    </w:r>
    <w:r w:rsidR="008E50C1" w:rsidRPr="008E50C1">
      <w:rPr>
        <w:rFonts w:hAnsi="Times New Roman" w:ascii="Times New Roman"/>
        <w:sz w:val="24"/>
        <w:szCs w:val="24"/>
      </w:rPr>
      <w:t>2542</w:t>
    </w:r>
    <w:r w:rsidR="00BC0793" w:rsidRPr="008E50C1">
      <w:rPr>
        <w:rFonts w:hAnsi="Times New Roman" w:ascii="Times New Roman"/>
        <w:sz w:val="24"/>
        <w:szCs w:val="24"/>
        <w:lang w:val="pl-PL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0F47"/>
    <w:rsid w:val="00347865"/>
    <w:rsid w:val="00350101"/>
    <w:rsid w:val="0035018E"/>
    <w:rsid w:val="00354205"/>
    <w:rsid w:val="00363FB4"/>
    <w:rsid w:val="0036710E"/>
    <w:rsid w:val="003B6DD2"/>
    <w:rsid w:val="003F23B3"/>
    <w:rsid w:val="003F2DC8"/>
    <w:rsid w:val="003F4F0F"/>
    <w:rsid w:val="004336C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7F2CB7"/>
    <w:rsid w:val="0080695C"/>
    <w:rsid w:val="00814F02"/>
    <w:rsid w:val="00817347"/>
    <w:rsid w:val="00822D77"/>
    <w:rsid w:val="00847C7F"/>
    <w:rsid w:val="00870D95"/>
    <w:rsid w:val="008E29D4"/>
    <w:rsid w:val="008E50C1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10925"/>
    <w:rsid w:val="00C52F95"/>
    <w:rsid w:val="00CC5FA8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563E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St-2542/2015</izvorni_sadrzaj>
    <derivirana_varijabla naziv="DomainObject.Predmet.OznakaBroj_1">St-2542/2015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NASSA d.o.o. za trgovinu i turizam</izvorni_sadrzaj>
    <derivirana_varijabla naziv="DomainObject.Predmet.ProtustrankaFormated_1">  NASSA d.o.o. za trgovinu i turizam</derivirana_varijabla>
  </DomainObject.Predmet.ProtustrankaFormated>
  <DomainObject.Predmet.ProtustrankaFormatedOIB>
    <izvorni_sadrzaj>  NASSA d.o.o. za trgovinu i turizam, OIB 55797035457</izvorni_sadrzaj>
    <derivirana_varijabla naziv="DomainObject.Predmet.ProtustrankaFormatedOIB_1">  NASSA d.o.o. za trgovinu i turizam, OIB 55797035457</derivirana_varijabla>
  </DomainObject.Predmet.ProtustrankaFormatedOIB>
  <DomainObject.Predmet.ProtustrankaFormatedWithAdress>
    <izvorni_sadrzaj> NASSA d.o.o. za trgovinu i turizam, Ribarska 9, 21220 Seget Gornji</izvorni_sadrzaj>
    <derivirana_varijabla naziv="DomainObject.Predmet.ProtustrankaFormatedWithAdress_1"> NASSA d.o.o. za trgovinu i turizam, Ribarska 9, 21220 Seget Gornji</derivirana_varijabla>
  </DomainObject.Predmet.ProtustrankaFormatedWithAdress>
  <DomainObject.Predmet.ProtustrankaFormatedWithAdressOIB>
    <izvorni_sadrzaj> NASSA d.o.o. za trgovinu i turizam, OIB 55797035457, Ribarska 9, 21220 Seget Gornji</izvorni_sadrzaj>
    <derivirana_varijabla naziv="DomainObject.Predmet.ProtustrankaFormatedWithAdressOIB_1"> NASSA d.o.o. za trgovinu i turizam, OIB 55797035457, Ribarska 9, 21220 Seget Gornji</derivirana_varijabla>
  </DomainObject.Predmet.ProtustrankaFormatedWithAdressOIB>
  <DomainObject.Predmet.ProtustrankaWithAdress>
    <izvorni_sadrzaj>NASSA d.o.o. za trgovinu i turizam Ribarska 9, 21220 Seget Gornji</izvorni_sadrzaj>
    <derivirana_varijabla naziv="DomainObject.Predmet.ProtustrankaWithAdress_1">NASSA d.o.o. za trgovinu i turizam Ribarska 9, 21220 Seget Gornji</derivirana_varijabla>
  </DomainObject.Predmet.ProtustrankaWithAdress>
  <DomainObject.Predmet.ProtustrankaWithAdressOIB>
    <izvorni_sadrzaj>NASSA d.o.o. za trgovinu i turizam, OIB 55797035457, Ribarska 9, 21220 Seget Gornji</izvorni_sadrzaj>
    <derivirana_varijabla naziv="DomainObject.Predmet.ProtustrankaWithAdressOIB_1">NASSA d.o.o. za trgovinu i turizam, OIB 55797035457, Ribarska 9, 21220 Seget Gornji</derivirana_varijabla>
  </DomainObject.Predmet.ProtustrankaWithAdressOIB>
  <DomainObject.Predmet.ProtustrankaNazivFormated>
    <izvorni_sadrzaj>NASSA d.o.o. za trgovinu i turizam</izvorni_sadrzaj>
    <derivirana_varijabla naziv="DomainObject.Predmet.ProtustrankaNazivFormated_1">NASSA d.o.o. za trgovinu i turizam</derivirana_varijabla>
  </DomainObject.Predmet.ProtustrankaNazivFormated>
  <DomainObject.Predmet.ProtustrankaNazivFormatedOIB>
    <izvorni_sadrzaj>NASSA d.o.o. za trgovinu i turizam, OIB 55797035457</izvorni_sadrzaj>
    <derivirana_varijabla naziv="DomainObject.Predmet.ProtustrankaNazivFormatedOIB_1">NASSA d.o.o. za trgovinu i turizam, OIB 55797035457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3561.94</izvorni_sadrzaj>
    <derivirana_varijabla naziv="DomainObject.Predmet.TrenutnaVrijednost_1">3561.94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NASSA d.o.o. za trgovinu i turizam</item>
    </izvorni_sadrzaj>
    <derivirana_varijabla naziv="DomainObject.Predmet.ProtuStrankaListFormated_1">
      <item>NASSA d.o.o. za trgovinu i turizam</item>
    </derivirana_varijabla>
  </DomainObject.Predmet.ProtuStrankaListFormated>
  <DomainObject.Predmet.ProtuStrankaListFormatedOIB>
    <izvorni_sadrzaj>
      <item>NASSA d.o.o. za trgovinu i turizam, OIB 55797035457</item>
    </izvorni_sadrzaj>
    <derivirana_varijabla naziv="DomainObject.Predmet.ProtuStrankaListFormatedOIB_1">
      <item>NASSA d.o.o. za trgovinu i turizam, OIB 55797035457</item>
    </derivirana_varijabla>
  </DomainObject.Predmet.ProtuStrankaListFormatedOIB>
  <DomainObject.Predmet.ProtuStrankaListFormatedWithAdress>
    <izvorni_sadrzaj>
      <item>NASSA d.o.o. za trgovinu i turizam, Ribarska 9, 21220 Seget Gornji</item>
    </izvorni_sadrzaj>
    <derivirana_varijabla naziv="DomainObject.Predmet.ProtuStrankaListFormatedWithAdress_1">
      <item>NASSA d.o.o. za trgovinu i turizam, Ribarska 9, 21220 Seget Gornji</item>
    </derivirana_varijabla>
  </DomainObject.Predmet.ProtuStrankaListFormatedWithAdress>
  <DomainObject.Predmet.ProtuStrankaListFormatedWithAdressOIB>
    <izvorni_sadrzaj>
      <item>NASSA d.o.o. za trgovinu i turizam, OIB 55797035457, Ribarska 9, 21220 Seget Gornji</item>
    </izvorni_sadrzaj>
    <derivirana_varijabla naziv="DomainObject.Predmet.ProtuStrankaListFormatedWithAdressOIB_1">
      <item>NASSA d.o.o. za trgovinu i turizam, OIB 55797035457, Ribarska 9, 21220 Seget Gornji</item>
    </derivirana_varijabla>
  </DomainObject.Predmet.ProtuStrankaListFormatedWithAdressOIB>
  <DomainObject.Predmet.ProtuStrankaListNazivFormated>
    <izvorni_sadrzaj>
      <item>NASSA d.o.o. za trgovinu i turizam</item>
    </izvorni_sadrzaj>
    <derivirana_varijabla naziv="DomainObject.Predmet.ProtuStrankaListNazivFormated_1">
      <item>NASSA d.o.o. za trgovinu i turizam</item>
    </derivirana_varijabla>
  </DomainObject.Predmet.ProtuStrankaListNazivFormated>
  <DomainObject.Predmet.ProtuStrankaListNazivFormatedOIB>
    <izvorni_sadrzaj>
      <item>NASSA d.o.o. za trgovinu i turizam, OIB 55797035457</item>
    </izvorni_sadrzaj>
    <derivirana_varijabla naziv="DomainObject.Predmet.ProtuStrankaListNazivFormatedOIB_1">
      <item>NASSA d.o.o. za trgovinu i turizam, OIB 55797035457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NASSA d.o.o. za trgovinu i turizam</izvorni_sadrzaj>
    <derivirana_varijabla naziv="DomainObject.Predmet.ProtustrankaIDrugi_1">NASSA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NASSA d.o.o. za trgovinu i turizam, OIB 55797035457, Ribarska 9, 21220 Seget Gornji</izvorni_sadrzaj>
    <derivirana_varijabla naziv="DomainObject.Predmet.ProtustrankaIDrugiAdressOIB_1">NASSA d.o.o. za trgovinu i turizam, OIB 55797035457, Ribarska 9, 21220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NASSA d.o.o. za trgovinu i turizam</item>
      <item>FINANCIJSKA AGENCIJA, RC SPLIT</item>
    </izvorni_sadrzaj>
    <derivirana_varijabla naziv="DomainObject.Predmet.SudioniciListNaziv_1">
      <item>NASSA d.o.o. za trgovinu i turizam</item>
      <item>FINANCIJSKA AGENCIJA, RC SPLIT</item>
    </derivirana_varijabla>
  </DomainObject.Predmet.SudioniciListNaziv>
  <DomainObject.Predmet.SudioniciListAdressOIB>
    <izvorni_sadrzaj>
      <item>NASSA d.o.o. za trgovinu i turizam, OIB 55797035457, Ribarska 9,21220 Seget Gornji</item>
      <item>FINANCIJSKA AGENCIJA, RC SPLIT, OIB 85821130368, Mažuranićevo šetalište 24 b,21000 Split</item>
    </izvorni_sadrzaj>
    <derivirana_varijabla naziv="DomainObject.Predmet.SudioniciListAdressOIB_1">
      <item>NASSA d.o.o. za trgovinu i turizam, OIB 55797035457, Ribarska 9,21220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55797035457</item>
      <item>, OIB 85821130368</item>
    </izvorni_sadrzaj>
    <derivirana_varijabla naziv="DomainObject.Predmet.SudioniciListNazivOIB_1">
      <item>, OIB 55797035457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662</properties:Words>
  <properties:Characters>3653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2016-07-15T09:48:00Z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2016-07-19T10:11:00Z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