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3741" w14:paraId="d913741" w:rsidRDefault="00011917" w:rsidP="00011917" w:rsidR="00011917" w:rsidRPr="00401C0E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b/>
        </w:rPr>
        <w:t xml:space="preserve">  </w:t>
      </w:r>
      <w:r w:rsidRPr="00401C0E">
        <w:rPr>
          <w:rFonts w:eastAsia="Calibri"/>
          <w:noProof/>
        </w:rPr>
        <w:t xml:space="preserve">                    </w:t>
      </w:r>
      <w:r>
        <w:rPr>
          <w:rFonts w:eastAsia="Calibri"/>
          <w:noProof/>
        </w:rPr>
        <w:drawing>
          <wp:inline distR="0" distL="0" distB="0" distT="0">
            <wp:extent cy="958850" cx="717550"/>
            <wp:effectExtent b="0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1917" w:rsidP="00011917" w:rsidR="00011917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REPUBLIKA HRVATSKA</w:t>
      </w:r>
    </w:p>
    <w:p w:rsidRDefault="00011917" w:rsidP="00011917" w:rsidR="00011917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TRGOVAČKI SUD U VARAŽDINU</w:t>
      </w:r>
    </w:p>
    <w:p w:rsidRDefault="00011917" w:rsidP="00011917" w:rsidR="00011917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  Braće Radić 2, Varaždin</w:t>
      </w:r>
    </w:p>
    <w:p w:rsidRDefault="00011917" w:rsidP="00011917" w:rsidR="00011917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</w:p>
    <w:p w:rsidRDefault="00011917" w:rsidP="00011917" w:rsidR="00011917" w:rsidRPr="005F66AB">
      <w:pPr>
        <w:jc w:val="both"/>
      </w:pPr>
    </w:p>
    <w:p w:rsidRDefault="00011917" w:rsidP="00011917" w:rsidR="00011917">
      <w:pPr>
        <w:jc w:val="center"/>
      </w:pPr>
      <w:r>
        <w:t>R E P U B L I K A  H R V A T S K A</w:t>
      </w:r>
    </w:p>
    <w:p w:rsidRDefault="00011917" w:rsidP="00011917" w:rsidR="00011917" w:rsidRPr="005F66AB">
      <w:pPr>
        <w:jc w:val="both"/>
      </w:pPr>
    </w:p>
    <w:p w:rsidRDefault="00011917" w:rsidP="00011917" w:rsidR="00011917">
      <w:pPr>
        <w:jc w:val="center"/>
      </w:pPr>
      <w:r>
        <w:t>R J E Š E NJ E</w:t>
      </w:r>
    </w:p>
    <w:p w:rsidRDefault="00011917" w:rsidP="00011917" w:rsidR="00011917" w:rsidRPr="005F66AB">
      <w:pPr>
        <w:jc w:val="center"/>
      </w:pPr>
    </w:p>
    <w:p w:rsidRDefault="00011917" w:rsidP="00011917" w:rsidR="00011917" w:rsidRPr="00350CF1">
      <w:pPr>
        <w:jc w:val="both"/>
      </w:pPr>
      <w:r>
        <w:tab/>
        <w:t xml:space="preserve">Trgovački sud u Varaždinu po sucu toga suda Meliti Poljanec Bubaš, u stečajnom  predmetu, povodom prijedloga predlagatelja Republika Hrvatska, Ministarstvo financija – Porezna uprava, Područni ured sjeverna Hrvatska, OIB: 18683136487, koju zastupa Županijsko državno odvjetništvo u Varaždinu,  za otvaranje stečajnog postupka nad dužnikom </w:t>
      </w:r>
      <w:r w:rsidR="00E161DC">
        <w:t>Real Estate Petrov j.d.o.o. za posredovanje u prometu nekretninama, trgovinu i usluge, OIB: 76165559035 sa sjedištem u Strossmayerova ulica 9, Čakovec</w:t>
      </w:r>
      <w:r>
        <w:t>, dana 1</w:t>
      </w:r>
      <w:r w:rsidR="00E161DC">
        <w:t>5</w:t>
      </w:r>
      <w:r>
        <w:t xml:space="preserve">. studenoga 2016. godine                    </w:t>
      </w:r>
    </w:p>
    <w:p w:rsidRDefault="00011917" w:rsidP="00011917" w:rsidR="00011917" w:rsidRPr="00C87A6E">
      <w:pPr>
        <w:jc w:val="center"/>
      </w:pPr>
      <w:r w:rsidRPr="00C87A6E">
        <w:t xml:space="preserve">r i j e š i o  j e               </w:t>
      </w:r>
    </w:p>
    <w:p w:rsidRDefault="00011917" w:rsidP="00011917" w:rsidR="00011917" w:rsidRPr="00350CF1">
      <w:pPr>
        <w:rPr>
          <w:b/>
        </w:rPr>
      </w:pPr>
    </w:p>
    <w:p w:rsidRDefault="00011917" w:rsidP="00011917" w:rsidR="00011917">
      <w:pPr>
        <w:jc w:val="both"/>
      </w:pPr>
      <w:r>
        <w:tab/>
        <w:t>I/ Ispravlja se ovosudno Rješenje poslovni broj 2 St-</w:t>
      </w:r>
      <w:r w:rsidR="00E161DC">
        <w:t>632/16-14</w:t>
      </w:r>
      <w:r w:rsidR="00290C1E">
        <w:t xml:space="preserve"> od 10. studenoga 2016., u pogledu naznačenog dužnika OIB-a,</w:t>
      </w:r>
      <w:r>
        <w:t xml:space="preserve"> tak</w:t>
      </w:r>
      <w:r w:rsidR="00E161DC">
        <w:t>o</w:t>
      </w:r>
      <w:r>
        <w:t xml:space="preserve"> da umjesto</w:t>
      </w:r>
      <w:r w:rsidR="00E161DC">
        <w:t xml:space="preserve"> "OIB: 7616559035"</w:t>
      </w:r>
      <w:r>
        <w:t xml:space="preserve"> ispravno treba stajati </w:t>
      </w:r>
      <w:r w:rsidR="00E161DC">
        <w:t>"OIB: 76165559035.</w:t>
      </w:r>
      <w:r>
        <w:t xml:space="preserve">" </w:t>
      </w:r>
    </w:p>
    <w:p w:rsidRDefault="00011917" w:rsidP="00011917" w:rsidR="00011917">
      <w:pPr>
        <w:jc w:val="both"/>
      </w:pPr>
    </w:p>
    <w:p w:rsidRDefault="00011917" w:rsidP="00011917" w:rsidR="00011917">
      <w:pPr>
        <w:jc w:val="both"/>
      </w:pPr>
      <w:r>
        <w:tab/>
        <w:t>II/ U ostalom dijelu Rješenje ostaje neizmijenjeno.</w:t>
      </w:r>
    </w:p>
    <w:p w:rsidRDefault="00011917" w:rsidP="00011917" w:rsidR="00011917">
      <w:pPr>
        <w:jc w:val="both"/>
      </w:pPr>
    </w:p>
    <w:p w:rsidRDefault="00011917" w:rsidP="00011917" w:rsidR="00011917">
      <w:pPr>
        <w:jc w:val="center"/>
      </w:pPr>
    </w:p>
    <w:p w:rsidRDefault="00011917" w:rsidP="00011917" w:rsidR="00011917">
      <w:pPr>
        <w:jc w:val="center"/>
      </w:pPr>
      <w:r w:rsidRPr="0066745A">
        <w:t>Obrazloženje</w:t>
      </w:r>
    </w:p>
    <w:p w:rsidRDefault="00011917" w:rsidP="00011917" w:rsidR="00011917" w:rsidRPr="0066745A">
      <w:pPr>
        <w:jc w:val="center"/>
      </w:pPr>
    </w:p>
    <w:p w:rsidRDefault="00011917" w:rsidP="00011917" w:rsidR="00011917">
      <w:pPr>
        <w:ind w:firstLine="708"/>
        <w:jc w:val="both"/>
      </w:pPr>
      <w:r>
        <w:t xml:space="preserve">U Rješenju došlo je do omaške u pisanju </w:t>
      </w:r>
      <w:r w:rsidR="00E161DC">
        <w:t>OIB-a</w:t>
      </w:r>
      <w:r>
        <w:t>, pa je po službenoj dužnosti valjalo odlučiti kao u izreci (čl. 342. st. 1. i 2. ZPP-a).</w:t>
      </w:r>
    </w:p>
    <w:p w:rsidRDefault="00011917" w:rsidP="00011917" w:rsidR="00011917">
      <w:pPr>
        <w:jc w:val="both"/>
      </w:pPr>
    </w:p>
    <w:p w:rsidRDefault="00011917" w:rsidP="00011917" w:rsidR="00011917">
      <w:pPr>
        <w:ind w:firstLine="708"/>
        <w:jc w:val="both"/>
      </w:pPr>
      <w:r>
        <w:t xml:space="preserve"> </w:t>
      </w:r>
    </w:p>
    <w:p w:rsidRDefault="00011917" w:rsidP="00011917" w:rsidR="00011917">
      <w:pPr>
        <w:jc w:val="center"/>
      </w:pPr>
      <w:r w:rsidRPr="00350CF1">
        <w:t xml:space="preserve">U Varaždinu, </w:t>
      </w:r>
      <w:r w:rsidR="00E161DC">
        <w:t>15</w:t>
      </w:r>
      <w:r>
        <w:t xml:space="preserve">. studenoga 2016. </w:t>
      </w:r>
    </w:p>
    <w:p w:rsidRDefault="00011917" w:rsidP="00011917" w:rsidR="00011917">
      <w:pPr>
        <w:jc w:val="center"/>
      </w:pPr>
      <w:r>
        <w:t xml:space="preserve">                </w:t>
      </w:r>
    </w:p>
    <w:p w:rsidRDefault="00011917" w:rsidP="00011917" w:rsidR="00011917" w:rsidRPr="00350CF1">
      <w:pPr>
        <w:jc w:val="center"/>
      </w:pPr>
    </w:p>
    <w:p w:rsidRDefault="00011917" w:rsidP="001E7FA3" w:rsidR="00E161DC">
      <w:pPr>
        <w:ind w:left="4956"/>
        <w:jc w:val="center"/>
      </w:pPr>
      <w:r>
        <w:t>Sutkinja:</w:t>
      </w:r>
    </w:p>
    <w:p w:rsidRDefault="00011917" w:rsidP="00011917" w:rsidR="00011917">
      <w:pPr>
        <w:ind w:left="4956"/>
        <w:jc w:val="center"/>
      </w:pPr>
      <w:r>
        <w:t>Melita Poljanec Bubaš</w:t>
      </w:r>
      <w:r w:rsidR="001E7FA3">
        <w:t>,v.r.</w:t>
      </w:r>
    </w:p>
    <w:p w:rsidRDefault="001E7FA3" w:rsidP="00011917" w:rsidR="001E7FA3">
      <w:pPr>
        <w:ind w:left="4956"/>
        <w:jc w:val="center"/>
      </w:pPr>
    </w:p>
    <w:p w:rsidRDefault="00011917" w:rsidP="00011917" w:rsidR="00011917">
      <w:pPr>
        <w:ind w:firstLine="708"/>
        <w:jc w:val="both"/>
      </w:pPr>
    </w:p>
    <w:p w:rsidRDefault="008F4032" w:rsidP="00011917" w:rsidR="008F4032">
      <w:pPr>
        <w:ind w:firstLine="708"/>
        <w:jc w:val="both"/>
      </w:pPr>
    </w:p>
    <w:p w:rsidRDefault="00011917" w:rsidP="00011917" w:rsidR="00011917" w:rsidRPr="00C87A6E">
      <w:pPr>
        <w:ind w:firstLine="708"/>
        <w:jc w:val="both"/>
      </w:pPr>
      <w:r w:rsidRPr="00C87A6E">
        <w:t xml:space="preserve">UPUTA O PRAVNOM LIJEKU:              </w:t>
      </w:r>
    </w:p>
    <w:p w:rsidRDefault="00011917" w:rsidP="00011917" w:rsidR="00011917">
      <w:pPr>
        <w:ind w:firstLine="708"/>
        <w:jc w:val="both"/>
      </w:pPr>
      <w:r>
        <w:t xml:space="preserve">Protiv ovog rješenja dopuštena je žalba Visokom trgovačkom sudu Republike Hrvatske u Zagrebu, a podnosi se  putem ovog suda u roku od osam (8) dana po primitku otpravka rješenja, pisano, u tri (3) primjerka. </w:t>
      </w:r>
    </w:p>
    <w:p w:rsidRDefault="00011917" w:rsidP="00011917" w:rsidR="00011917">
      <w:pPr>
        <w:jc w:val="both"/>
      </w:pPr>
    </w:p>
    <w:p w:rsidRDefault="00290C1E" w:rsidP="00011917" w:rsidR="00290C1E">
      <w:pPr>
        <w:jc w:val="both"/>
      </w:pPr>
    </w:p>
    <w:p w:rsidRDefault="00290C1E" w:rsidP="00011917" w:rsidR="00290C1E">
      <w:pPr>
        <w:jc w:val="both"/>
      </w:pPr>
    </w:p>
    <w:p w:rsidRDefault="00290C1E" w:rsidP="00011917" w:rsidR="00290C1E">
      <w:pPr>
        <w:jc w:val="both"/>
      </w:pPr>
    </w:p>
    <w:p w:rsidRDefault="008F4032" w:rsidP="00011917" w:rsidR="008F4032">
      <w:pPr>
        <w:jc w:val="both"/>
      </w:pPr>
    </w:p>
    <w:p w:rsidRDefault="00290C1E" w:rsidP="00011917" w:rsidR="00290C1E">
      <w:pPr>
        <w:jc w:val="both"/>
      </w:pPr>
    </w:p>
    <w:p w:rsidRDefault="00290C1E" w:rsidP="00011917" w:rsidR="00290C1E">
      <w:pPr>
        <w:jc w:val="both"/>
      </w:pPr>
    </w:p>
    <w:p w:rsidRDefault="00290C1E" w:rsidP="00011917" w:rsidR="00290C1E">
      <w:pPr>
        <w:jc w:val="both"/>
      </w:pPr>
      <w:r>
        <w:lastRenderedPageBreak/>
        <w:t>D N A:</w:t>
      </w:r>
    </w:p>
    <w:p w:rsidRDefault="00290C1E" w:rsidP="00290C1E" w:rsidR="00290C1E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Financijska agencija Augusta Cesarca 2, Varaždin</w:t>
      </w:r>
    </w:p>
    <w:p w:rsidRDefault="00290C1E" w:rsidP="00290C1E" w:rsidR="00290C1E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  <w:rPr>
          <w:color w:val="FF0000"/>
        </w:rPr>
      </w:pPr>
      <w:r>
        <w:t>Stečajni dužnik REAL ESTATE PETROV j.d.o.o., OIB: 7616559035 sa sjedištem u Strossmayerova ulica 9, Čakovec</w:t>
      </w:r>
    </w:p>
    <w:p w:rsidRDefault="00290C1E" w:rsidP="00290C1E" w:rsidR="00290C1E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  <w:rPr>
          <w:color w:val="FF0000"/>
        </w:rPr>
      </w:pPr>
      <w:r>
        <w:t>Zakonski zastupnik dužnika, Željko Petrović, Varaždin, Koprivnička 9</w:t>
      </w:r>
    </w:p>
    <w:p w:rsidRDefault="00290C1E" w:rsidP="00290C1E" w:rsidR="00290C1E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  <w:rPr>
          <w:color w:val="FF0000"/>
        </w:rPr>
      </w:pPr>
      <w:r>
        <w:t>Stečajni upravitelj Milan Bariša Obradović, OIB: 45619494339, Srebrnjak 20B, Sveta Nedjelja</w:t>
      </w:r>
    </w:p>
    <w:p w:rsidRDefault="00290C1E" w:rsidP="00290C1E" w:rsidR="00290C1E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Županijsko državno odvjetništvo u Varaždinu, Građansko upravni odjel, Ul. braće Radić 2, Varaždin</w:t>
      </w:r>
    </w:p>
    <w:p w:rsidRDefault="00290C1E" w:rsidP="00290C1E" w:rsidR="00290C1E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Porezna uprava, Područni ured Sjeverna Hrvatska, Ispostava Čakovec</w:t>
      </w:r>
    </w:p>
    <w:p w:rsidRDefault="00290C1E" w:rsidP="00290C1E" w:rsidR="00290C1E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Sudski registar Trgovačkog suda u Varaždinu, ovdje (odmah i nakon pravomoćnosti)</w:t>
      </w:r>
    </w:p>
    <w:p w:rsidRDefault="00290C1E" w:rsidP="00290C1E" w:rsidR="00290C1E">
      <w:pPr>
        <w:pStyle w:val="Bezproreda"/>
        <w:numPr>
          <w:ilvl w:val="0"/>
          <w:numId w:val="2"/>
        </w:numPr>
      </w:pPr>
      <w:r>
        <w:t>e-Oglasna ploča suda</w:t>
      </w:r>
    </w:p>
    <w:p w:rsidRDefault="00290C1E" w:rsidP="00290C1E" w:rsidR="00290C1E"/>
    <w:p w:rsidRDefault="00011917" w:rsidP="00290C1E" w:rsidR="00011917">
      <w:pPr>
        <w:jc w:val="both"/>
      </w:pPr>
    </w:p>
    <w:p w:rsidRDefault="00011917" w:rsidP="00011917" w:rsidR="00011917">
      <w:pPr>
        <w:jc w:val="both"/>
      </w:pPr>
    </w:p>
    <w:p w:rsidRDefault="00066EE5" w:rsidR="00066EE5"/>
    <w:sectPr w:rsidSect="001E7FA3" w:rsidR="00066EE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0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917" w:rsidP="00011917" w:rsidR="00011917">
      <w:r>
        <w:separator/>
      </w:r>
    </w:p>
  </w:endnote>
  <w:endnote w:id="0" w:type="continuationSeparator">
    <w:p w:rsidRDefault="00011917" w:rsidP="00011917" w:rsidR="00011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917" w:rsidP="00011917" w:rsidR="00011917">
      <w:r>
        <w:separator/>
      </w:r>
    </w:p>
  </w:footnote>
  <w:footnote w:id="0" w:type="continuationSeparator">
    <w:p w:rsidRDefault="00011917" w:rsidP="00011917" w:rsidR="000119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DBD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032" w:rsidR="00DA4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DBD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403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61DC" w:rsidP="00FF744F" w:rsidR="00FF744F">
    <w:pPr>
      <w:pStyle w:val="Zaglavlje"/>
      <w:jc w:val="right"/>
    </w:pPr>
    <w:r>
      <w:t>Poslovni broj: 2 St-632/16-17</w:t>
    </w:r>
  </w:p>
  <w:p w:rsidRDefault="008F4032" w:rsidP="0021073E" w:rsidR="00DA432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917" w:rsidP="00FF744F" w:rsidR="00FF744F">
    <w:pPr>
      <w:pStyle w:val="Zaglavlje"/>
      <w:jc w:val="right"/>
    </w:pPr>
    <w:r>
      <w:t>Poslovni broj: 2 St-632/16-17</w:t>
    </w:r>
  </w:p>
  <w:p w:rsidRDefault="008F4032" w:rsidP="00862B32" w:rsidR="00C87A6E" w:rsidRPr="00862B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14"/>
      </w:pPr>
    </w:lvl>
    <w:lvl w:tplc="041A001B" w:ilvl="2">
      <w:start w:val="1"/>
      <w:numFmt w:val="lowerRoman"/>
      <w:lvlText w:val="%3."/>
      <w:lvlJc w:val="right"/>
      <w:pPr>
        <w:ind w:hanging="180" w:left="1734"/>
      </w:pPr>
    </w:lvl>
    <w:lvl w:tplc="041A000F" w:ilvl="3">
      <w:start w:val="1"/>
      <w:numFmt w:val="decimal"/>
      <w:lvlText w:val="%4."/>
      <w:lvlJc w:val="left"/>
      <w:pPr>
        <w:ind w:hanging="360" w:left="2454"/>
      </w:pPr>
    </w:lvl>
    <w:lvl w:tplc="041A0019" w:ilvl="4">
      <w:start w:val="1"/>
      <w:numFmt w:val="lowerLetter"/>
      <w:lvlText w:val="%5."/>
      <w:lvlJc w:val="left"/>
      <w:pPr>
        <w:ind w:hanging="360" w:left="3174"/>
      </w:pPr>
    </w:lvl>
    <w:lvl w:tplc="041A001B" w:ilvl="5">
      <w:start w:val="1"/>
      <w:numFmt w:val="lowerRoman"/>
      <w:lvlText w:val="%6."/>
      <w:lvlJc w:val="right"/>
      <w:pPr>
        <w:ind w:hanging="180" w:left="3894"/>
      </w:pPr>
    </w:lvl>
    <w:lvl w:tplc="041A000F" w:ilvl="6">
      <w:start w:val="1"/>
      <w:numFmt w:val="decimal"/>
      <w:lvlText w:val="%7."/>
      <w:lvlJc w:val="left"/>
      <w:pPr>
        <w:ind w:hanging="360" w:left="4614"/>
      </w:pPr>
    </w:lvl>
    <w:lvl w:tplc="041A0019" w:ilvl="7">
      <w:start w:val="1"/>
      <w:numFmt w:val="lowerLetter"/>
      <w:lvlText w:val="%8."/>
      <w:lvlJc w:val="left"/>
      <w:pPr>
        <w:ind w:hanging="360" w:left="5334"/>
      </w:pPr>
    </w:lvl>
    <w:lvl w:tplc="041A001B" w:ilvl="8">
      <w:start w:val="1"/>
      <w:numFmt w:val="lowerRoman"/>
      <w:lvlText w:val="%9."/>
      <w:lvlJc w:val="right"/>
      <w:pPr>
        <w:ind w:hanging="180" w:left="605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5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1917"/>
    <w:rsid w:val="00011917"/>
    <w:rsid w:val="00066EE5"/>
    <w:rsid w:val="001E7FA3"/>
    <w:rsid w:val="00290C1E"/>
    <w:rsid w:val="007B484E"/>
    <w:rsid w:val="008F4032"/>
    <w:rsid w:val="00BB2DBD"/>
    <w:rsid w:val="00E16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191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119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191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11917"/>
  </w:style>
  <w:style w:styleId="Tekstbalonia" w:type="paragraph">
    <w:name w:val="Balloon Text"/>
    <w:basedOn w:val="Normal"/>
    <w:link w:val="TekstbaloniaChar"/>
    <w:uiPriority w:val="99"/>
    <w:semiHidden/>
    <w:unhideWhenUsed/>
    <w:rsid w:val="000119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191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191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1917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qFormat/>
    <w:rsid w:val="00290C1E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90C1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90C1E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8F4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03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03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03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03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191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119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191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11917"/>
  </w:style>
  <w:style w:styleId="Tekstbalonia" w:type="paragraph">
    <w:name w:val="Balloon Text"/>
    <w:basedOn w:val="Normal"/>
    <w:link w:val="TekstbaloniaChar"/>
    <w:uiPriority w:val="99"/>
    <w:semiHidden/>
    <w:unhideWhenUsed/>
    <w:rsid w:val="000119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191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191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1917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qFormat/>
    <w:rsid w:val="00290C1E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90C1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90C1E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8F4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03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03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03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03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0455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St-632/2016-17</izvorni_sadrzaj>
    <derivirana_varijabla naziv="DomainObject.Oznaka_1">St-632/2016-17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studenog 2016.</izvorni_sadrzaj>
    <derivirana_varijabla naziv="DomainObject.Predmet.DatumRjesavanja_1">9.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Real Estate Petrov jednostavno društvo s ograničenom odgovornošću za posredovanje u prometu nekretninama, trgovinu i usluge</izvorni_sadrzaj>
    <derivirana_varijabla naziv="DomainObject.Predmet.ProtustrankaFormated_1">  Real Estate Petrov jednostavno društvo s ograničenom odgovornošću za posredovanje u prometu nekretninama, trgovinu i usluge</derivirana_varijabla>
  </DomainObject.Predmet.ProtustrankaFormated>
  <DomainObject.Predmet.ProtustrankaFormatedOIB>
    <izvorni_sadrzaj>  Real Estate Petrov jednostavno društvo s ograničenom odgovornošću za posredovanje u prometu nekretninama, trgovinu i usluge, OIB 76165559035</izvorni_sadrzaj>
    <derivirana_varijabla naziv="DomainObject.Predmet.ProtustrankaFormatedOIB_1">  Real Estate Petrov jednostavno društvo s ograničenom odgovornošću za posredovanje u prometu nekretninama, trgovinu i usluge, OIB 76165559035</derivirana_varijabla>
  </DomainObject.Predmet.ProtustrankaFormatedOIB>
  <DomainObject.Predmet.ProtustrankaFormatedWithAdress>
    <izvorni_sadrzaj> Real Estate Petrov jednostavno društvo s ograničenom odgovornošću za posredovanje u prometu nekretninama, trgovinu i usluge, Strossmayerova ulica 9, 40000 Čakovec</izvorni_sadrzaj>
    <derivirana_varijabla naziv="DomainObject.Predmet.ProtustrankaFormatedWithAdress_1"> Real Estate Petrov jednostavno društvo s ograničenom odgovornošću za posredovanje u prometu nekretninama, trgovinu i usluge, Strossmayerova ulica 9, 40000 Čakovec</derivirana_varijabla>
  </DomainObject.Predmet.ProtustrankaFormatedWithAdress>
  <DomainObject.Predmet.ProtustrankaFormatedWithAdressOIB>
    <izvorni_sadrzaj> Real Estate Petrov jednostavno društvo s ograničenom odgovornošću za posredovanje u prometu nekretninama, trgovinu i usluge, OIB 76165559035, Strossmayerova ulica 9, 40000 Čakovec</izvorni_sadrzaj>
    <derivirana_varijabla naziv="DomainObject.Predmet.ProtustrankaFormatedWithAdressOIB_1"> Real Estate Petrov jednostavno društvo s ograničenom odgovornošću za posredovanje u prometu nekretninama, trgovinu i usluge, OIB 76165559035, Strossmayerova ulica 9, 40000 Čakovec</derivirana_varijabla>
  </DomainObject.Predmet.ProtustrankaFormatedWithAdressOIB>
  <DomainObject.Predmet.ProtustrankaWithAdress>
    <izvorni_sadrzaj>Real Estate Petrov jednostavno društvo s ograničenom odgovornošću za posredovanje u prometu nekretninama, trgovinu i usluge Strossmayerova ulica 9, 40000 Čakovec</izvorni_sadrzaj>
    <derivirana_varijabla naziv="DomainObject.Predmet.ProtustrankaWithAdress_1">Real Estate Petrov jednostavno društvo s ograničenom odgovornošću za posredovanje u prometu nekretninama, trgovinu i usluge Strossmayerova ulica 9, 40000 Čakovec</derivirana_varijabla>
  </DomainObject.Predmet.ProtustrankaWithAdress>
  <DomainObject.Predmet.ProtustrankaWithAdressOIB>
    <izvorni_sadrzaj>Real Estate Petrov jednostavno društvo s ograničenom odgovornošću za posredovanje u prometu nekretninama, trgovinu i usluge, OIB 76165559035, Strossmayerova ulica 9, 40000 Čakovec</izvorni_sadrzaj>
    <derivirana_varijabla naziv="DomainObject.Predmet.ProtustrankaWithAdressOIB_1">Real Estate Petrov jednostavno društvo s ograničenom odgovornošću za posredovanje u prometu nekretninama, trgovinu i usluge, OIB 76165559035, Strossmayerova ulica 9, 40000 Čakovec</derivirana_varijabla>
  </DomainObject.Predmet.ProtustrankaWithAdressOIB>
  <DomainObject.Predmet.ProtustrankaNazivFormated>
    <izvorni_sadrzaj>Real Estate Petrov jednostavno društvo s ograničenom odgovornošću za posredovanje u prometu nekretninama, trgovinu i usluge</izvorni_sadrzaj>
    <derivirana_varijabla naziv="DomainObject.Predmet.ProtustrankaNazivFormated_1">Real Estate Petrov jednostavno društvo s ograničenom odgovornošću za posredovanje u prometu nekretninama, trgovinu i usluge</derivirana_varijabla>
  </DomainObject.Predmet.ProtustrankaNazivFormated>
  <DomainObject.Predmet.ProtustrankaNazivFormatedOIB>
    <izvorni_sadrzaj>Real Estate Petrov jednostavno društvo s ograničenom odgovornošću za posredovanje u prometu nekretninama, trgovinu i usluge, OIB 76165559035</izvorni_sadrzaj>
    <derivirana_varijabla naziv="DomainObject.Predmet.ProtustrankaNazivFormatedOIB_1">Real Estate Petrov jednostavno društvo s ograničenom odgovornošću za posredovanje u prometu nekretninama, trgovinu i usluge, OIB 76165559035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11085.60</izvorni_sadrzaj>
    <derivirana_varijabla naziv="DomainObject.Predmet.TrenutnaVrijednost_1">11085.60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Real Estate Petrov jednostavno društvo s ograničenom odgovornošću za posredovanje u prometu nekretninama, trgovinu i usluge</item>
    </izvorni_sadrzaj>
    <derivirana_varijabla naziv="DomainObject.Predmet.ProtuStrankaListFormated_1">
      <item>Real Estate Petrov jednostavno društvo s ograničenom odgovornošću za posredovanje u prometu nekretninama, trgovinu i usluge</item>
    </derivirana_varijabla>
  </DomainObject.Predmet.ProtuStrankaListFormated>
  <DomainObject.Predmet.ProtuStrankaListFormatedOIB>
    <izvorni_sadrzaj>
      <item>Real Estate Petrov jednostavno društvo s ograničenom odgovornošću za posredovanje u prometu nekretninama, trgovinu i usluge, OIB 76165559035</item>
    </izvorni_sadrzaj>
    <derivirana_varijabla naziv="DomainObject.Predmet.ProtuStrankaListFormatedOIB_1">
      <item>Real Estate Petrov jednostavno društvo s ograničenom odgovornošću za posredovanje u prometu nekretninama, trgovinu i usluge, OIB 76165559035</item>
    </derivirana_varijabla>
  </DomainObject.Predmet.ProtuStrankaListFormatedOIB>
  <DomainObject.Predmet.ProtuStrankaListFormatedWithAdress>
    <izvorni_sadrzaj>
      <item>Real Estate Petrov jednostavno društvo s ograničenom odgovornošću za posredovanje u prometu nekretninama, trgovinu i usluge, Strossmayerova ulica 9, 40000 Čakovec</item>
    </izvorni_sadrzaj>
    <derivirana_varijabla naziv="DomainObject.Predmet.ProtuStrankaListFormatedWithAdress_1">
      <item>Real Estate Petrov jednostavno društvo s ograničenom odgovornošću za posredovanje u prometu nekretninama, trgovinu i usluge, Strossmayerova ulica 9, 40000 Čakovec</item>
    </derivirana_varijabla>
  </DomainObject.Predmet.ProtuStrankaListFormatedWithAdress>
  <DomainObject.Predmet.ProtuStrankaListFormatedWithAdressOIB>
    <izvorni_sadrzaj>
      <item>Real Estate Petrov jednostavno društvo s ograničenom odgovornošću za posredovanje u prometu nekretninama, trgovinu i usluge, OIB 76165559035, Strossmayerova ulica 9, 40000 Čakovec</item>
    </izvorni_sadrzaj>
    <derivirana_varijabla naziv="DomainObject.Predmet.ProtuStrankaListFormatedWithAdressOIB_1">
      <item>Real Estate Petrov jednostavno društvo s ograničenom odgovornošću za posredovanje u prometu nekretninama, trgovinu i usluge, OIB 76165559035, Strossmayerova ulica 9, 40000 Čakovec</item>
    </derivirana_varijabla>
  </DomainObject.Predmet.ProtuStrankaListFormatedWithAdressOIB>
  <DomainObject.Predmet.ProtuStrankaListNazivFormated>
    <izvorni_sadrzaj>
      <item>Real Estate Petrov jednostavno društvo s ograničenom odgovornošću za posredovanje u prometu nekretninama, trgovinu i usluge</item>
    </izvorni_sadrzaj>
    <derivirana_varijabla naziv="DomainObject.Predmet.ProtuStrankaListNazivFormated_1">
      <item>Real Estate Petrov jednostavno društvo s ograničenom odgovornošću za posredovanje u prometu nekretninama, trgovinu i usluge</item>
    </derivirana_varijabla>
  </DomainObject.Predmet.ProtuStrankaListNazivFormated>
  <DomainObject.Predmet.ProtuStrankaListNazivFormatedOIB>
    <izvorni_sadrzaj>
      <item>Real Estate Petrov jednostavno društvo s ograničenom odgovornošću za posredovanje u prometu nekretninama, trgovinu i usluge, OIB 76165559035</item>
    </izvorni_sadrzaj>
    <derivirana_varijabla naziv="DomainObject.Predmet.ProtuStrankaListNazivFormatedOIB_1">
      <item>Real Estate Petrov jednostavno društvo s ograničenom odgovornošću za posredovanje u prometu nekretninama, trgovinu i usluge, OIB 76165559035</item>
    </derivirana_varijabla>
  </DomainObject.Predmet.ProtuStrankaListNazivFormatedOIB>
  <DomainObject.Predmet.OstaliListFormated>
    <izvorni_sadrzaj>
      <item>sudski registar</item>
      <item>Željko Petrović</item>
    </izvorni_sadrzaj>
    <derivirana_varijabla naziv="DomainObject.Predmet.OstaliListFormated_1">
      <item>sudski registar</item>
      <item>Željko Petrović</item>
    </derivirana_varijabla>
  </DomainObject.Predmet.OstaliListFormated>
  <DomainObject.Predmet.OstaliListFormatedOIB>
    <izvorni_sadrzaj>
      <item>sudski registar</item>
      <item>Željko Petrović, OIB 65390191877</item>
    </izvorni_sadrzaj>
    <derivirana_varijabla naziv="DomainObject.Predmet.OstaliListFormatedOIB_1">
      <item>sudski registar</item>
      <item>Željko Petrović, OIB 65390191877</item>
    </derivirana_varijabla>
  </DomainObject.Predmet.OstaliListFormatedOIB>
  <DomainObject.Predmet.OstaliListFormatedWithAdress>
    <izvorni_sadrzaj>
      <item>sudski registar</item>
      <item>Željko Petrović, Koprivnička 9, 42000 Varaždin</item>
    </izvorni_sadrzaj>
    <derivirana_varijabla naziv="DomainObject.Predmet.OstaliListFormatedWithAdress_1">
      <item>sudski registar</item>
      <item>Željko Petrović, Koprivnička 9, 42000 Varaždin</item>
    </derivirana_varijabla>
  </DomainObject.Predmet.OstaliListFormatedWithAdress>
  <DomainObject.Predmet.OstaliListFormatedWithAdressOIB>
    <izvorni_sadrzaj>
      <item>sudski registar</item>
      <item>Željko Petrović, OIB 65390191877, Koprivnička 9, 42000 Varaždin</item>
    </izvorni_sadrzaj>
    <derivirana_varijabla naziv="DomainObject.Predmet.OstaliListFormatedWithAdressOIB_1">
      <item>sudski registar</item>
      <item>Željko Petrović, OIB 65390191877, Koprivnička 9, 42000 Varaždin</item>
    </derivirana_varijabla>
  </DomainObject.Predmet.OstaliListFormatedWithAdressOIB>
  <DomainObject.Predmet.OstaliListNazivFormated>
    <izvorni_sadrzaj>
      <item>sudski registar</item>
      <item>Željko Petrović</item>
    </izvorni_sadrzaj>
    <derivirana_varijabla naziv="DomainObject.Predmet.OstaliListNazivFormated_1">
      <item>sudski registar</item>
      <item>Željko Petrović</item>
    </derivirana_varijabla>
  </DomainObject.Predmet.OstaliListNazivFormated>
  <DomainObject.Predmet.OstaliListNazivFormatedOIB>
    <izvorni_sadrzaj>
      <item>sudski registar</item>
      <item>Željko Petrović, OIB 65390191877</item>
    </izvorni_sadrzaj>
    <derivirana_varijabla naziv="DomainObject.Predmet.OstaliListNazivFormatedOIB_1">
      <item>sudski registar</item>
      <item>Željko Petrović, OIB 65390191877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St-632/2016-17</izvorni_sadrzaj>
    <derivirana_varijabla naziv="DomainObject.PoslovniBrojDokumenta_1">St-632/2016-17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Real Estate Petrov jednostavno društvo s ograničenom odgovornošću za posredovanje u prometu nekretninama, trgovinu i usluge</izvorni_sadrzaj>
    <derivirana_varijabla naziv="DomainObject.Predmet.ProtustrankaIDrugi_1">Real Estate Petrov jednostavno društvo s ograničenom odgovornošću za posredovanje u prometu nekretninama,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Real Estate Petrov jednostavno društvo s ograničenom odgovornošću za posredovanje u prometu nekretninama, trgovinu i usluge, OIB 76165559035, Strossmayerova ulica 9, 40000 Čakovec</izvorni_sadrzaj>
    <derivirana_varijabla naziv="DomainObject.Predmet.ProtustrankaIDrugiAdressOIB_1">Real Estate Petrov jednostavno društvo s ograničenom odgovornošću za posredovanje u prometu nekretninama, trgovinu i usluge, OIB 76165559035, Strossmayerova ulica 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studenog 2016.</izvorni_sadrzaj>
    <derivirana_varijabla naziv="DomainObject.Predmet.OdlukaRjesenje.DatumDonosenjaOdluke_1">10.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St-632/2016-14</izvorni_sadrzaj>
    <derivirana_varijabla naziv="DomainObject.Predmet.OdlukaRjesenje.Oznaka_1">St-632/2016-14</derivirana_varijabla>
  </DomainObject.Predmet.OdlukaRjesenje.Oznaka>
  <DomainObject.Predmet.SudioniciListNaziv>
    <izvorni_sadrzaj>
      <item>Financijska agencija</item>
      <item>Real Estate Petrov jednostavno društvo s ograničenom odgovornošću za posredovanje u prometu nekretninama, trgovinu i usluge</item>
      <item>sudski registar</item>
      <item>Željko Petrović</item>
    </izvorni_sadrzaj>
    <derivirana_varijabla naziv="DomainObject.Predmet.SudioniciListNaziv_1">
      <item>Financijska agencija</item>
      <item>Real Estate Petrov jednostavno društvo s ograničenom odgovornošću za posredovanje u prometu nekretninama, trgovinu i usluge</item>
      <item>sudski registar</item>
      <item>Željko Petrović</item>
    </derivirana_varijabla>
  </DomainObject.Predmet.SudioniciListNaziv>
  <DomainObject.Predmet.SudioniciListAdressOIB>
    <izvorni_sadrzaj>
      <item>Financijska agencija, OIB 85821130368</item>
      <item>Real Estate Petrov jednostavno društvo s ograničenom odgovornošću za posredovanje u prometu nekretninama, trgovinu i usluge, OIB 76165559035, Strossmayerova ulica 9,40000 Čakovec</item>
      <item>sudski registar</item>
      <item>Željko Petrović, OIB 65390191877, Koprivnička 9,42000 Varaždin</item>
    </izvorni_sadrzaj>
    <derivirana_varijabla naziv="DomainObject.Predmet.SudioniciListAdressOIB_1">
      <item>Financijska agencija, OIB 85821130368</item>
      <item>Real Estate Petrov jednostavno društvo s ograničenom odgovornošću za posredovanje u prometu nekretninama, trgovinu i usluge, OIB 76165559035, Strossmayerova ulica 9,40000 Čakovec</item>
      <item>sudski registar</item>
      <item>Željko Petrović, OIB 65390191877, Koprivnička 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76165559035</item>
      <item>, OIB null</item>
      <item>, OIB 65390191877</item>
    </izvorni_sadrzaj>
    <derivirana_varijabla naziv="DomainObject.Predmet.SudioniciListNazivOIB_1">
      <item>, OIB 85821130368</item>
      <item>, OIB 76165559035</item>
      <item>, OIB null</item>
      <item>, OIB 65390191877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1667</properties:Characters>
  <properties:Lines>66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2016-11-15T12:27:00Z</dcterms:created>
  <dc:creator>Katarina Breški</dc:creator>
  <cp:lastModifiedBy>Katarina Breški</cp:lastModifiedBy>
  <cp:lastPrinted>2016-11-15T12:37:00Z</cp:lastPrinted>
  <dcterms:modified xmlns:xsi="http://www.w3.org/2001/XMLSchema-instance" xsi:type="dcterms:W3CDTF">2016-11-16T09:25:00Z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St-632/2016-17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