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0f8e" w14:paraId="3390f8e" w:rsidRDefault="007777D8" w:rsidP="007777D8" w:rsidR="007777D8" w:rsidRPr="007777D8">
      <w:pPr>
        <w:pStyle w:val="Naslov"/>
        <w:jc w:val="left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7777D8">
        <w:rPr>
          <w:rFonts w:cs="Times New Roman" w:hAnsi="Times New Roman" w:ascii="Times New Roman"/>
        </w:rPr>
        <w:t>Stečajna masa iza AS-TEKSTIL d.o.o. u stečaju</w:t>
      </w:r>
    </w:p>
    <w:p w:rsidRDefault="007777D8" w:rsidP="007777D8" w:rsidR="007777D8" w:rsidRPr="007777D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7777D8">
        <w:rPr>
          <w:rFonts w:cs="Times New Roman" w:hAnsi="Times New Roman" w:ascii="Times New Roman"/>
          <w:b w:val="false"/>
        </w:rPr>
        <w:t>Bužanova 15, 10000 Zagreb</w:t>
      </w:r>
    </w:p>
    <w:p w:rsidRDefault="007777D8" w:rsidP="007777D8" w:rsidR="007777D8" w:rsidRPr="007777D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7777D8">
        <w:rPr>
          <w:rFonts w:cs="Times New Roman" w:hAnsi="Times New Roman" w:ascii="Times New Roman"/>
          <w:b w:val="false"/>
        </w:rPr>
        <w:t>OIB:73073578393</w:t>
      </w:r>
    </w:p>
    <w:p w:rsidRDefault="007777D8" w:rsidP="007777D8" w:rsidR="007777D8" w:rsidRPr="007777D8">
      <w:pPr>
        <w:rPr>
          <w:rFonts w:hAnsi="Times New Roman" w:ascii="Times New Roman"/>
        </w:rPr>
      </w:pPr>
    </w:p>
    <w:p w:rsidRDefault="007777D8" w:rsidP="007777D8" w:rsidR="007777D8" w:rsidRPr="007777D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7777D8">
        <w:rPr>
          <w:rFonts w:cs="Times New Roman" w:hAnsi="Times New Roman" w:ascii="Times New Roman"/>
          <w:b w:val="false"/>
        </w:rPr>
        <w:t>Zastupana po stečajnoj upraviteljici</w:t>
      </w:r>
    </w:p>
    <w:p w:rsidRDefault="007777D8" w:rsidP="007777D8" w:rsidR="007777D8" w:rsidRPr="007777D8">
      <w:pPr>
        <w:rPr>
          <w:rFonts w:hAnsi="Times New Roman" w:ascii="Times New Roman"/>
          <w:b/>
        </w:rPr>
      </w:pPr>
      <w:r w:rsidRPr="007777D8">
        <w:rPr>
          <w:rFonts w:hAnsi="Times New Roman" w:ascii="Times New Roman"/>
          <w:b/>
        </w:rPr>
        <w:t>Bojani Sajko, dipl.ing arh.</w:t>
      </w:r>
    </w:p>
    <w:p w:rsidRDefault="007777D8" w:rsidP="007777D8" w:rsidR="007777D8" w:rsidRPr="007777D8">
      <w:pPr>
        <w:rPr>
          <w:rFonts w:hAnsi="Times New Roman" w:ascii="Times New Roman"/>
        </w:rPr>
      </w:pPr>
      <w:r w:rsidRPr="007777D8">
        <w:rPr>
          <w:rFonts w:hAnsi="Times New Roman" w:ascii="Times New Roman"/>
        </w:rPr>
        <w:t>10000 Zagreb, Bužanova 15</w:t>
      </w:r>
    </w:p>
    <w:p w:rsidRDefault="007777D8" w:rsidP="007777D8" w:rsidR="007777D8" w:rsidRPr="007777D8">
      <w:pPr>
        <w:rPr>
          <w:rFonts w:hAnsi="Times New Roman" w:ascii="Times New Roman"/>
        </w:rPr>
      </w:pPr>
      <w:r w:rsidRPr="007777D8">
        <w:rPr>
          <w:rFonts w:hAnsi="Times New Roman" w:ascii="Times New Roman"/>
        </w:rPr>
        <w:t>OIB: 64449452864</w:t>
      </w:r>
    </w:p>
    <w:p w:rsidRDefault="007777D8" w:rsidP="007777D8" w:rsidR="007777D8" w:rsidRPr="007777D8">
      <w:pPr>
        <w:rPr>
          <w:rFonts w:hAnsi="Times New Roman" w:ascii="Times New Roman"/>
        </w:rPr>
      </w:pPr>
      <w:r w:rsidRPr="007777D8">
        <w:rPr>
          <w:rFonts w:hAnsi="Times New Roman" w:ascii="Times New Roman"/>
        </w:rPr>
        <w:t>e-mail: sajkobojana@gmail.com</w:t>
      </w:r>
    </w:p>
    <w:p w:rsidRDefault="007777D8" w:rsidP="007777D8" w:rsidR="007777D8" w:rsidRPr="007777D8">
      <w:pPr>
        <w:rPr>
          <w:rFonts w:hAnsi="Times New Roman" w:ascii="Times New Roman"/>
        </w:rPr>
      </w:pPr>
    </w:p>
    <w:p w:rsidRDefault="007777D8" w:rsidP="007777D8" w:rsidR="007777D8" w:rsidRPr="007777D8">
      <w:pPr>
        <w:rPr>
          <w:rFonts w:hAnsi="Times New Roman" w:ascii="Times New Roman"/>
        </w:rPr>
      </w:pPr>
      <w:r w:rsidRPr="007777D8">
        <w:rPr>
          <w:rFonts w:hAnsi="Times New Roman" w:ascii="Times New Roman"/>
        </w:rPr>
        <w:t>Zagreb, 28.03.2019.</w:t>
      </w:r>
    </w:p>
    <w:p w:rsidRDefault="007777D8" w:rsidP="007777D8" w:rsidR="007777D8" w:rsidRPr="007777D8">
      <w:pPr>
        <w:rPr>
          <w:rFonts w:hAnsi="Times New Roman" w:ascii="Times New Roman"/>
        </w:rPr>
      </w:pPr>
      <w:r w:rsidRPr="007777D8">
        <w:rPr>
          <w:rFonts w:hAnsi="Times New Roman" w:ascii="Times New Roman"/>
          <w:b/>
        </w:rPr>
        <w:tab/>
      </w:r>
      <w:r w:rsidRPr="007777D8">
        <w:rPr>
          <w:rFonts w:hAnsi="Times New Roman" w:ascii="Times New Roman"/>
          <w:b/>
        </w:rPr>
        <w:tab/>
      </w:r>
      <w:r w:rsidRPr="007777D8">
        <w:rPr>
          <w:rFonts w:hAnsi="Times New Roman" w:ascii="Times New Roman"/>
          <w:b/>
        </w:rPr>
        <w:tab/>
      </w:r>
      <w:r w:rsidRPr="007777D8">
        <w:rPr>
          <w:rFonts w:hAnsi="Times New Roman" w:ascii="Times New Roman"/>
          <w:b/>
        </w:rPr>
        <w:tab/>
      </w:r>
      <w:r w:rsidRPr="007777D8">
        <w:rPr>
          <w:rFonts w:hAnsi="Times New Roman" w:ascii="Times New Roman"/>
          <w:b/>
        </w:rPr>
        <w:tab/>
      </w:r>
      <w:r w:rsidRPr="007777D8">
        <w:rPr>
          <w:rFonts w:hAnsi="Times New Roman" w:ascii="Times New Roman"/>
          <w:b/>
        </w:rPr>
        <w:tab/>
        <w:t xml:space="preserve">   </w:t>
      </w:r>
      <w:r w:rsidRPr="007777D8">
        <w:rPr>
          <w:rFonts w:hAnsi="Times New Roman" w:ascii="Times New Roman"/>
          <w:b/>
        </w:rPr>
        <w:tab/>
      </w:r>
      <w:r w:rsidRPr="007777D8">
        <w:rPr>
          <w:rFonts w:hAnsi="Times New Roman" w:ascii="Times New Roman"/>
          <w:b/>
        </w:rPr>
        <w:tab/>
      </w:r>
      <w:r w:rsidRPr="007777D8">
        <w:rPr>
          <w:rFonts w:hAnsi="Times New Roman" w:ascii="Times New Roman"/>
        </w:rPr>
        <w:t>REPUBLIKA HRVATSKA</w:t>
      </w:r>
    </w:p>
    <w:p w:rsidRDefault="007777D8" w:rsidP="007777D8" w:rsidR="007777D8" w:rsidRPr="007777D8">
      <w:pPr>
        <w:ind w:firstLine="492" w:left="3828"/>
        <w:rPr>
          <w:rFonts w:hAnsi="Times New Roman" w:ascii="Times New Roman"/>
          <w:b/>
        </w:rPr>
      </w:pPr>
      <w:r w:rsidRPr="007777D8">
        <w:rPr>
          <w:rFonts w:hAnsi="Times New Roman" w:ascii="Times New Roman"/>
          <w:b/>
        </w:rPr>
        <w:t xml:space="preserve">     TRGOVAČKI SUD U ZAGREBU</w:t>
      </w:r>
    </w:p>
    <w:p w:rsidRDefault="007777D8" w:rsidP="007777D8" w:rsidR="007777D8" w:rsidRPr="007777D8">
      <w:pPr>
        <w:rPr>
          <w:rFonts w:hAnsi="Times New Roman" w:ascii="Times New Roman"/>
        </w:rPr>
      </w:pPr>
    </w:p>
    <w:p w:rsidRDefault="007777D8" w:rsidP="00687EF2" w:rsidR="007777D8" w:rsidRPr="007777D8">
      <w:pPr>
        <w:spacing w:lineRule="auto" w:line="276"/>
        <w:ind w:left="4548"/>
        <w:rPr>
          <w:rFonts w:hAnsi="Times New Roman" w:ascii="Times New Roman"/>
          <w:b/>
        </w:rPr>
      </w:pPr>
      <w:r w:rsidRPr="007777D8">
        <w:rPr>
          <w:rFonts w:hAnsi="Times New Roman" w:ascii="Times New Roman"/>
          <w:b/>
          <w:bCs/>
        </w:rPr>
        <w:t>Na posl.broj :</w:t>
      </w:r>
      <w:r w:rsidRPr="007777D8">
        <w:rPr>
          <w:rFonts w:hAnsi="Times New Roman" w:ascii="Times New Roman"/>
        </w:rPr>
        <w:t xml:space="preserve">  </w:t>
      </w:r>
      <w:r w:rsidRPr="007777D8">
        <w:rPr>
          <w:rFonts w:hAnsi="Times New Roman" w:ascii="Times New Roman"/>
          <w:b/>
        </w:rPr>
        <w:t>20</w:t>
      </w:r>
      <w:r w:rsidRPr="007777D8">
        <w:rPr>
          <w:rFonts w:hAnsi="Times New Roman" w:ascii="Times New Roman"/>
          <w:b/>
          <w:bCs/>
        </w:rPr>
        <w:t>. St-</w:t>
      </w:r>
      <w:r w:rsidR="00F9482A">
        <w:rPr>
          <w:rFonts w:hAnsi="Times New Roman" w:ascii="Times New Roman"/>
          <w:b/>
          <w:bCs/>
        </w:rPr>
        <w:t>766/1</w:t>
      </w:r>
      <w:r w:rsidR="00953B70">
        <w:rPr>
          <w:rFonts w:hAnsi="Times New Roman" w:ascii="Times New Roman"/>
          <w:b/>
          <w:bCs/>
        </w:rPr>
        <w:t>9</w:t>
      </w:r>
      <w:r w:rsidR="00F9482A">
        <w:rPr>
          <w:rFonts w:hAnsi="Times New Roman" w:ascii="Times New Roman"/>
          <w:b/>
          <w:bCs/>
        </w:rPr>
        <w:t xml:space="preserve"> (prije St-</w:t>
      </w:r>
      <w:r w:rsidRPr="007777D8">
        <w:rPr>
          <w:rFonts w:hAnsi="Times New Roman" w:ascii="Times New Roman"/>
          <w:b/>
          <w:lang w:val="pl-PL"/>
        </w:rPr>
        <w:t>706/11</w:t>
      </w:r>
      <w:r w:rsidR="00953B70">
        <w:rPr>
          <w:rFonts w:hAnsi="Times New Roman" w:ascii="Times New Roman"/>
          <w:b/>
          <w:lang w:val="pl-PL"/>
        </w:rPr>
        <w:t>)</w:t>
      </w:r>
    </w:p>
    <w:p w:rsidRDefault="007777D8" w:rsidP="007777D8" w:rsidR="007777D8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D9522C" w:rsidP="007777D8" w:rsidR="00D9522C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777D8" w:rsidP="00D9522C" w:rsidR="005D257F">
      <w:pPr>
        <w:spacing w:after="120"/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5A0B0E">
        <w:rPr>
          <w:rFonts w:hAnsi="Times New Roman" w:ascii="Times New Roman"/>
          <w:b/>
          <w:sz w:val="24"/>
          <w:szCs w:val="24"/>
          <w:lang w:val="pl-PL"/>
        </w:rPr>
        <w:t>ZAVRŠNI (DIOBNI) POPIS</w:t>
      </w:r>
    </w:p>
    <w:p w:rsidRDefault="00D9522C" w:rsidP="00D9522C" w:rsidR="00D9522C" w:rsidRPr="005A0B0E">
      <w:pPr>
        <w:spacing w:after="120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777D8" w:rsidP="007777D8" w:rsidR="007777D8" w:rsidRPr="005B54D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A0B0E">
        <w:rPr>
          <w:rFonts w:hAnsi="Times New Roman" w:ascii="Times New Roman"/>
          <w:sz w:val="24"/>
          <w:szCs w:val="24"/>
        </w:rPr>
        <w:t xml:space="preserve">Temeljem Rješenja stečajnog suca o utvrđenim tražbinama od dana </w:t>
      </w:r>
      <w:r>
        <w:rPr>
          <w:rFonts w:hAnsi="Times New Roman" w:ascii="Times New Roman"/>
          <w:sz w:val="24"/>
          <w:szCs w:val="24"/>
        </w:rPr>
        <w:t>07</w:t>
      </w:r>
      <w:r w:rsidRPr="005A0B0E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</w:t>
      </w:r>
      <w:r w:rsidRPr="005A0B0E">
        <w:rPr>
          <w:rFonts w:hAnsi="Times New Roman" w:ascii="Times New Roman"/>
          <w:sz w:val="24"/>
          <w:szCs w:val="24"/>
        </w:rPr>
        <w:t xml:space="preserve"> 20</w:t>
      </w:r>
      <w:r>
        <w:rPr>
          <w:rFonts w:hAnsi="Times New Roman" w:ascii="Times New Roman"/>
          <w:sz w:val="24"/>
          <w:szCs w:val="24"/>
        </w:rPr>
        <w:t>12</w:t>
      </w:r>
      <w:r w:rsidRPr="005A0B0E">
        <w:rPr>
          <w:rFonts w:hAnsi="Times New Roman" w:ascii="Times New Roman"/>
          <w:sz w:val="24"/>
          <w:szCs w:val="24"/>
        </w:rPr>
        <w:t xml:space="preserve">. godine stečajni upravitelj dostavlja završni diobeni popis s izračunom namirenja pojedinog vjerovnika po naknadnoj diobi. Nakon namirenja troškova </w:t>
      </w:r>
      <w:r>
        <w:rPr>
          <w:rFonts w:hAnsi="Times New Roman" w:ascii="Times New Roman"/>
          <w:sz w:val="24"/>
          <w:szCs w:val="24"/>
        </w:rPr>
        <w:t xml:space="preserve">nastavka </w:t>
      </w:r>
      <w:r w:rsidRPr="005A0B0E">
        <w:rPr>
          <w:rFonts w:hAnsi="Times New Roman" w:ascii="Times New Roman"/>
          <w:sz w:val="24"/>
          <w:szCs w:val="24"/>
        </w:rPr>
        <w:t xml:space="preserve">stečajnog postupka dostatna su sredstava za djelomično namirenje prvog višeg isplatnog reda u postotku  </w:t>
      </w:r>
      <w:r>
        <w:rPr>
          <w:rFonts w:hAnsi="Times New Roman" w:ascii="Times New Roman"/>
          <w:sz w:val="24"/>
          <w:szCs w:val="24"/>
        </w:rPr>
        <w:t>2</w:t>
      </w:r>
      <w:r w:rsidR="006B3462">
        <w:rPr>
          <w:rFonts w:hAnsi="Times New Roman" w:ascii="Times New Roman"/>
          <w:sz w:val="24"/>
          <w:szCs w:val="24"/>
        </w:rPr>
        <w:t>9,0946</w:t>
      </w:r>
      <w:r w:rsidRPr="005A0B0E">
        <w:rPr>
          <w:rFonts w:hAnsi="Times New Roman" w:ascii="Times New Roman"/>
          <w:sz w:val="24"/>
          <w:szCs w:val="24"/>
        </w:rPr>
        <w:t>% u odnosu na utvrđene tražbine koj</w:t>
      </w:r>
      <w:r>
        <w:rPr>
          <w:rFonts w:hAnsi="Times New Roman" w:ascii="Times New Roman"/>
          <w:sz w:val="24"/>
          <w:szCs w:val="24"/>
        </w:rPr>
        <w:t>i</w:t>
      </w:r>
      <w:r w:rsidRPr="005A0B0E">
        <w:rPr>
          <w:rFonts w:hAnsi="Times New Roman" w:ascii="Times New Roman"/>
          <w:sz w:val="24"/>
          <w:szCs w:val="24"/>
        </w:rPr>
        <w:t xml:space="preserve"> iznos</w:t>
      </w:r>
      <w:r>
        <w:rPr>
          <w:rFonts w:hAnsi="Times New Roman" w:ascii="Times New Roman"/>
          <w:sz w:val="24"/>
          <w:szCs w:val="24"/>
        </w:rPr>
        <w:t>i</w:t>
      </w:r>
      <w:r w:rsidRPr="005A0B0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</w:rPr>
        <w:t>1</w:t>
      </w:r>
      <w:r w:rsidR="006B3462">
        <w:rPr>
          <w:rFonts w:hAnsi="Times New Roman" w:ascii="Times New Roman"/>
          <w:b/>
          <w:sz w:val="24"/>
        </w:rPr>
        <w:t>3</w:t>
      </w:r>
      <w:r>
        <w:rPr>
          <w:rFonts w:hAnsi="Times New Roman" w:ascii="Times New Roman"/>
          <w:b/>
          <w:sz w:val="24"/>
        </w:rPr>
        <w:t>.</w:t>
      </w:r>
      <w:r w:rsidR="006B3462">
        <w:rPr>
          <w:rFonts w:hAnsi="Times New Roman" w:ascii="Times New Roman"/>
          <w:b/>
          <w:sz w:val="24"/>
        </w:rPr>
        <w:t>300</w:t>
      </w:r>
      <w:r>
        <w:rPr>
          <w:rFonts w:hAnsi="Times New Roman" w:ascii="Times New Roman"/>
          <w:b/>
          <w:sz w:val="24"/>
        </w:rPr>
        <w:t>,</w:t>
      </w:r>
      <w:r w:rsidR="006B3462">
        <w:rPr>
          <w:rFonts w:hAnsi="Times New Roman" w:ascii="Times New Roman"/>
          <w:b/>
          <w:sz w:val="24"/>
        </w:rPr>
        <w:t>00</w:t>
      </w:r>
      <w:r>
        <w:rPr>
          <w:rFonts w:hAnsi="Times New Roman" w:ascii="Times New Roman"/>
          <w:b/>
          <w:sz w:val="24"/>
        </w:rPr>
        <w:t xml:space="preserve"> kn</w:t>
      </w:r>
      <w:r>
        <w:rPr>
          <w:rFonts w:hAnsi="Times New Roman" w:ascii="Times New Roman"/>
          <w:sz w:val="24"/>
        </w:rPr>
        <w:t>.</w:t>
      </w:r>
    </w:p>
    <w:p w:rsidRDefault="007777D8" w:rsidP="007777D8" w:rsidR="007777D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77D8" w:rsidP="007777D8" w:rsidR="007777D8" w:rsidRPr="0099620D">
      <w:pPr>
        <w:spacing w:lineRule="auto" w:line="360"/>
        <w:rPr>
          <w:rFonts w:hAnsi="Times New Roman" w:ascii="Times New Roman"/>
          <w:b/>
          <w:sz w:val="24"/>
          <w:szCs w:val="24"/>
        </w:rPr>
      </w:pPr>
      <w:r w:rsidRPr="0099620D">
        <w:rPr>
          <w:rFonts w:hAnsi="Times New Roman" w:ascii="Times New Roman"/>
          <w:b/>
          <w:sz w:val="24"/>
          <w:szCs w:val="24"/>
        </w:rPr>
        <w:t xml:space="preserve">Prvi viši isplatni red </w:t>
      </w:r>
    </w:p>
    <w:tbl>
      <w:tblPr>
        <w:tblW w:type="dxa" w:w="94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43"/>
        <w:gridCol w:w="618"/>
        <w:gridCol w:w="3279"/>
        <w:gridCol w:w="1148"/>
        <w:gridCol w:w="1620"/>
        <w:gridCol w:w="1080"/>
        <w:gridCol w:w="1080"/>
      </w:tblGrid>
      <w:tr w:rsidTr="004B0E43" w:rsidR="007777D8" w:rsidRPr="00917597">
        <w:tc>
          <w:tcPr>
            <w:tcW w:type="dxa" w:w="643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917597">
              <w:rPr>
                <w:rFonts w:hAnsi="Times New Roman" w:ascii="Times New Roman"/>
                <w:sz w:val="18"/>
                <w:szCs w:val="18"/>
              </w:rPr>
              <w:t>Red</w:t>
            </w:r>
          </w:p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18"/>
                <w:szCs w:val="18"/>
              </w:rPr>
              <w:t>br.</w:t>
            </w:r>
          </w:p>
        </w:tc>
        <w:tc>
          <w:tcPr>
            <w:tcW w:type="dxa" w:w="618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917597">
              <w:rPr>
                <w:rFonts w:hAnsi="Times New Roman" w:ascii="Times New Roman"/>
                <w:sz w:val="18"/>
                <w:szCs w:val="18"/>
              </w:rPr>
              <w:t xml:space="preserve">Br. </w:t>
            </w:r>
          </w:p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18"/>
                <w:szCs w:val="18"/>
              </w:rPr>
              <w:t>prij.</w:t>
            </w:r>
          </w:p>
        </w:tc>
        <w:tc>
          <w:tcPr>
            <w:tcW w:type="dxa" w:w="3279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Naziv vjerovnika</w:t>
            </w:r>
          </w:p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i adresa</w:t>
            </w:r>
          </w:p>
        </w:tc>
        <w:tc>
          <w:tcPr>
            <w:tcW w:type="dxa" w:w="1148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917597">
              <w:rPr>
                <w:rFonts w:hAnsi="Times New Roman" w:ascii="Times New Roman"/>
                <w:sz w:val="18"/>
                <w:szCs w:val="18"/>
              </w:rPr>
              <w:t>Iznos namiren po predhodnim diobama</w:t>
            </w:r>
          </w:p>
        </w:tc>
        <w:tc>
          <w:tcPr>
            <w:tcW w:type="dxa" w:w="1620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917597">
              <w:rPr>
                <w:rFonts w:hAnsi="Times New Roman" w:ascii="Times New Roman"/>
                <w:sz w:val="18"/>
                <w:szCs w:val="18"/>
              </w:rPr>
              <w:t>Nenamiren iznos tražbine koji se uzima i obzir po završnoj diobi</w:t>
            </w: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</w:t>
            </w:r>
            <w:r w:rsidR="005D257F">
              <w:rPr>
                <w:rFonts w:hAnsi="Times New Roman" w:ascii="Times New Roman"/>
                <w:sz w:val="18"/>
                <w:szCs w:val="18"/>
              </w:rPr>
              <w:t>9,0946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Pr="00917597">
              <w:rPr>
                <w:rFonts w:hAnsi="Times New Roman" w:ascii="Times New Roman"/>
                <w:sz w:val="18"/>
                <w:szCs w:val="18"/>
              </w:rPr>
              <w:t>%</w:t>
            </w:r>
          </w:p>
          <w:p w:rsidRDefault="007777D8" w:rsidP="004B0E43" w:rsidR="007777D8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917597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hAnsi="Times New Roman" w:ascii="Times New Roman"/>
                <w:sz w:val="18"/>
                <w:szCs w:val="18"/>
              </w:rPr>
              <w:t>n</w:t>
            </w:r>
            <w:r w:rsidRPr="00917597">
              <w:rPr>
                <w:rFonts w:hAnsi="Times New Roman" w:ascii="Times New Roman"/>
                <w:sz w:val="18"/>
                <w:szCs w:val="18"/>
              </w:rPr>
              <w:t>amirenja</w:t>
            </w:r>
          </w:p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917597">
              <w:rPr>
                <w:rFonts w:hAnsi="Times New Roman" w:ascii="Times New Roman"/>
                <w:sz w:val="18"/>
                <w:szCs w:val="18"/>
              </w:rPr>
              <w:t xml:space="preserve">Iznos za </w:t>
            </w:r>
          </w:p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18"/>
                <w:szCs w:val="18"/>
              </w:rPr>
              <w:t>namirenje</w:t>
            </w:r>
          </w:p>
        </w:tc>
      </w:tr>
      <w:tr w:rsidTr="004B0E43" w:rsidR="007777D8" w:rsidRPr="00917597">
        <w:tc>
          <w:tcPr>
            <w:tcW w:type="dxa" w:w="643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618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3279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PETRUŠIĆ NADA                                   A. Kažotića 19, Bjelovar</w:t>
            </w:r>
          </w:p>
        </w:tc>
        <w:tc>
          <w:tcPr>
            <w:tcW w:type="dxa" w:w="1148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620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10.290,75</w:t>
            </w:r>
          </w:p>
        </w:tc>
        <w:tc>
          <w:tcPr>
            <w:tcW w:type="dxa" w:w="1080"/>
          </w:tcPr>
          <w:p w:rsidRDefault="007777D8" w:rsidP="006C359E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  <w:r w:rsidR="006C359E">
              <w:rPr>
                <w:rFonts w:hAnsi="Times New Roman" w:ascii="Times New Roman"/>
                <w:sz w:val="20"/>
                <w:szCs w:val="20"/>
              </w:rPr>
              <w:t>994,05</w:t>
            </w:r>
          </w:p>
        </w:tc>
        <w:tc>
          <w:tcPr>
            <w:tcW w:type="dxa" w:w="1080"/>
          </w:tcPr>
          <w:p w:rsidRDefault="0014652A" w:rsidP="0014652A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  <w:r w:rsidR="007777D8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29</w:t>
            </w:r>
            <w:r w:rsidR="007777D8">
              <w:rPr>
                <w:rFonts w:hAnsi="Times New Roman" w:ascii="Times New Roman"/>
                <w:sz w:val="20"/>
                <w:szCs w:val="20"/>
              </w:rPr>
              <w:t>6,7</w:t>
            </w:r>
            <w:r>
              <w:rPr>
                <w:rFonts w:hAnsi="Times New Roman" w:ascii="Times New Roman"/>
                <w:sz w:val="20"/>
                <w:szCs w:val="20"/>
              </w:rPr>
              <w:t>0</w:t>
            </w:r>
          </w:p>
        </w:tc>
      </w:tr>
      <w:tr w:rsidTr="004B0E43" w:rsidR="007777D8" w:rsidRPr="00917597">
        <w:tc>
          <w:tcPr>
            <w:tcW w:type="dxa" w:w="643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3897"/>
            <w:gridSpan w:val="2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148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20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7777D8" w:rsidRPr="00917597">
        <w:tc>
          <w:tcPr>
            <w:tcW w:type="dxa" w:w="643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618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3279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KLIMEŠ LIBA                                    Zvijerci 43, Bjelovar</w:t>
            </w:r>
          </w:p>
        </w:tc>
        <w:tc>
          <w:tcPr>
            <w:tcW w:type="dxa" w:w="1148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620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14.484,26</w:t>
            </w:r>
          </w:p>
        </w:tc>
        <w:tc>
          <w:tcPr>
            <w:tcW w:type="dxa" w:w="1080"/>
          </w:tcPr>
          <w:p w:rsidRDefault="006C359E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  <w:r w:rsidR="000F16DF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214,14</w:t>
            </w:r>
          </w:p>
        </w:tc>
        <w:tc>
          <w:tcPr>
            <w:tcW w:type="dxa" w:w="1080"/>
          </w:tcPr>
          <w:p w:rsidRDefault="007777D8" w:rsidP="000F16DF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  <w:r w:rsidR="000F16DF">
              <w:rPr>
                <w:rFonts w:hAnsi="Times New Roman" w:ascii="Times New Roman"/>
                <w:sz w:val="20"/>
                <w:szCs w:val="20"/>
              </w:rPr>
              <w:t>0</w:t>
            </w:r>
            <w:r>
              <w:rPr>
                <w:rFonts w:hAnsi="Times New Roman" w:ascii="Times New Roman"/>
                <w:sz w:val="20"/>
                <w:szCs w:val="20"/>
              </w:rPr>
              <w:t>.27</w:t>
            </w:r>
            <w:r w:rsidR="000F16DF">
              <w:rPr>
                <w:rFonts w:hAnsi="Times New Roman" w:ascii="Times New Roman"/>
                <w:sz w:val="20"/>
                <w:szCs w:val="20"/>
              </w:rPr>
              <w:t>0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="000F16DF">
              <w:rPr>
                <w:rFonts w:hAnsi="Times New Roman" w:ascii="Times New Roman"/>
                <w:sz w:val="20"/>
                <w:szCs w:val="20"/>
              </w:rPr>
              <w:t>1</w:t>
            </w: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</w:tr>
      <w:tr w:rsidTr="004B0E43" w:rsidR="007777D8" w:rsidRPr="00917597">
        <w:tc>
          <w:tcPr>
            <w:tcW w:type="dxa" w:w="643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3897"/>
            <w:gridSpan w:val="2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148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20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7777D8" w:rsidRPr="00917597">
        <w:tc>
          <w:tcPr>
            <w:tcW w:type="dxa" w:w="643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618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3279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DEMOVIĆ MARINA                                    Ždralovska 22/a, Bjelovar</w:t>
            </w:r>
          </w:p>
        </w:tc>
        <w:tc>
          <w:tcPr>
            <w:tcW w:type="dxa" w:w="1148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620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9,605,97</w:t>
            </w:r>
          </w:p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0"/>
          </w:tcPr>
          <w:p w:rsidRDefault="006C359E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="000F16DF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794,82</w:t>
            </w:r>
          </w:p>
        </w:tc>
        <w:tc>
          <w:tcPr>
            <w:tcW w:type="dxa" w:w="1080"/>
          </w:tcPr>
          <w:p w:rsidRDefault="000F16DF" w:rsidP="00C7400D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="007777D8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811</w:t>
            </w:r>
            <w:r w:rsidR="007777D8">
              <w:rPr>
                <w:rFonts w:hAnsi="Times New Roman" w:ascii="Times New Roman"/>
                <w:sz w:val="20"/>
                <w:szCs w:val="20"/>
              </w:rPr>
              <w:t>,</w:t>
            </w:r>
            <w:r w:rsidR="00C7400D">
              <w:rPr>
                <w:rFonts w:hAnsi="Times New Roman" w:ascii="Times New Roman"/>
                <w:sz w:val="20"/>
                <w:szCs w:val="20"/>
              </w:rPr>
              <w:t>15</w:t>
            </w:r>
          </w:p>
        </w:tc>
      </w:tr>
      <w:tr w:rsidTr="004B0E43" w:rsidR="007777D8" w:rsidRPr="00917597">
        <w:tc>
          <w:tcPr>
            <w:tcW w:type="dxa" w:w="643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3897"/>
            <w:gridSpan w:val="2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148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20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7777D8" w:rsidRPr="00917597">
        <w:tc>
          <w:tcPr>
            <w:tcW w:type="dxa" w:w="643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618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3279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FILIĆ ANĐA                                   I. Česmičkog 2, Bjelovar</w:t>
            </w:r>
          </w:p>
        </w:tc>
        <w:tc>
          <w:tcPr>
            <w:tcW w:type="dxa" w:w="1148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620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17597">
              <w:rPr>
                <w:rFonts w:hAnsi="Times New Roman" w:ascii="Times New Roman"/>
                <w:sz w:val="20"/>
                <w:szCs w:val="20"/>
              </w:rPr>
              <w:t>11.331,97</w:t>
            </w:r>
          </w:p>
        </w:tc>
        <w:tc>
          <w:tcPr>
            <w:tcW w:type="dxa" w:w="1080"/>
          </w:tcPr>
          <w:p w:rsidRDefault="006C359E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  <w:r w:rsidR="000F16DF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296,99</w:t>
            </w:r>
          </w:p>
        </w:tc>
        <w:tc>
          <w:tcPr>
            <w:tcW w:type="dxa" w:w="1080"/>
          </w:tcPr>
          <w:p w:rsidRDefault="00C7400D" w:rsidP="00C7400D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8.034</w:t>
            </w:r>
            <w:r w:rsidR="007777D8">
              <w:rPr>
                <w:rFonts w:hAnsi="Times New Roman" w:ascii="Times New Roman"/>
                <w:sz w:val="20"/>
                <w:szCs w:val="20"/>
              </w:rPr>
              <w:t>,9</w:t>
            </w: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</w:tr>
      <w:tr w:rsidTr="004B0E43" w:rsidR="007777D8" w:rsidRPr="00917597">
        <w:tc>
          <w:tcPr>
            <w:tcW w:type="dxa" w:w="643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3897"/>
            <w:gridSpan w:val="2"/>
          </w:tcPr>
          <w:p w:rsidRDefault="007777D8" w:rsidP="004B0E43" w:rsidR="007777D8" w:rsidRPr="00917597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148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20"/>
          </w:tcPr>
          <w:p w:rsidRDefault="007777D8" w:rsidP="004B0E43" w:rsidR="007777D8" w:rsidRPr="00917597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0"/>
          </w:tcPr>
          <w:p w:rsidRDefault="007777D8" w:rsidP="004B0E43" w:rsidR="007777D8" w:rsidRPr="00917597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7777D8" w:rsidRPr="00917597">
        <w:tc>
          <w:tcPr>
            <w:tcW w:type="dxa" w:w="4540"/>
            <w:gridSpan w:val="3"/>
          </w:tcPr>
          <w:p w:rsidRDefault="007777D8" w:rsidP="004B0E43" w:rsidR="007777D8" w:rsidRPr="00C7400D">
            <w:pPr>
              <w:spacing w:after="0"/>
              <w:jc w:val="right"/>
              <w:rPr>
                <w:rFonts w:hAnsi="Times New Roman" w:ascii="Times New Roman"/>
                <w:b/>
                <w:sz w:val="18"/>
                <w:szCs w:val="18"/>
              </w:rPr>
            </w:pPr>
            <w:r w:rsidRPr="00C7400D">
              <w:rPr>
                <w:rFonts w:hAnsi="Times New Roman" w:ascii="Times New Roman"/>
                <w:b/>
                <w:caps/>
                <w:sz w:val="18"/>
                <w:szCs w:val="18"/>
              </w:rPr>
              <w:t>ukupno:</w:t>
            </w:r>
          </w:p>
        </w:tc>
        <w:tc>
          <w:tcPr>
            <w:tcW w:type="dxa" w:w="1148"/>
          </w:tcPr>
          <w:p w:rsidRDefault="007777D8" w:rsidP="004B0E43" w:rsidR="007777D8" w:rsidRPr="00C7400D">
            <w:pPr>
              <w:spacing w:after="0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C7400D">
              <w:rPr>
                <w:rFonts w:hAnsi="Times New Roman" w:ascii="Times New Roman"/>
                <w:b/>
                <w:sz w:val="20"/>
                <w:szCs w:val="20"/>
              </w:rPr>
              <w:t>0,00</w:t>
            </w:r>
          </w:p>
        </w:tc>
        <w:tc>
          <w:tcPr>
            <w:tcW w:type="dxa" w:w="1620"/>
          </w:tcPr>
          <w:p w:rsidRDefault="007777D8" w:rsidP="004B0E43" w:rsidR="007777D8" w:rsidRPr="00C7400D">
            <w:pPr>
              <w:spacing w:after="0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C7400D">
              <w:rPr>
                <w:rFonts w:hAnsi="Times New Roman" w:ascii="Times New Roman"/>
                <w:b/>
                <w:sz w:val="20"/>
                <w:szCs w:val="20"/>
              </w:rPr>
              <w:t>45.712,95</w:t>
            </w:r>
          </w:p>
        </w:tc>
        <w:tc>
          <w:tcPr>
            <w:tcW w:type="dxa" w:w="1080"/>
          </w:tcPr>
          <w:p w:rsidRDefault="007777D8" w:rsidP="006C359E" w:rsidR="007777D8" w:rsidRPr="00C7400D">
            <w:pPr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C7400D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6C359E" w:rsidRPr="00C7400D">
              <w:rPr>
                <w:rFonts w:hAnsi="Times New Roman" w:ascii="Times New Roman"/>
                <w:b/>
                <w:sz w:val="20"/>
                <w:szCs w:val="20"/>
              </w:rPr>
              <w:t>3</w:t>
            </w:r>
            <w:r w:rsidRPr="00C7400D">
              <w:rPr>
                <w:rFonts w:hAnsi="Times New Roman" w:ascii="Times New Roman"/>
                <w:b/>
                <w:sz w:val="20"/>
                <w:szCs w:val="20"/>
              </w:rPr>
              <w:t>.</w:t>
            </w:r>
            <w:r w:rsidR="006C359E" w:rsidRPr="00C7400D">
              <w:rPr>
                <w:rFonts w:hAnsi="Times New Roman" w:ascii="Times New Roman"/>
                <w:b/>
                <w:sz w:val="20"/>
                <w:szCs w:val="20"/>
              </w:rPr>
              <w:t>300</w:t>
            </w:r>
            <w:r w:rsidRPr="00C7400D">
              <w:rPr>
                <w:rFonts w:hAnsi="Times New Roman" w:ascii="Times New Roman"/>
                <w:b/>
                <w:sz w:val="20"/>
                <w:szCs w:val="20"/>
              </w:rPr>
              <w:t>,</w:t>
            </w:r>
            <w:r w:rsidR="006C359E" w:rsidRPr="00C7400D">
              <w:rPr>
                <w:rFonts w:hAnsi="Times New Roman" w:ascii="Times New Roman"/>
                <w:b/>
                <w:sz w:val="20"/>
                <w:szCs w:val="20"/>
              </w:rPr>
              <w:t>00</w:t>
            </w:r>
          </w:p>
        </w:tc>
        <w:tc>
          <w:tcPr>
            <w:tcW w:type="dxa" w:w="1080"/>
          </w:tcPr>
          <w:p w:rsidRDefault="007777D8" w:rsidP="0014652A" w:rsidR="007777D8" w:rsidRPr="00C7400D">
            <w:pPr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C7400D">
              <w:rPr>
                <w:rFonts w:hAnsi="Times New Roman" w:ascii="Times New Roman"/>
                <w:b/>
                <w:sz w:val="20"/>
                <w:szCs w:val="20"/>
              </w:rPr>
              <w:t>3</w:t>
            </w:r>
            <w:r w:rsidR="0014652A" w:rsidRPr="00C7400D">
              <w:rPr>
                <w:rFonts w:hAnsi="Times New Roman" w:ascii="Times New Roman"/>
                <w:b/>
                <w:sz w:val="20"/>
                <w:szCs w:val="20"/>
              </w:rPr>
              <w:t>2</w:t>
            </w:r>
            <w:r w:rsidRPr="00C7400D">
              <w:rPr>
                <w:rFonts w:hAnsi="Times New Roman" w:ascii="Times New Roman"/>
                <w:b/>
                <w:sz w:val="20"/>
                <w:szCs w:val="20"/>
              </w:rPr>
              <w:t>.</w:t>
            </w:r>
            <w:r w:rsidR="0014652A" w:rsidRPr="00C7400D">
              <w:rPr>
                <w:rFonts w:hAnsi="Times New Roman" w:ascii="Times New Roman"/>
                <w:b/>
                <w:sz w:val="20"/>
                <w:szCs w:val="20"/>
              </w:rPr>
              <w:t>412</w:t>
            </w:r>
            <w:r w:rsidRPr="00C7400D">
              <w:rPr>
                <w:rFonts w:hAnsi="Times New Roman" w:ascii="Times New Roman"/>
                <w:b/>
                <w:sz w:val="20"/>
                <w:szCs w:val="20"/>
              </w:rPr>
              <w:t>,</w:t>
            </w:r>
            <w:r w:rsidR="0014652A" w:rsidRPr="00C7400D">
              <w:rPr>
                <w:rFonts w:hAnsi="Times New Roman" w:ascii="Times New Roman"/>
                <w:b/>
                <w:sz w:val="20"/>
                <w:szCs w:val="20"/>
              </w:rPr>
              <w:t>95</w:t>
            </w:r>
          </w:p>
        </w:tc>
      </w:tr>
    </w:tbl>
    <w:p w:rsidRDefault="007777D8" w:rsidP="007777D8" w:rsidR="007777D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D257F" w:rsidP="007777D8" w:rsidR="005D257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D257F" w:rsidP="007777D8" w:rsidR="005D257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D257F" w:rsidP="007777D8" w:rsidR="005D257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D257F" w:rsidP="007777D8" w:rsidR="005D257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D257F" w:rsidP="007777D8" w:rsidR="005D257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77D8" w:rsidP="007777D8" w:rsidR="007777D8" w:rsidRPr="00176849">
      <w:pPr>
        <w:spacing w:lineRule="auto" w:line="360"/>
        <w:rPr>
          <w:rFonts w:hAnsi="Times New Roman" w:ascii="Times New Roman"/>
          <w:b/>
        </w:rPr>
      </w:pPr>
      <w:r w:rsidRPr="00176849">
        <w:rPr>
          <w:rFonts w:hAnsi="Times New Roman" w:ascii="Times New Roman"/>
          <w:b/>
        </w:rPr>
        <w:t xml:space="preserve">Drugi viši isplatni red </w:t>
      </w:r>
    </w:p>
    <w:tbl>
      <w:tblPr>
        <w:tblW w:type="dxa" w:w="895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43"/>
        <w:gridCol w:w="618"/>
        <w:gridCol w:w="2807"/>
        <w:gridCol w:w="1204"/>
        <w:gridCol w:w="1496"/>
        <w:gridCol w:w="1065"/>
        <w:gridCol w:w="1118"/>
      </w:tblGrid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Red</w:t>
            </w:r>
          </w:p>
          <w:p w:rsidRDefault="007777D8" w:rsidP="004B0E43" w:rsidR="007777D8" w:rsidRPr="00176849">
            <w:pPr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br.</w:t>
            </w:r>
          </w:p>
        </w:tc>
        <w:tc>
          <w:tcPr>
            <w:tcW w:type="dxa" w:w="618"/>
          </w:tcPr>
          <w:p w:rsidRDefault="007777D8" w:rsidP="004B0E43" w:rsidR="007777D8" w:rsidRPr="00176849">
            <w:pPr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 xml:space="preserve">Br. </w:t>
            </w:r>
          </w:p>
          <w:p w:rsidRDefault="007777D8" w:rsidP="004B0E43" w:rsidR="007777D8" w:rsidRPr="00176849">
            <w:pPr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prij.</w:t>
            </w:r>
          </w:p>
        </w:tc>
        <w:tc>
          <w:tcPr>
            <w:tcW w:type="dxa" w:w="2807"/>
          </w:tcPr>
          <w:p w:rsidRDefault="007777D8" w:rsidP="004B0E43" w:rsidR="007777D8" w:rsidRPr="00176849">
            <w:pPr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Naziv vjerovnika</w:t>
            </w:r>
          </w:p>
          <w:p w:rsidRDefault="007777D8" w:rsidP="004B0E43" w:rsidR="007777D8" w:rsidRPr="00176849">
            <w:pPr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i adresa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Iznos namiren po predhodnim diobama</w:t>
            </w:r>
          </w:p>
        </w:tc>
        <w:tc>
          <w:tcPr>
            <w:tcW w:type="dxa" w:w="1496"/>
          </w:tcPr>
          <w:p w:rsidRDefault="007777D8" w:rsidP="004B0E43" w:rsidR="007777D8" w:rsidRPr="00176849">
            <w:pPr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Nenamiren iznos tražbine koji se uzima i obzir po završnoj diobi</w:t>
            </w:r>
          </w:p>
        </w:tc>
        <w:tc>
          <w:tcPr>
            <w:tcW w:type="dxa" w:w="1065"/>
          </w:tcPr>
          <w:p w:rsidRDefault="007777D8" w:rsidP="004B0E43" w:rsidR="007777D8" w:rsidRPr="00176849">
            <w:pPr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%</w:t>
            </w:r>
          </w:p>
          <w:p w:rsidRDefault="007777D8" w:rsidP="004B0E43" w:rsidR="007777D8" w:rsidRPr="00176849">
            <w:pPr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 xml:space="preserve"> namirenja</w:t>
            </w:r>
          </w:p>
        </w:tc>
        <w:tc>
          <w:tcPr>
            <w:tcW w:type="dxa" w:w="1118"/>
          </w:tcPr>
          <w:p w:rsidRDefault="007777D8" w:rsidP="004B0E43" w:rsidR="007777D8" w:rsidRPr="00176849">
            <w:pPr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 xml:space="preserve">Iznos za </w:t>
            </w:r>
          </w:p>
          <w:p w:rsidRDefault="007777D8" w:rsidP="004B0E43" w:rsidR="007777D8" w:rsidRPr="00176849">
            <w:pPr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namirenje</w:t>
            </w: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Hrvatske vode, vodnogospodarski odjel za slivno područje grada Zagreba, Ul. Grada Vukovara 220, Zagreb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322,82</w:t>
            </w: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Rn.br. 2360000-1500076919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HRVATSKI TELEKOM d.d.                       Savska cesta 32, Zagreb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19.138,80</w:t>
            </w: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Rn.br. 2360000-1500074255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1.969,18</w:t>
            </w: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8.</w:t>
            </w:r>
          </w:p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Hrvatska radiotelevizija             Prisavlje 3, Zagreb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12.153,72</w:t>
            </w: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Rn.br. 25000009-1501135368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PADOA FORMA d.o.o.                               Karlovačka 97, Rakov Potok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37.770,46</w:t>
            </w: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7777D8" w:rsidRPr="00176849">
        <w:tc>
          <w:tcPr>
            <w:tcW w:type="dxa" w:w="643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618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2807"/>
          </w:tcPr>
          <w:p w:rsidRDefault="007777D8" w:rsidP="004B0E43" w:rsidR="007777D8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HYPO ALPE-ADRIA-BANK d.d. Slavonska avenija 6                         Zagreb</w:t>
            </w:r>
          </w:p>
        </w:tc>
        <w:tc>
          <w:tcPr>
            <w:tcW w:type="dxa" w:w="1204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7777D8" w:rsidP="004B0E43" w:rsidR="007777D8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1.659.847,89</w:t>
            </w:r>
          </w:p>
        </w:tc>
        <w:tc>
          <w:tcPr>
            <w:tcW w:type="dxa" w:w="1065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7777D8" w:rsidP="004B0E43" w:rsidR="007777D8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332B92" w:rsidRPr="00176849">
        <w:tc>
          <w:tcPr>
            <w:tcW w:type="dxa" w:w="643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618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2807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 xml:space="preserve">KOMUS d.o.o. u stečaju,                        Donja Stubica, </w:t>
            </w:r>
          </w:p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Kolodvorska 16</w:t>
            </w:r>
          </w:p>
        </w:tc>
        <w:tc>
          <w:tcPr>
            <w:tcW w:type="dxa" w:w="1204"/>
          </w:tcPr>
          <w:p w:rsidRDefault="00332B92" w:rsidP="004B0E43" w:rsidR="00332B92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332B92" w:rsidP="004B0E43" w:rsidR="00332B92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45147,05</w:t>
            </w:r>
          </w:p>
        </w:tc>
        <w:tc>
          <w:tcPr>
            <w:tcW w:type="dxa" w:w="1065"/>
          </w:tcPr>
          <w:p w:rsidRDefault="00332B92" w:rsidP="004B0E43" w:rsidR="00332B92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332B92" w:rsidP="004B0E43" w:rsidR="00332B92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332B92" w:rsidRPr="00176849">
        <w:tc>
          <w:tcPr>
            <w:tcW w:type="dxa" w:w="643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618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807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Rn.br. 23600000-1101309037</w:t>
            </w:r>
          </w:p>
        </w:tc>
        <w:tc>
          <w:tcPr>
            <w:tcW w:type="dxa" w:w="1204"/>
          </w:tcPr>
          <w:p w:rsidRDefault="00332B92" w:rsidP="004B0E43" w:rsidR="00332B92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6"/>
          </w:tcPr>
          <w:p w:rsidRDefault="00332B92" w:rsidP="004B0E43" w:rsidR="00332B92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65"/>
          </w:tcPr>
          <w:p w:rsidRDefault="00332B92" w:rsidP="004B0E43" w:rsidR="00332B92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18"/>
          </w:tcPr>
          <w:p w:rsidRDefault="00332B92" w:rsidP="004B0E43" w:rsidR="00332B92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332B92" w:rsidRPr="00176849">
        <w:tc>
          <w:tcPr>
            <w:tcW w:type="dxa" w:w="643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618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dxa" w:w="2807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R.H. MINISTARSTVO GOSPODARSTVA</w:t>
            </w:r>
          </w:p>
        </w:tc>
        <w:tc>
          <w:tcPr>
            <w:tcW w:type="dxa" w:w="1204"/>
          </w:tcPr>
          <w:p w:rsidRDefault="00332B92" w:rsidP="004B0E43" w:rsidR="00332B92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332B92" w:rsidP="004B0E43" w:rsidR="00332B92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508.843,37</w:t>
            </w:r>
          </w:p>
        </w:tc>
        <w:tc>
          <w:tcPr>
            <w:tcW w:type="dxa" w:w="1065"/>
          </w:tcPr>
          <w:p w:rsidRDefault="00332B92" w:rsidP="004B0E43" w:rsidR="00332B92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332B92" w:rsidP="004B0E43" w:rsidR="00332B92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332B92" w:rsidRPr="00176849">
        <w:tc>
          <w:tcPr>
            <w:tcW w:type="dxa" w:w="643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618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807"/>
          </w:tcPr>
          <w:p w:rsidRDefault="00332B92" w:rsidP="004B0E43" w:rsidR="00332B92" w:rsidRPr="00176849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204"/>
          </w:tcPr>
          <w:p w:rsidRDefault="00332B92" w:rsidP="004B0E43" w:rsidR="00332B92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6"/>
          </w:tcPr>
          <w:p w:rsidRDefault="00332B92" w:rsidP="004B0E43" w:rsidR="00332B92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65"/>
          </w:tcPr>
          <w:p w:rsidRDefault="00332B92" w:rsidP="004B0E43" w:rsidR="00332B92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18"/>
          </w:tcPr>
          <w:p w:rsidRDefault="00332B92" w:rsidP="004B0E43" w:rsidR="00332B92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132A74" w:rsidRPr="00176849">
        <w:tc>
          <w:tcPr>
            <w:tcW w:type="dxa" w:w="643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618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2807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R.H. MINISTARSTVO FINANCIJA, Porezna uprava,                                     Područni ured Zagreb</w:t>
            </w:r>
          </w:p>
        </w:tc>
        <w:tc>
          <w:tcPr>
            <w:tcW w:type="dxa" w:w="1204"/>
          </w:tcPr>
          <w:p w:rsidRDefault="00132A74" w:rsidP="004B0E43" w:rsidR="00132A74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132A74" w:rsidP="004B0E43" w:rsidR="00132A74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1.519.039,3</w:t>
            </w:r>
          </w:p>
        </w:tc>
        <w:tc>
          <w:tcPr>
            <w:tcW w:type="dxa" w:w="1065"/>
          </w:tcPr>
          <w:p w:rsidRDefault="00132A74" w:rsidP="004B0E43" w:rsidR="00132A74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132A74" w:rsidP="004B0E43" w:rsidR="00132A74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132A74" w:rsidRPr="00176849">
        <w:tc>
          <w:tcPr>
            <w:tcW w:type="dxa" w:w="643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618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807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176849">
              <w:rPr>
                <w:rFonts w:hAnsi="Times New Roman" w:ascii="Times New Roman"/>
                <w:sz w:val="18"/>
                <w:szCs w:val="18"/>
              </w:rPr>
              <w:t>Rn.br. 25000009-1501135368</w:t>
            </w:r>
          </w:p>
        </w:tc>
        <w:tc>
          <w:tcPr>
            <w:tcW w:type="dxa" w:w="1204"/>
          </w:tcPr>
          <w:p w:rsidRDefault="00132A74" w:rsidP="004B0E43" w:rsidR="00132A74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6"/>
          </w:tcPr>
          <w:p w:rsidRDefault="00132A74" w:rsidP="004B0E43" w:rsidR="00132A74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65"/>
          </w:tcPr>
          <w:p w:rsidRDefault="00132A74" w:rsidP="004B0E43" w:rsidR="00132A74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18"/>
          </w:tcPr>
          <w:p w:rsidRDefault="00132A74" w:rsidP="004B0E43" w:rsidR="00132A74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132A74" w:rsidRPr="00176849">
        <w:tc>
          <w:tcPr>
            <w:tcW w:type="dxa" w:w="643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618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dxa" w:w="2807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PRESEČKI d.o.o.                                       Frana Galovića 15, Krapina</w:t>
            </w:r>
          </w:p>
        </w:tc>
        <w:tc>
          <w:tcPr>
            <w:tcW w:type="dxa" w:w="1204"/>
          </w:tcPr>
          <w:p w:rsidRDefault="00132A74" w:rsidP="004B0E43" w:rsidR="00132A74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132A74" w:rsidP="004B0E43" w:rsidR="00132A74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37.770,46</w:t>
            </w:r>
          </w:p>
        </w:tc>
        <w:tc>
          <w:tcPr>
            <w:tcW w:type="dxa" w:w="1065"/>
          </w:tcPr>
          <w:p w:rsidRDefault="00132A74" w:rsidP="004B0E43" w:rsidR="00132A74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132A74" w:rsidP="004B0E43" w:rsidR="00132A74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132A74" w:rsidRPr="00176849">
        <w:tc>
          <w:tcPr>
            <w:tcW w:type="dxa" w:w="643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618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807"/>
          </w:tcPr>
          <w:p w:rsidRDefault="00132A74" w:rsidP="004B0E43" w:rsidR="00132A74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Rn.br.2360000-1101249706</w:t>
            </w:r>
          </w:p>
        </w:tc>
        <w:tc>
          <w:tcPr>
            <w:tcW w:type="dxa" w:w="1204"/>
          </w:tcPr>
          <w:p w:rsidRDefault="00132A74" w:rsidP="004B0E43" w:rsidR="00132A74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6"/>
          </w:tcPr>
          <w:p w:rsidRDefault="00132A74" w:rsidP="004B0E43" w:rsidR="00132A74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65"/>
          </w:tcPr>
          <w:p w:rsidRDefault="00132A74" w:rsidP="004B0E43" w:rsidR="00132A74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18"/>
          </w:tcPr>
          <w:p w:rsidRDefault="00132A74" w:rsidP="004B0E43" w:rsidR="00132A74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E43" w:rsidR="0040344E" w:rsidRPr="00176849">
        <w:tc>
          <w:tcPr>
            <w:tcW w:type="dxa" w:w="643"/>
          </w:tcPr>
          <w:p w:rsidRDefault="0040344E" w:rsidP="004B0E43" w:rsidR="0040344E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618"/>
          </w:tcPr>
          <w:p w:rsidRDefault="0040344E" w:rsidP="004B0E43" w:rsidR="0040344E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dxa" w:w="2807"/>
          </w:tcPr>
          <w:p w:rsidRDefault="0040344E" w:rsidP="004B0E43" w:rsidR="0040344E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KVARNER VIENNA INSURANCE GRUP d.d.                                                    Osječka 46, Rijeka</w:t>
            </w:r>
          </w:p>
        </w:tc>
        <w:tc>
          <w:tcPr>
            <w:tcW w:type="dxa" w:w="1204"/>
          </w:tcPr>
          <w:p w:rsidRDefault="0040344E" w:rsidP="004B0E43" w:rsidR="0040344E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40344E" w:rsidP="004B0E43" w:rsidR="0040344E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1703,46</w:t>
            </w:r>
          </w:p>
        </w:tc>
        <w:tc>
          <w:tcPr>
            <w:tcW w:type="dxa" w:w="1065"/>
          </w:tcPr>
          <w:p w:rsidRDefault="0040344E" w:rsidP="004B0E43" w:rsidR="0040344E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40344E" w:rsidP="004B0E43" w:rsidR="0040344E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4B0E43" w:rsidR="0040344E" w:rsidRPr="00176849">
        <w:tc>
          <w:tcPr>
            <w:tcW w:type="dxa" w:w="643"/>
          </w:tcPr>
          <w:p w:rsidRDefault="0040344E" w:rsidP="004B0E43" w:rsidR="0040344E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618"/>
          </w:tcPr>
          <w:p w:rsidRDefault="0040344E" w:rsidP="004B0E43" w:rsidR="0040344E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807"/>
          </w:tcPr>
          <w:p w:rsidRDefault="0040344E" w:rsidP="004B0E43" w:rsidR="0040344E" w:rsidRPr="0017684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04"/>
          </w:tcPr>
          <w:p w:rsidRDefault="0040344E" w:rsidP="004B0E43" w:rsidR="0040344E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96"/>
          </w:tcPr>
          <w:p w:rsidRDefault="0040344E" w:rsidP="004B0E43" w:rsidR="0040344E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65"/>
          </w:tcPr>
          <w:p w:rsidRDefault="0040344E" w:rsidP="004B0E43" w:rsidR="0040344E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18"/>
          </w:tcPr>
          <w:p w:rsidRDefault="0040344E" w:rsidP="004B0E43" w:rsidR="0040344E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B608B1" w:rsidR="0040344E" w:rsidRPr="00176849">
        <w:tc>
          <w:tcPr>
            <w:tcW w:type="dxa" w:w="4068"/>
            <w:gridSpan w:val="3"/>
          </w:tcPr>
          <w:p w:rsidRDefault="0040344E" w:rsidP="004B0E43" w:rsidR="0040344E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dxa" w:w="1204"/>
          </w:tcPr>
          <w:p w:rsidRDefault="0040344E" w:rsidP="004B0E43" w:rsidR="0040344E" w:rsidRPr="00176849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96"/>
          </w:tcPr>
          <w:p w:rsidRDefault="0040344E" w:rsidP="004B0E43" w:rsidR="0040344E" w:rsidRPr="00176849">
            <w:pPr>
              <w:spacing w:after="0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176849">
              <w:rPr>
                <w:rFonts w:hAnsi="Times New Roman" w:ascii="Times New Roman"/>
                <w:b/>
                <w:sz w:val="20"/>
                <w:szCs w:val="20"/>
              </w:rPr>
              <w:t>3.856.517,19</w:t>
            </w:r>
          </w:p>
        </w:tc>
        <w:tc>
          <w:tcPr>
            <w:tcW w:type="dxa" w:w="1065"/>
          </w:tcPr>
          <w:p w:rsidRDefault="0040344E" w:rsidP="004B0E43" w:rsidR="0040344E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18"/>
          </w:tcPr>
          <w:p w:rsidRDefault="0040344E" w:rsidP="004B0E43" w:rsidR="0040344E" w:rsidRPr="0017684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76849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</w:tbl>
    <w:p w:rsidRDefault="007777D8" w:rsidP="007777D8" w:rsidR="007777D8" w:rsidRPr="00176849">
      <w:pPr>
        <w:tabs>
          <w:tab w:pos="720" w:val="left"/>
        </w:tabs>
        <w:rPr>
          <w:rFonts w:hAnsi="Times New Roman" w:ascii="Times New Roman"/>
        </w:rPr>
      </w:pPr>
    </w:p>
    <w:p w:rsidRDefault="007777D8" w:rsidP="007777D8" w:rsidR="007777D8">
      <w:pPr>
        <w:spacing w:lineRule="auto" w:line="360"/>
        <w:rPr>
          <w:rFonts w:cs="Arial" w:hAnsi="Arial" w:ascii="Arial"/>
          <w:b/>
        </w:rPr>
      </w:pPr>
    </w:p>
    <w:p w:rsidRDefault="007777D8" w:rsidP="007777D8" w:rsidR="007777D8" w:rsidRPr="00BC2DB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77D8" w:rsidP="007777D8" w:rsidR="007777D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</w:t>
      </w:r>
      <w:r>
        <w:rPr>
          <w:rFonts w:hAnsi="Times New Roman" w:ascii="Times New Roman"/>
          <w:sz w:val="24"/>
          <w:szCs w:val="24"/>
          <w:lang w:val="pl-PL"/>
        </w:rPr>
        <w:t>ica:</w:t>
      </w:r>
    </w:p>
    <w:p w:rsidRDefault="007777D8" w:rsidP="007777D8" w:rsidR="007777D8" w:rsidRPr="00BC2DB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541E0C">
        <w:rPr>
          <w:rFonts w:hAnsi="Times New Roman" w:ascii="Times New Roman"/>
          <w:sz w:val="24"/>
          <w:szCs w:val="24"/>
          <w:lang w:val="pl-PL"/>
        </w:rPr>
        <w:t>28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41E0C">
        <w:rPr>
          <w:rFonts w:hAnsi="Times New Roman" w:ascii="Times New Roman"/>
          <w:sz w:val="24"/>
          <w:szCs w:val="24"/>
          <w:lang w:val="pl-PL"/>
        </w:rPr>
        <w:t>ožujak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541E0C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.godine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Bojana Sajko, dipl.ing.arh.</w:t>
      </w:r>
    </w:p>
    <w:p w:rsidRDefault="00711840" w:rsidR="00711840" w:rsidRPr="007777D8">
      <w:pPr>
        <w:rPr>
          <w:rFonts w:hAnsi="Times New Roman" w:ascii="Times New Roman"/>
          <w:sz w:val="24"/>
          <w:szCs w:val="24"/>
        </w:rPr>
      </w:pPr>
    </w:p>
    <w:sectPr w:rsidR="00711840" w:rsidRPr="007777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C85"/>
    <w:rsid w:val="000213D7"/>
    <w:rsid w:val="000F16DF"/>
    <w:rsid w:val="00132A74"/>
    <w:rsid w:val="0014652A"/>
    <w:rsid w:val="00332B92"/>
    <w:rsid w:val="0040344E"/>
    <w:rsid w:val="00541E0C"/>
    <w:rsid w:val="005A5C85"/>
    <w:rsid w:val="005D257F"/>
    <w:rsid w:val="00687EF2"/>
    <w:rsid w:val="006B3462"/>
    <w:rsid w:val="006C359E"/>
    <w:rsid w:val="00711840"/>
    <w:rsid w:val="007777D8"/>
    <w:rsid w:val="00953B70"/>
    <w:rsid w:val="0099620D"/>
    <w:rsid w:val="00C7400D"/>
    <w:rsid w:val="00D9522C"/>
    <w:rsid w:val="00EE4A01"/>
    <w:rsid w:val="00F9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77D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qFormat/>
    <w:rsid w:val="007777D8"/>
    <w:pPr>
      <w:spacing w:after="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NaslovChar" w:type="character">
    <w:name w:val="Naslov Char"/>
    <w:basedOn w:val="Zadanifontodlomka"/>
    <w:link w:val="Naslov"/>
    <w:rsid w:val="007777D8"/>
    <w:rPr>
      <w:rFonts w:cs="Arial" w:eastAsia="Times New Roman" w:hAnsi="Arial" w:ascii="Arial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3D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77D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qFormat/>
    <w:rsid w:val="007777D8"/>
    <w:pPr>
      <w:spacing w:after="0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NaslovChar" w:type="character">
    <w:name w:val="Naslov Char"/>
    <w:basedOn w:val="Zadanifontodlomka"/>
    <w:link w:val="Naslov"/>
    <w:rsid w:val="007777D8"/>
    <w:rPr>
      <w:rFonts w:ascii="Arial" w:cs="Arial" w:eastAsia="Times New Roman" w:hAnsi="Arial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3D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2329</properties:Characters>
  <properties:Lines>300</properties:Lines>
  <properties:Paragraphs>165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2019-04-17T11:24:00Z</dcterms:created>
  <dc:creator>bojana</dc:creator>
  <cp:lastModifiedBy>Monika Grbac</cp:lastModifiedBy>
  <cp:lastPrinted>2019-04-17T11:24:00Z</cp:lastPrinted>
  <dcterms:modified xmlns:xsi="http://www.w3.org/2001/XMLSchema-instance" xsi:type="dcterms:W3CDTF">2019-04-17T11:25:00Z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St-766/2019-104 / Podnesak - Diobeni popis (ZAVRŠNI DIOBNI POPIS- novi br..docx)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