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880c" w14:paraId="309880c" w:rsidRDefault="00AE5CFE" w:rsidP="00D17329" w:rsidR="00AE5CFE" w:rsidRPr="00DA5C9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DA5C95">
      <w:pPr>
        <w:pStyle w:val="Zaglavlje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DA5C95">
      <w:pPr>
        <w:pStyle w:val="Zaglavlje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DA5C95">
      <w:pPr>
        <w:pStyle w:val="Zaglavlje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DA5C95">
      <w:pPr>
        <w:pStyle w:val="Zaglavlje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Zagreb, Amruševa 2/II</w:t>
      </w:r>
      <w:r w:rsidR="00D17329" w:rsidRPr="00DA5C95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DA5C95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DA5C95">
      <w:pPr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</w:t>
      </w:r>
      <w:r w:rsidR="007F24AA" w:rsidRPr="00DA5C95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DA5C95">
        <w:rPr>
          <w:rFonts w:hAnsi="Times New Roman" w:ascii="Times New Roman"/>
          <w:szCs w:val="24"/>
          <w:lang w:val="hr-HR"/>
        </w:rPr>
        <w:t>A</w:t>
      </w:r>
      <w:r w:rsidR="007F24AA" w:rsidRPr="00DA5C95">
        <w:rPr>
          <w:rFonts w:hAnsi="Times New Roman" w:ascii="Times New Roman"/>
          <w:szCs w:val="24"/>
          <w:lang w:val="hr-HR"/>
        </w:rPr>
        <w:t xml:space="preserve">  </w:t>
      </w:r>
      <w:r w:rsidR="008679BD" w:rsidRPr="00DA5C95">
        <w:rPr>
          <w:rFonts w:hAnsi="Times New Roman" w:ascii="Times New Roman"/>
          <w:szCs w:val="24"/>
          <w:lang w:val="hr-HR"/>
        </w:rPr>
        <w:t xml:space="preserve"> </w:t>
      </w:r>
      <w:r w:rsidR="007F24AA" w:rsidRPr="00DA5C95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DA5C95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DA5C95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ab/>
      </w:r>
      <w:r w:rsidR="00082FBF" w:rsidRPr="00DA5C95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083B2A" w:rsidRPr="00DA5C95">
        <w:rPr>
          <w:rFonts w:hAnsi="Times New Roman" w:ascii="Times New Roman"/>
          <w:szCs w:val="24"/>
        </w:rPr>
        <w:t>BRADARIĆ j.d.o.o., Zagreb, Pavletićeva 8, OIB: 31663348411, MBS: 080825972</w:t>
      </w:r>
      <w:r w:rsidR="00082FBF" w:rsidRPr="00DA5C95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DA5C9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DA5C95">
      <w:pPr>
        <w:pStyle w:val="BodyText21"/>
        <w:ind w:firstLine="0" w:left="0"/>
        <w:rPr>
          <w:rFonts w:hAnsi="Times New Roman" w:ascii="Times New Roman"/>
          <w:szCs w:val="24"/>
        </w:rPr>
      </w:pPr>
      <w:r w:rsidRPr="00DA5C95">
        <w:rPr>
          <w:rFonts w:hAnsi="Times New Roman" w:ascii="Times New Roman"/>
          <w:szCs w:val="24"/>
        </w:rPr>
        <w:t>I. Otvara se stečajni postupak nad dužnikom</w:t>
      </w:r>
      <w:r w:rsidR="00557926" w:rsidRPr="00DA5C95">
        <w:rPr>
          <w:rFonts w:hAnsi="Times New Roman" w:ascii="Times New Roman"/>
          <w:szCs w:val="24"/>
        </w:rPr>
        <w:t xml:space="preserve"> </w:t>
      </w:r>
      <w:r w:rsidR="00083B2A" w:rsidRPr="00DA5C95">
        <w:rPr>
          <w:rFonts w:hAnsi="Times New Roman" w:ascii="Times New Roman"/>
          <w:szCs w:val="24"/>
        </w:rPr>
        <w:t>BRADARIĆ j.d.o.o., Zagreb, Pavletićeva 8, OIB: 31663348411, MBS: 080825972</w:t>
      </w:r>
      <w:r w:rsidR="00082FBF" w:rsidRPr="00DA5C95">
        <w:rPr>
          <w:rFonts w:hAnsi="Times New Roman" w:ascii="Times New Roman"/>
          <w:szCs w:val="24"/>
        </w:rPr>
        <w:t>,</w:t>
      </w:r>
      <w:r w:rsidRPr="00DA5C95">
        <w:rPr>
          <w:rFonts w:hAnsi="Times New Roman" w:ascii="Times New Roman"/>
          <w:szCs w:val="24"/>
        </w:rPr>
        <w:t xml:space="preserve"> Stečajni postupak otvoren je </w:t>
      </w:r>
      <w:r w:rsidR="00082FBF" w:rsidRPr="00DA5C95">
        <w:rPr>
          <w:rFonts w:hAnsi="Times New Roman" w:ascii="Times New Roman"/>
          <w:szCs w:val="24"/>
        </w:rPr>
        <w:t>01. ožujka 2018</w:t>
      </w:r>
      <w:r w:rsidRPr="00DA5C95">
        <w:rPr>
          <w:rFonts w:hAnsi="Times New Roman" w:ascii="Times New Roman"/>
          <w:szCs w:val="24"/>
        </w:rPr>
        <w:t xml:space="preserve">., u </w:t>
      </w:r>
      <w:r w:rsidR="0090317B" w:rsidRPr="00DA5C95">
        <w:rPr>
          <w:rFonts w:hAnsi="Times New Roman" w:ascii="Times New Roman"/>
          <w:szCs w:val="24"/>
        </w:rPr>
        <w:t>15 sati i 00 minuta</w:t>
      </w:r>
      <w:r w:rsidRPr="00DA5C9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DA5C95">
      <w:pPr>
        <w:pStyle w:val="BodyText21"/>
        <w:rPr>
          <w:rFonts w:hAnsi="Times New Roman" w:ascii="Times New Roman"/>
          <w:szCs w:val="24"/>
        </w:rPr>
      </w:pPr>
    </w:p>
    <w:p w:rsidRDefault="00D17329" w:rsidP="00083B2A" w:rsidR="00D17329" w:rsidRPr="00DA5C95">
      <w:pPr>
        <w:jc w:val="both"/>
        <w:rPr>
          <w:rFonts w:hAnsi="Times New Roman" w:ascii="Times New Roman"/>
          <w:szCs w:val="24"/>
        </w:rPr>
      </w:pPr>
      <w:r w:rsidRPr="00DA5C95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DA5C95">
        <w:rPr>
          <w:rFonts w:hAnsi="Times New Roman" w:ascii="Times New Roman"/>
          <w:szCs w:val="24"/>
          <w:lang w:val="hr-HR"/>
        </w:rPr>
        <w:t xml:space="preserve"> </w:t>
      </w:r>
      <w:r w:rsidR="00083B2A" w:rsidRPr="00DA5C95">
        <w:rPr>
          <w:rFonts w:hAnsi="Times New Roman" w:ascii="Times New Roman"/>
          <w:szCs w:val="24"/>
        </w:rPr>
        <w:t>Biserka Jakić iz Zagreba, M. Haberlea 10, OIB: 24564164619.</w:t>
      </w:r>
    </w:p>
    <w:p w:rsidRDefault="00D17329" w:rsidP="00D17329" w:rsidR="00D17329" w:rsidRPr="00DA5C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DA5C95">
        <w:rPr>
          <w:rFonts w:hAnsi="Times New Roman" w:ascii="Times New Roman"/>
          <w:szCs w:val="24"/>
          <w:lang w:val="hr-HR"/>
        </w:rPr>
        <w:t xml:space="preserve"> </w:t>
      </w:r>
      <w:r w:rsidR="00123AE8" w:rsidRPr="00DA5C95">
        <w:rPr>
          <w:rFonts w:hAnsi="Times New Roman" w:ascii="Times New Roman"/>
          <w:szCs w:val="24"/>
        </w:rPr>
        <w:t>BRADARIĆ j.d.o.o., Zagreb, Pavletićeva 8, OIB: 31663348411, MBS: 080825972</w:t>
      </w:r>
      <w:r w:rsidR="00B16C1E" w:rsidRPr="00DA5C95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ab/>
      </w:r>
      <w:r w:rsidR="0065500F" w:rsidRPr="00DA5C95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DA5C95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DA5C95">
        <w:rPr>
          <w:rFonts w:hAnsi="Times New Roman" w:ascii="Times New Roman"/>
          <w:szCs w:val="24"/>
          <w:lang w:val="hr-HR"/>
        </w:rPr>
        <w:t>be čl. 429</w:t>
      </w:r>
      <w:r w:rsidR="0065500F" w:rsidRPr="00DA5C95">
        <w:rPr>
          <w:rFonts w:hAnsi="Times New Roman" w:ascii="Times New Roman"/>
          <w:szCs w:val="24"/>
          <w:lang w:val="hr-HR"/>
        </w:rPr>
        <w:t xml:space="preserve">. </w:t>
      </w:r>
      <w:r w:rsidR="00B16C1E" w:rsidRPr="00DA5C95">
        <w:rPr>
          <w:rFonts w:hAnsi="Times New Roman" w:ascii="Times New Roman"/>
          <w:szCs w:val="24"/>
          <w:lang w:val="hr-HR"/>
        </w:rPr>
        <w:t>stavak 1</w:t>
      </w:r>
      <w:r w:rsidR="002D48CF" w:rsidRPr="00DA5C95">
        <w:rPr>
          <w:rFonts w:hAnsi="Times New Roman" w:ascii="Times New Roman"/>
          <w:szCs w:val="24"/>
          <w:lang w:val="hr-HR"/>
        </w:rPr>
        <w:t>.</w:t>
      </w:r>
      <w:r w:rsidR="009A15E0" w:rsidRPr="00DA5C95">
        <w:rPr>
          <w:rFonts w:hAnsi="Times New Roman" w:ascii="Times New Roman"/>
          <w:szCs w:val="24"/>
          <w:lang w:val="hr-HR"/>
        </w:rPr>
        <w:t xml:space="preserve"> </w:t>
      </w:r>
      <w:r w:rsidR="0065500F" w:rsidRPr="00DA5C95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DA5C95">
        <w:rPr>
          <w:rFonts w:hAnsi="Times New Roman" w:ascii="Times New Roman"/>
          <w:szCs w:val="24"/>
          <w:lang w:val="hr-HR"/>
        </w:rPr>
        <w:t xml:space="preserve">Oglasom od </w:t>
      </w:r>
      <w:r w:rsidR="002D48CF" w:rsidRPr="00DA5C95">
        <w:rPr>
          <w:rFonts w:hAnsi="Times New Roman" w:ascii="Times New Roman"/>
          <w:szCs w:val="24"/>
          <w:lang w:val="hr-HR"/>
        </w:rPr>
        <w:t>27. rujna</w:t>
      </w:r>
      <w:r w:rsidR="00C233FA" w:rsidRPr="00DA5C95">
        <w:rPr>
          <w:rFonts w:hAnsi="Times New Roman" w:ascii="Times New Roman"/>
          <w:szCs w:val="24"/>
          <w:lang w:val="hr-HR"/>
        </w:rPr>
        <w:t xml:space="preserve"> 2017</w:t>
      </w:r>
      <w:r w:rsidR="00D17329" w:rsidRPr="00DA5C9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DA5C95">
        <w:rPr>
          <w:rFonts w:hAnsi="Times New Roman" w:ascii="Times New Roman"/>
          <w:szCs w:val="24"/>
          <w:lang w:val="hr-HR"/>
        </w:rPr>
        <w:t>Budući da o</w:t>
      </w:r>
      <w:r w:rsidR="00D17329" w:rsidRPr="00DA5C95">
        <w:rPr>
          <w:rFonts w:hAnsi="Times New Roman" w:ascii="Times New Roman"/>
          <w:szCs w:val="24"/>
          <w:lang w:val="hr-HR"/>
        </w:rPr>
        <w:t>sobe ovl</w:t>
      </w:r>
      <w:r w:rsidR="00B16C1E" w:rsidRPr="00DA5C95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DA5C95">
        <w:rPr>
          <w:rFonts w:hAnsi="Times New Roman" w:ascii="Times New Roman"/>
          <w:szCs w:val="24"/>
          <w:lang w:val="hr-HR"/>
        </w:rPr>
        <w:t>nisu u roku 15 dana</w:t>
      </w:r>
      <w:r w:rsidR="000469DA" w:rsidRPr="00DA5C95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DA5C95">
        <w:rPr>
          <w:rFonts w:hAnsi="Times New Roman" w:ascii="Times New Roman"/>
          <w:szCs w:val="24"/>
          <w:lang w:val="hr-HR"/>
        </w:rPr>
        <w:t>i</w:t>
      </w:r>
      <w:r w:rsidRPr="00DA5C95">
        <w:rPr>
          <w:rFonts w:hAnsi="Times New Roman" w:ascii="Times New Roman"/>
          <w:szCs w:val="24"/>
          <w:lang w:val="hr-HR"/>
        </w:rPr>
        <w:t xml:space="preserve">ma </w:t>
      </w:r>
      <w:r w:rsidR="000469DA" w:rsidRPr="00DA5C95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DA5C95">
        <w:rPr>
          <w:rFonts w:hAnsi="Times New Roman" w:ascii="Times New Roman"/>
          <w:szCs w:val="24"/>
          <w:lang w:val="hr-HR"/>
        </w:rPr>
        <w:t>ni</w:t>
      </w:r>
      <w:r w:rsidR="00DE2783" w:rsidRPr="00DA5C95">
        <w:rPr>
          <w:rFonts w:hAnsi="Times New Roman" w:ascii="Times New Roman"/>
          <w:szCs w:val="24"/>
          <w:lang w:val="hr-HR"/>
        </w:rPr>
        <w:t>je</w:t>
      </w:r>
      <w:r w:rsidR="000469DA" w:rsidRPr="00DA5C95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DA5C95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DA5C95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</w:t>
      </w:r>
      <w:r w:rsidR="000469DA" w:rsidRPr="00DA5C95">
        <w:rPr>
          <w:rFonts w:hAnsi="Times New Roman" w:ascii="Times New Roman"/>
          <w:szCs w:val="24"/>
          <w:lang w:val="hr-HR"/>
        </w:rPr>
        <w:lastRenderedPageBreak/>
        <w:t xml:space="preserve">troškova postupka, smatra </w:t>
      </w:r>
      <w:r w:rsidR="00441A91" w:rsidRPr="00DA5C95">
        <w:rPr>
          <w:rFonts w:hAnsi="Times New Roman" w:ascii="Times New Roman"/>
          <w:szCs w:val="24"/>
          <w:lang w:val="hr-HR"/>
        </w:rPr>
        <w:t xml:space="preserve">se </w:t>
      </w:r>
      <w:r w:rsidR="000469DA" w:rsidRPr="00DA5C95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DA5C95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DA5C95">
        <w:rPr>
          <w:rFonts w:hAnsi="Times New Roman" w:ascii="Times New Roman"/>
          <w:szCs w:val="24"/>
          <w:lang w:val="hr-HR"/>
        </w:rPr>
        <w:t xml:space="preserve">niti </w:t>
      </w:r>
      <w:r w:rsidR="00D17329" w:rsidRPr="00DA5C95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DA5C95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DA5C95">
        <w:rPr>
          <w:rFonts w:hAnsi="Times New Roman" w:ascii="Times New Roman"/>
          <w:szCs w:val="24"/>
          <w:lang w:val="hr-HR"/>
        </w:rPr>
        <w:t>Temeljem gore nav</w:t>
      </w:r>
      <w:r w:rsidR="000469DA" w:rsidRPr="00DA5C95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DA5C95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 w:rsidRPr="00DA5C95">
        <w:rPr>
          <w:rFonts w:hAnsi="Times New Roman" w:ascii="Times New Roman"/>
          <w:szCs w:val="24"/>
          <w:lang w:val="hr-HR"/>
        </w:rPr>
        <w:t xml:space="preserve">da </w:t>
      </w:r>
      <w:r w:rsidR="00D17329" w:rsidRPr="00DA5C95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 w:rsidRPr="00DA5C95">
        <w:rPr>
          <w:rFonts w:hAnsi="Times New Roman" w:ascii="Times New Roman"/>
          <w:szCs w:val="24"/>
          <w:lang w:val="hr-HR"/>
        </w:rPr>
        <w:t>,</w:t>
      </w:r>
      <w:r w:rsidR="00D17329" w:rsidRPr="00DA5C95">
        <w:rPr>
          <w:rFonts w:hAnsi="Times New Roman" w:ascii="Times New Roman"/>
          <w:szCs w:val="24"/>
          <w:lang w:val="hr-HR"/>
        </w:rPr>
        <w:t xml:space="preserve"> t</w:t>
      </w:r>
      <w:r w:rsidR="000469DA" w:rsidRPr="00DA5C95">
        <w:rPr>
          <w:rFonts w:hAnsi="Times New Roman" w:ascii="Times New Roman"/>
          <w:szCs w:val="24"/>
          <w:lang w:val="hr-HR"/>
        </w:rPr>
        <w:t>emeljem odredbe članka</w:t>
      </w:r>
      <w:r w:rsidR="00D17329" w:rsidRPr="00DA5C95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DA5C95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DA5C95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DA5C95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DA5C95">
        <w:rPr>
          <w:rFonts w:hAnsi="Times New Roman" w:ascii="Times New Roman"/>
          <w:szCs w:val="24"/>
          <w:lang w:val="hr-HR"/>
        </w:rPr>
        <w:t>01. ožujka 2018</w:t>
      </w:r>
      <w:r w:rsidR="00C233FA" w:rsidRPr="00DA5C95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DA5C95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DA5C9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DA5C95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DA5C95">
      <w:pPr>
        <w:pStyle w:val="Uvuenotijeloteksta"/>
        <w:ind w:firstLine="141" w:left="1983"/>
        <w:jc w:val="right"/>
      </w:pPr>
      <w:r w:rsidRPr="00DA5C95">
        <w:t>Vesna Sremac Šoštar</w:t>
      </w:r>
      <w:r w:rsidR="00DA5C95">
        <w:t>,v.r.</w:t>
      </w:r>
    </w:p>
    <w:p w:rsidRDefault="00DA5C95" w:rsidP="00D338FD" w:rsidR="00DA5C95">
      <w:pPr>
        <w:pStyle w:val="Uvuenotijeloteksta"/>
        <w:ind w:firstLine="141" w:left="1983"/>
        <w:jc w:val="right"/>
      </w:pPr>
      <w:r>
        <w:t>Za točnost otpravka</w:t>
      </w:r>
    </w:p>
    <w:p w:rsidRDefault="00DA5C95" w:rsidP="002D48CF" w:rsidR="00D17329" w:rsidRPr="00DA5C95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DA5C95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DA5C95">
      <w:pPr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DA5C95">
      <w:pPr>
        <w:rPr>
          <w:rFonts w:hAnsi="Times New Roman" w:ascii="Times New Roman"/>
          <w:szCs w:val="24"/>
          <w:lang w:val="hr-HR"/>
        </w:rPr>
      </w:pPr>
      <w:r w:rsidRPr="00DA5C9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DA5C95">
      <w:pPr>
        <w:rPr>
          <w:rFonts w:hAnsi="Times New Roman" w:ascii="Times New Roman"/>
          <w:szCs w:val="24"/>
          <w:lang w:val="hr-HR"/>
        </w:rPr>
      </w:pPr>
    </w:p>
    <w:p w:rsidRDefault="002D48CF" w:rsidP="002D48CF" w:rsidR="002D48CF" w:rsidRPr="00DA5C95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DA5C95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DA5C9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C95" w:rsidR="00280A5F">
    <w:pPr>
      <w:pStyle w:val="Podnoje"/>
      <w:jc w:val="right"/>
    </w:pPr>
  </w:p>
  <w:p w:rsidRDefault="00DA5C9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A5C95" w:rsidRPr="00DA5C9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083B2A">
      <w:rPr>
        <w:rFonts w:hAnsi="Times New Roman" w:ascii="Times New Roman"/>
      </w:rPr>
      <w:t>1736/17</w:t>
    </w:r>
  </w:p>
  <w:p w:rsidRDefault="00DA5C9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083B2A">
          <w:rPr>
            <w:rFonts w:hAnsi="Times New Roman" w:ascii="Times New Roman"/>
          </w:rPr>
          <w:t>1736/17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D48CF"/>
    <w:rsid w:val="00310684"/>
    <w:rsid w:val="0035267A"/>
    <w:rsid w:val="0035767D"/>
    <w:rsid w:val="003C3E8D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C515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A5C95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03771"/>
    <w:rsid w:val="00F22AC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5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C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5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C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St-1736/2017</izvorni_sadrzaj>
    <derivirana_varijabla naziv="DomainObject.Predmet.OznakaBroj_1">St-1736/2017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BRADARIĆ j.d.o.o.</izvorni_sadrzaj>
    <derivirana_varijabla naziv="DomainObject.Predmet.ProtustrankaFormated_1">  BRADARIĆ j.d.o.o.</derivirana_varijabla>
  </DomainObject.Predmet.ProtustrankaFormated>
  <DomainObject.Predmet.ProtustrankaFormatedOIB>
    <izvorni_sadrzaj>  BRADARIĆ j.d.o.o., OIB 31663348411</izvorni_sadrzaj>
    <derivirana_varijabla naziv="DomainObject.Predmet.ProtustrankaFormatedOIB_1">  BRADARIĆ j.d.o.o., OIB 31663348411</derivirana_varijabla>
  </DomainObject.Predmet.ProtustrankaFormatedOIB>
  <DomainObject.Predmet.ProtustrankaFormatedWithAdress>
    <izvorni_sadrzaj> BRADARIĆ j.d.o.o., Pavletićeva 8, 10000 Zagreb</izvorni_sadrzaj>
    <derivirana_varijabla naziv="DomainObject.Predmet.ProtustrankaFormatedWithAdress_1"> BRADARIĆ j.d.o.o., Pavletićeva 8, 10000 Zagreb</derivirana_varijabla>
  </DomainObject.Predmet.ProtustrankaFormatedWithAdress>
  <DomainObject.Predmet.ProtustrankaFormatedWithAdressOIB>
    <izvorni_sadrzaj> BRADARIĆ j.d.o.o., OIB 31663348411, Pavletićeva 8, 10000 Zagreb</izvorni_sadrzaj>
    <derivirana_varijabla naziv="DomainObject.Predmet.ProtustrankaFormatedWithAdressOIB_1"> BRADARIĆ j.d.o.o., OIB 31663348411, Pavletićeva 8, 10000 Zagreb</derivirana_varijabla>
  </DomainObject.Predmet.ProtustrankaFormatedWithAdressOIB>
  <DomainObject.Predmet.ProtustrankaWithAdress>
    <izvorni_sadrzaj>BRADARIĆ j.d.o.o. Pavletićeva 8, 10000 Zagreb</izvorni_sadrzaj>
    <derivirana_varijabla naziv="DomainObject.Predmet.ProtustrankaWithAdress_1">BRADARIĆ j.d.o.o. Pavletićeva 8, 10000 Zagreb</derivirana_varijabla>
  </DomainObject.Predmet.ProtustrankaWithAdress>
  <DomainObject.Predmet.ProtustrankaWithAdressOIB>
    <izvorni_sadrzaj>BRADARIĆ j.d.o.o., OIB 31663348411, Pavletićeva 8, 10000 Zagreb</izvorni_sadrzaj>
    <derivirana_varijabla naziv="DomainObject.Predmet.ProtustrankaWithAdressOIB_1">BRADARIĆ j.d.o.o., OIB 31663348411, Pavletićeva 8, 10000 Zagreb</derivirana_varijabla>
  </DomainObject.Predmet.ProtustrankaWithAdressOIB>
  <DomainObject.Predmet.ProtustrankaNazivFormated>
    <izvorni_sadrzaj>BRADARIĆ j.d.o.o.</izvorni_sadrzaj>
    <derivirana_varijabla naziv="DomainObject.Predmet.ProtustrankaNazivFormated_1">BRADARIĆ j.d.o.o.</derivirana_varijabla>
  </DomainObject.Predmet.ProtustrankaNazivFormated>
  <DomainObject.Predmet.ProtustrankaNazivFormatedOIB>
    <izvorni_sadrzaj>BRADARIĆ j.d.o.o., OIB 31663348411</izvorni_sadrzaj>
    <derivirana_varijabla naziv="DomainObject.Predmet.ProtustrankaNazivFormatedOIB_1">BRADARIĆ j.d.o.o., OIB 31663348411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BRADARIĆ j.d.o.o.</item>
    </izvorni_sadrzaj>
    <derivirana_varijabla naziv="DomainObject.Predmet.ProtuStrankaListFormated_1">
      <item>BRADARIĆ j.d.o.o.</item>
    </derivirana_varijabla>
  </DomainObject.Predmet.ProtuStrankaListFormated>
  <DomainObject.Predmet.ProtuStrankaListFormatedOIB>
    <izvorni_sadrzaj>
      <item>BRADARIĆ j.d.o.o., OIB 31663348411</item>
    </izvorni_sadrzaj>
    <derivirana_varijabla naziv="DomainObject.Predmet.ProtuStrankaListFormatedOIB_1">
      <item>BRADARIĆ j.d.o.o., OIB 31663348411</item>
    </derivirana_varijabla>
  </DomainObject.Predmet.ProtuStrankaListFormatedOIB>
  <DomainObject.Predmet.ProtuStrankaListFormatedWithAdress>
    <izvorni_sadrzaj>
      <item>BRADARIĆ j.d.o.o., Pavletićeva 8, 10000 Zagreb</item>
    </izvorni_sadrzaj>
    <derivirana_varijabla naziv="DomainObject.Predmet.ProtuStrankaListFormatedWithAdress_1">
      <item>BRADARIĆ j.d.o.o., Pavletićeva 8, 10000 Zagreb</item>
    </derivirana_varijabla>
  </DomainObject.Predmet.ProtuStrankaListFormatedWithAdress>
  <DomainObject.Predmet.ProtuStrankaListFormatedWithAdressOIB>
    <izvorni_sadrzaj>
      <item>BRADARIĆ j.d.o.o., OIB 31663348411, Pavletićeva 8, 10000 Zagreb</item>
    </izvorni_sadrzaj>
    <derivirana_varijabla naziv="DomainObject.Predmet.ProtuStrankaListFormatedWithAdressOIB_1">
      <item>BRADARIĆ j.d.o.o., OIB 31663348411, Pavletićeva 8, 10000 Zagreb</item>
    </derivirana_varijabla>
  </DomainObject.Predmet.ProtuStrankaListFormatedWithAdressOIB>
  <DomainObject.Predmet.ProtuStrankaListNazivFormated>
    <izvorni_sadrzaj>
      <item>BRADARIĆ j.d.o.o.</item>
    </izvorni_sadrzaj>
    <derivirana_varijabla naziv="DomainObject.Predmet.ProtuStrankaListNazivFormated_1">
      <item>BRADARIĆ j.d.o.o.</item>
    </derivirana_varijabla>
  </DomainObject.Predmet.ProtuStrankaListNazivFormated>
  <DomainObject.Predmet.ProtuStrankaListNazivFormatedOIB>
    <izvorni_sadrzaj>
      <item>BRADARIĆ j.d.o.o., OIB 31663348411</item>
    </izvorni_sadrzaj>
    <derivirana_varijabla naziv="DomainObject.Predmet.ProtuStrankaListNazivFormatedOIB_1">
      <item>BRADARIĆ j.d.o.o., OIB 31663348411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BRADARIĆ j.d.o.o.</izvorni_sadrzaj>
    <derivirana_varijabla naziv="DomainObject.Predmet.ProtustrankaIDrugi_1">BRADARIĆ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BRADARIĆ j.d.o.o., OIB 31663348411, Pavletićeva 8, 10000 Zagreb</izvorni_sadrzaj>
    <derivirana_varijabla naziv="DomainObject.Predmet.ProtustrankaIDrugiAdressOIB_1">BRADARIĆ j.d.o.o., OIB 31663348411, Pavletićeva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BRADARIĆ j.d.o.o.</item>
      <item>FINA Regionalni centar Zagreb</item>
    </izvorni_sadrzaj>
    <derivirana_varijabla naziv="DomainObject.Predmet.SudioniciListNaziv_1">
      <item>BRADARIĆ j.d.o.o.</item>
      <item>FINA Regionalni centar Zagreb</item>
    </derivirana_varijabla>
  </DomainObject.Predmet.SudioniciListNaziv>
  <DomainObject.Predmet.SudioniciListAdressOIB>
    <izvorni_sadrzaj>
      <item>BRADARIĆ j.d.o.o., OIB 31663348411, Pavletićeva 8,10000 Zagreb</item>
      <item>FINA Regionalni centar Zagreb, OIB 85821130368, Trg svibanjskih žrtava 1995. 1,10000 Zagreb</item>
    </izvorni_sadrzaj>
    <derivirana_varijabla naziv="DomainObject.Predmet.SudioniciListAdressOIB_1">
      <item>BRADARIĆ j.d.o.o., OIB 31663348411, Pavletićeva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31663348411</item>
      <item>, OIB 85821130368</item>
    </izvorni_sadrzaj>
    <derivirana_varijabla naziv="DomainObject.Predmet.SudioniciListNazivOIB_1">
      <item>, OIB 31663348411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2538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2018-03-01T08:52:00Z</dcterms:created>
  <dc:creator>Karmela Dolenc</dc:creator>
  <cp:lastModifiedBy>Matea Bizjak</cp:lastModifiedBy>
  <cp:lastPrinted>2018-03-01T08:55:00Z</cp:lastPrinted>
  <dcterms:modified xmlns:xsi="http://www.w3.org/2001/XMLSchema-instance" xsi:type="dcterms:W3CDTF">2018-03-01T08:55:00Z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