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61e5" w14:paraId="bcf61e5"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AD57AD">
        <w:rPr>
          <w:rFonts w:cs="Times New Roman" w:hAnsi="Times New Roman" w:ascii="Times New Roman"/>
          <w:b/>
          <w:sz w:val="24"/>
          <w:szCs w:val="24"/>
        </w:rPr>
        <w:t>158/15-7</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Trgovački sud u Zadru, Stalna služba u Šibeniku, po stečajnom sucu Jošku Livakoviću, u stečajnom predmetu povodom zahtjeva FINA-e Regionalni centar Split, Podružnica Šibenik, Perivoj L. Maruna 1, za pokretanje skraćenog stečajnog postupka nad dužnikom</w:t>
      </w:r>
      <w:r w:rsidR="00CF4DB9">
        <w:rPr>
          <w:rFonts w:cs="Times New Roman" w:hAnsi="Times New Roman" w:ascii="Times New Roman"/>
          <w:sz w:val="24"/>
          <w:szCs w:val="24"/>
        </w:rPr>
        <w:t xml:space="preserve"> </w:t>
      </w:r>
      <w:r w:rsidR="00AD57AD">
        <w:rPr>
          <w:rFonts w:cs="Times New Roman" w:hAnsi="Times New Roman" w:ascii="Times New Roman"/>
          <w:sz w:val="24"/>
          <w:szCs w:val="24"/>
        </w:rPr>
        <w:t>UDRUGA GRAĐANA "VAN GRADA" ŠIBENIK iz Šibenika, Ante Starčevića 2, OIB:02043350950</w:t>
      </w:r>
      <w:r>
        <w:rPr>
          <w:rFonts w:cs="Times New Roman" w:hAnsi="Times New Roman" w:ascii="Times New Roman"/>
          <w:sz w:val="24"/>
          <w:szCs w:val="24"/>
        </w:rPr>
        <w:t>, d</w:t>
      </w:r>
      <w:r w:rsidR="00AD345F">
        <w:rPr>
          <w:rFonts w:cs="Times New Roman" w:hAnsi="Times New Roman" w:ascii="Times New Roman"/>
          <w:sz w:val="24"/>
          <w:szCs w:val="24"/>
        </w:rPr>
        <w:t xml:space="preserve">ana </w:t>
      </w:r>
      <w:r w:rsidR="00AD57AD">
        <w:rPr>
          <w:rFonts w:cs="Times New Roman" w:hAnsi="Times New Roman" w:ascii="Times New Roman"/>
          <w:sz w:val="24"/>
          <w:szCs w:val="24"/>
        </w:rPr>
        <w:t>10</w:t>
      </w:r>
      <w:r w:rsidR="00963282">
        <w:rPr>
          <w:rFonts w:cs="Times New Roman" w:hAnsi="Times New Roman" w:ascii="Times New Roman"/>
          <w:sz w:val="24"/>
          <w:szCs w:val="24"/>
        </w:rPr>
        <w:t>.veljače</w:t>
      </w:r>
      <w:r>
        <w:rPr>
          <w:rFonts w:cs="Times New Roman" w:hAnsi="Times New Roman" w:ascii="Times New Roman"/>
          <w:sz w:val="24"/>
          <w:szCs w:val="24"/>
        </w:rPr>
        <w:t xml:space="preserve">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Otvara se stečajni postupak nad stečajnim dužnikom</w:t>
      </w:r>
      <w:r w:rsidR="00CF4DB9">
        <w:rPr>
          <w:rFonts w:cs="Times New Roman" w:hAnsi="Times New Roman" w:ascii="Times New Roman"/>
          <w:sz w:val="24"/>
          <w:szCs w:val="24"/>
        </w:rPr>
        <w:t xml:space="preserve"> </w:t>
      </w:r>
      <w:r w:rsidR="00AD57AD">
        <w:rPr>
          <w:rFonts w:cs="Times New Roman" w:hAnsi="Times New Roman" w:ascii="Times New Roman"/>
          <w:sz w:val="24"/>
          <w:szCs w:val="24"/>
        </w:rPr>
        <w:t>UDRUGA GRAĐANA "VAN GRADA" ŠIBENIK iz Šibenika, Ante Starčevića 2, OIB:02043350950</w:t>
      </w:r>
      <w:r w:rsidR="002146BA">
        <w:rPr>
          <w:rFonts w:cs="Times New Roman" w:hAnsi="Times New Roman" w:ascii="Times New Roman"/>
          <w:sz w:val="24"/>
          <w:szCs w:val="24"/>
        </w:rPr>
        <w:t xml:space="preserve">, s danom </w:t>
      </w:r>
      <w:r w:rsidR="00AD57AD">
        <w:rPr>
          <w:rFonts w:cs="Times New Roman" w:hAnsi="Times New Roman" w:ascii="Times New Roman"/>
          <w:sz w:val="24"/>
          <w:szCs w:val="24"/>
        </w:rPr>
        <w:t>10.</w:t>
      </w:r>
      <w:r w:rsidR="00963282">
        <w:rPr>
          <w:rFonts w:cs="Times New Roman" w:hAnsi="Times New Roman" w:ascii="Times New Roman"/>
          <w:sz w:val="24"/>
          <w:szCs w:val="24"/>
        </w:rPr>
        <w:t xml:space="preserve"> veljače</w:t>
      </w:r>
      <w:r>
        <w:rPr>
          <w:rFonts w:cs="Times New Roman" w:hAnsi="Times New Roman" w:ascii="Times New Roman"/>
          <w:sz w:val="24"/>
          <w:szCs w:val="24"/>
        </w:rPr>
        <w:t xml:space="preserve">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Zaključuje se stečajni postupak nad stečajnim dužnikom</w:t>
      </w:r>
      <w:r w:rsidR="00CF4DB9">
        <w:rPr>
          <w:rFonts w:cs="Times New Roman" w:hAnsi="Times New Roman" w:ascii="Times New Roman"/>
          <w:sz w:val="24"/>
          <w:szCs w:val="24"/>
        </w:rPr>
        <w:t xml:space="preserve"> </w:t>
      </w:r>
      <w:r w:rsidR="00AD57AD">
        <w:rPr>
          <w:rFonts w:cs="Times New Roman" w:hAnsi="Times New Roman" w:ascii="Times New Roman"/>
          <w:sz w:val="24"/>
          <w:szCs w:val="24"/>
        </w:rPr>
        <w:t>UDRUGA GRAĐANA "VAN GRADA" ŠIBENIK iz Šibenika, Ante Starčevića 2, OIB:02043350950</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AD57AD">
        <w:rPr>
          <w:rFonts w:cs="Times New Roman" w:hAnsi="Times New Roman" w:ascii="Times New Roman"/>
          <w:sz w:val="24"/>
          <w:szCs w:val="24"/>
        </w:rPr>
        <w:t>Ivan Gjurašić iz Zagreba, OIB:66025260916.</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 pravomoćnosti ovog rješenja, stečajni dužnik</w:t>
      </w:r>
      <w:r w:rsidR="00CF4DB9">
        <w:rPr>
          <w:rFonts w:cs="Times New Roman" w:hAnsi="Times New Roman" w:ascii="Times New Roman"/>
          <w:sz w:val="24"/>
          <w:szCs w:val="24"/>
        </w:rPr>
        <w:t xml:space="preserve"> </w:t>
      </w:r>
      <w:r w:rsidR="00AD57AD">
        <w:rPr>
          <w:rFonts w:cs="Times New Roman" w:hAnsi="Times New Roman" w:ascii="Times New Roman"/>
          <w:sz w:val="24"/>
          <w:szCs w:val="24"/>
        </w:rPr>
        <w:t>UDRUGA GRAĐANA "VAN GRADA" ŠIBENIK iz Šibenika, Ante Starčevića 2, OIB:02043350950</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1449ED">
        <w:rPr>
          <w:rFonts w:cs="Times New Roman" w:hAnsi="Times New Roman" w:ascii="Times New Roman"/>
          <w:sz w:val="24"/>
          <w:szCs w:val="24"/>
        </w:rPr>
        <w:t>registra udruga.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je dana 21. rujna 2015. godine podnio ovom sudu zahtjev za pokretanje skraćenog stečajnog postupka nad dužnikom</w:t>
      </w:r>
      <w:r w:rsidR="00CF4DB9">
        <w:rPr>
          <w:rFonts w:cs="Times New Roman" w:hAnsi="Times New Roman" w:ascii="Times New Roman"/>
          <w:sz w:val="24"/>
          <w:szCs w:val="24"/>
        </w:rPr>
        <w:t xml:space="preserve"> </w:t>
      </w:r>
      <w:r w:rsidR="00AD57AD">
        <w:rPr>
          <w:rFonts w:cs="Times New Roman" w:hAnsi="Times New Roman" w:ascii="Times New Roman"/>
          <w:sz w:val="24"/>
          <w:szCs w:val="24"/>
        </w:rPr>
        <w:t>UDRUGA GRAĐANA "VAN GRADA" ŠIBENIK iz Šibenika, Ante Starčevića 2, OIB:02043350950</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963282" w:rsidP="00F46B62" w:rsidR="00963282">
      <w:pPr>
        <w:pStyle w:val="Bezproreda"/>
        <w:ind w:firstLine="708"/>
        <w:jc w:val="center"/>
        <w:rPr>
          <w:rFonts w:cs="Times New Roman" w:hAnsi="Times New Roman" w:ascii="Times New Roman"/>
          <w:sz w:val="24"/>
          <w:szCs w:val="24"/>
        </w:rPr>
      </w:pPr>
    </w:p>
    <w:p w:rsidRDefault="002146BA"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AD57AD">
        <w:rPr>
          <w:rFonts w:cs="Times New Roman" w:hAnsi="Times New Roman" w:ascii="Times New Roman"/>
          <w:sz w:val="24"/>
          <w:szCs w:val="24"/>
        </w:rPr>
        <w:t>10</w:t>
      </w:r>
      <w:r w:rsidR="00963282">
        <w:rPr>
          <w:rFonts w:cs="Times New Roman" w:hAnsi="Times New Roman" w:ascii="Times New Roman"/>
          <w:sz w:val="24"/>
          <w:szCs w:val="24"/>
        </w:rPr>
        <w:t>.</w:t>
      </w:r>
      <w:r w:rsidR="00CF4DB9">
        <w:rPr>
          <w:rFonts w:cs="Times New Roman" w:hAnsi="Times New Roman" w:ascii="Times New Roman"/>
          <w:sz w:val="24"/>
          <w:szCs w:val="24"/>
        </w:rPr>
        <w:t xml:space="preserve"> </w:t>
      </w:r>
      <w:r w:rsidR="00963282">
        <w:rPr>
          <w:rFonts w:cs="Times New Roman" w:hAnsi="Times New Roman" w:ascii="Times New Roman"/>
          <w:sz w:val="24"/>
          <w:szCs w:val="24"/>
        </w:rPr>
        <w:t>veljače</w:t>
      </w:r>
      <w:r w:rsidR="00F46B62">
        <w:rPr>
          <w:rFonts w:cs="Times New Roman" w:hAnsi="Times New Roman" w:ascii="Times New Roman"/>
          <w:sz w:val="24"/>
          <w:szCs w:val="24"/>
        </w:rPr>
        <w:t xml:space="preserve">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AD57AD">
      <w:pPr>
        <w:pStyle w:val="Bezproreda"/>
        <w:numPr>
          <w:ilvl w:val="0"/>
          <w:numId w:val="2"/>
        </w:numPr>
        <w:jc w:val="both"/>
        <w:rPr>
          <w:rFonts w:cs="Times New Roman" w:hAnsi="Times New Roman" w:ascii="Times New Roman"/>
          <w:sz w:val="24"/>
          <w:szCs w:val="24"/>
        </w:rPr>
      </w:pPr>
      <w:r w:rsidRPr="00AD57AD">
        <w:rPr>
          <w:rFonts w:cs="Times New Roman" w:hAnsi="Times New Roman" w:ascii="Times New Roman"/>
          <w:sz w:val="24"/>
          <w:szCs w:val="24"/>
        </w:rPr>
        <w:t xml:space="preserve">Dužniku </w:t>
      </w:r>
      <w:r w:rsidR="00AD57AD">
        <w:rPr>
          <w:rFonts w:cs="Times New Roman" w:hAnsi="Times New Roman" w:ascii="Times New Roman"/>
          <w:sz w:val="24"/>
          <w:szCs w:val="24"/>
        </w:rPr>
        <w:t>UDRUGA GRAĐANA "VAN GRADA" ŠIBENIK iz Šibenika, Ante Starčevića 2</w:t>
      </w:r>
    </w:p>
    <w:p w:rsidRDefault="00AD345F" w:rsidP="00F46B62" w:rsidR="00F46B62" w:rsidRPr="00AD57AD">
      <w:pPr>
        <w:pStyle w:val="Bezproreda"/>
        <w:numPr>
          <w:ilvl w:val="0"/>
          <w:numId w:val="2"/>
        </w:numPr>
        <w:jc w:val="both"/>
        <w:rPr>
          <w:rFonts w:cs="Times New Roman" w:hAnsi="Times New Roman" w:ascii="Times New Roman"/>
          <w:sz w:val="24"/>
          <w:szCs w:val="24"/>
        </w:rPr>
      </w:pPr>
      <w:r w:rsidRPr="00AD57AD">
        <w:rPr>
          <w:rFonts w:cs="Times New Roman" w:hAnsi="Times New Roman" w:ascii="Times New Roman"/>
          <w:sz w:val="24"/>
          <w:szCs w:val="24"/>
        </w:rPr>
        <w:t xml:space="preserve">Zakonskom zastupniku dužnika-predsjedniku udruge </w:t>
      </w:r>
      <w:r w:rsidR="00AD57AD">
        <w:rPr>
          <w:rFonts w:cs="Times New Roman" w:hAnsi="Times New Roman" w:ascii="Times New Roman"/>
          <w:sz w:val="24"/>
          <w:szCs w:val="24"/>
        </w:rPr>
        <w:t>Tomislav Vukorepa iz Šibenika, Ante Starčevića 2</w:t>
      </w:r>
    </w:p>
    <w:p w:rsidRDefault="00F46B62" w:rsidP="00F46B62" w:rsidR="00AD57AD">
      <w:pPr>
        <w:pStyle w:val="Bezproreda"/>
        <w:numPr>
          <w:ilvl w:val="0"/>
          <w:numId w:val="2"/>
        </w:numPr>
        <w:jc w:val="both"/>
        <w:rPr>
          <w:rFonts w:cs="Times New Roman" w:hAnsi="Times New Roman" w:ascii="Times New Roman"/>
          <w:sz w:val="24"/>
          <w:szCs w:val="24"/>
        </w:rPr>
      </w:pPr>
      <w:r w:rsidRPr="00AD57AD">
        <w:rPr>
          <w:rFonts w:cs="Times New Roman" w:hAnsi="Times New Roman" w:ascii="Times New Roman"/>
          <w:sz w:val="24"/>
          <w:szCs w:val="24"/>
        </w:rPr>
        <w:t xml:space="preserve">Stečajnom upravitelju </w:t>
      </w:r>
      <w:r w:rsidR="00AD57AD">
        <w:rPr>
          <w:rFonts w:cs="Times New Roman" w:hAnsi="Times New Roman" w:ascii="Times New Roman"/>
          <w:sz w:val="24"/>
          <w:szCs w:val="24"/>
        </w:rPr>
        <w:t>Ivan Gjurašić, Zagreb, Petrinjska 28</w:t>
      </w:r>
    </w:p>
    <w:p w:rsidRDefault="001449ED" w:rsidP="00F46B62" w:rsidR="00F46B62" w:rsidRPr="00AD57AD">
      <w:pPr>
        <w:pStyle w:val="Bezproreda"/>
        <w:numPr>
          <w:ilvl w:val="0"/>
          <w:numId w:val="2"/>
        </w:numPr>
        <w:jc w:val="both"/>
        <w:rPr>
          <w:rFonts w:cs="Times New Roman" w:hAnsi="Times New Roman" w:ascii="Times New Roman"/>
          <w:sz w:val="24"/>
          <w:szCs w:val="24"/>
        </w:rPr>
      </w:pPr>
      <w:r w:rsidRPr="00AD57AD">
        <w:rPr>
          <w:rFonts w:cs="Times New Roman" w:hAnsi="Times New Roman" w:ascii="Times New Roman"/>
          <w:sz w:val="24"/>
          <w:szCs w:val="24"/>
        </w:rPr>
        <w:t>Registru udruga</w:t>
      </w:r>
      <w:r w:rsidR="00CF4DB9" w:rsidRPr="00AD57AD">
        <w:rPr>
          <w:rFonts w:cs="Times New Roman" w:hAnsi="Times New Roman" w:ascii="Times New Roman"/>
          <w:sz w:val="24"/>
          <w:szCs w:val="24"/>
        </w:rPr>
        <w:t>, Ured državne uprave u Šibensko-kninskoj županiji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449ED"/>
    <w:rsid w:val="00195607"/>
    <w:rsid w:val="002146BA"/>
    <w:rsid w:val="002904AC"/>
    <w:rsid w:val="005420C7"/>
    <w:rsid w:val="005A0404"/>
    <w:rsid w:val="00963282"/>
    <w:rsid w:val="00AD345F"/>
    <w:rsid w:val="00AD57AD"/>
    <w:rsid w:val="00BF455E"/>
    <w:rsid w:val="00CE1F5E"/>
    <w:rsid w:val="00CF4DB9"/>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BF455E"/>
    <w:rPr>
      <w:color w:val="808080"/>
      <w:bdr w:space="0" w:sz="0" w:color="auto" w:val="none"/>
      <w:shd w:fill="auto" w:color="auto" w:val="clear"/>
    </w:rPr>
  </w:style>
  <w:style w:customStyle="true" w:styleId="eSPISCCParagraphDefaultFont" w:type="character">
    <w:name w:val="eSPIS_CC_Paragraph Default Font"/>
    <w:basedOn w:val="Zadanifontodlomka"/>
    <w:rsid w:val="00BF455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F455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455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455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BF455E"/>
    <w:rPr>
      <w:color w:val="808080"/>
      <w:bdr w:color="auto" w:space="0" w:sz="0" w:val="none"/>
      <w:shd w:color="auto" w:fill="auto" w:val="clear"/>
    </w:rPr>
  </w:style>
  <w:style w:customStyle="1" w:styleId="eSPISCCParagraphDefaultFont" w:type="character">
    <w:name w:val="eSPIS_CC_Paragraph Default Font"/>
    <w:basedOn w:val="Zadanifontodlomka"/>
    <w:rsid w:val="00BF455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F455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455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455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St-158/2015</izvorni_sadrzaj>
    <derivirana_varijabla naziv="DomainObject.Predmet.OznakaBroj_1">St-158/2015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izvorni_sadrzaj>
    <derivirana_varijabla naziv="DomainObject.Predmet.PrimjedbaSuca_1">uvid</derivirana_varijabla>
  </DomainObject.Predmet.PrimjedbaSuca>
  <DomainObject.Predmet.PrimjedbaUpisnicara>
    <izvorni_sadrzaj/>
    <derivirana_varijabla naziv="DomainObject.Predmet.PrimjedbaUpisnicara_1"/>
  </DomainObject.Predmet.PrimjedbaUpisnicara>
  <DomainObject.Predmet.ProtustrankaFormated>
    <izvorni_sadrzaj>  UDRUGA GRAĐANA "VAN GRADA" - ŠIBENIK</izvorni_sadrzaj>
    <derivirana_varijabla naziv="DomainObject.Predmet.ProtustrankaFormated_1">  UDRUGA GRAĐANA "VAN GRADA" - ŠIBENIK</derivirana_varijabla>
  </DomainObject.Predmet.ProtustrankaFormated>
  <DomainObject.Predmet.ProtustrankaFormatedOIB>
    <izvorni_sadrzaj>  UDRUGA GRAĐANA "VAN GRADA" - ŠIBENIK, OIB 02043350950</izvorni_sadrzaj>
    <derivirana_varijabla naziv="DomainObject.Predmet.ProtustrankaFormatedOIB_1">  UDRUGA GRAĐANA "VAN GRADA" - ŠIBENIK, OIB 02043350950</derivirana_varijabla>
  </DomainObject.Predmet.ProtustrankaFormatedOIB>
  <DomainObject.Predmet.ProtustrankaFormatedWithAdress>
    <izvorni_sadrzaj> UDRUGA GRAĐANA "VAN GRADA" - ŠIBENIK, Ante Starčevića 2, 22000 Šibenik</izvorni_sadrzaj>
    <derivirana_varijabla naziv="DomainObject.Predmet.ProtustrankaFormatedWithAdress_1"> UDRUGA GRAĐANA "VAN GRADA" - ŠIBENIK, Ante Starčevića 2, 22000 Šibenik</derivirana_varijabla>
  </DomainObject.Predmet.ProtustrankaFormatedWithAdress>
  <DomainObject.Predmet.ProtustrankaFormatedWithAdressOIB>
    <izvorni_sadrzaj> UDRUGA GRAĐANA "VAN GRADA" - ŠIBENIK, OIB 02043350950, Ante Starčevića 2, 22000 Šibenik</izvorni_sadrzaj>
    <derivirana_varijabla naziv="DomainObject.Predmet.ProtustrankaFormatedWithAdressOIB_1"> UDRUGA GRAĐANA "VAN GRADA" - ŠIBENIK, OIB 02043350950, Ante Starčevića 2, 22000 Šibenik</derivirana_varijabla>
  </DomainObject.Predmet.ProtustrankaFormatedWithAdressOIB>
  <DomainObject.Predmet.ProtustrankaWithAdress>
    <izvorni_sadrzaj>UDRUGA GRAĐANA "VAN GRADA" - ŠIBENIK Ante Starčevića 2, 22000 Šibenik</izvorni_sadrzaj>
    <derivirana_varijabla naziv="DomainObject.Predmet.ProtustrankaWithAdress_1">UDRUGA GRAĐANA "VAN GRADA" - ŠIBENIK Ante Starčevića 2, 22000 Šibenik</derivirana_varijabla>
  </DomainObject.Predmet.ProtustrankaWithAdress>
  <DomainObject.Predmet.ProtustrankaWithAdressOIB>
    <izvorni_sadrzaj>UDRUGA GRAĐANA "VAN GRADA" - ŠIBENIK, OIB 02043350950, Ante Starčevića 2, 22000 Šibenik</izvorni_sadrzaj>
    <derivirana_varijabla naziv="DomainObject.Predmet.ProtustrankaWithAdressOIB_1">UDRUGA GRAĐANA "VAN GRADA" - ŠIBENIK, OIB 02043350950, Ante Starčevića 2, 22000 Šibenik</derivirana_varijabla>
  </DomainObject.Predmet.ProtustrankaWithAdressOIB>
  <DomainObject.Predmet.ProtustrankaNazivFormated>
    <izvorni_sadrzaj>UDRUGA GRAĐANA "VAN GRADA" - ŠIBENIK</izvorni_sadrzaj>
    <derivirana_varijabla naziv="DomainObject.Predmet.ProtustrankaNazivFormated_1">UDRUGA GRAĐANA "VAN GRADA" - ŠIBENIK</derivirana_varijabla>
  </DomainObject.Predmet.ProtustrankaNazivFormated>
  <DomainObject.Predmet.ProtustrankaNazivFormatedOIB>
    <izvorni_sadrzaj>UDRUGA GRAĐANA "VAN GRADA" - ŠIBENIK, OIB 02043350950</izvorni_sadrzaj>
    <derivirana_varijabla naziv="DomainObject.Predmet.ProtustrankaNazivFormatedOIB_1">UDRUGA GRAĐANA "VAN GRADA" - ŠIBENIK, OIB 02043350950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 Perivoj L. Marune 1, 22000 Šibenik</izvorni_sadrzaj>
    <derivirana_varijabla naziv="DomainObject.Predmet.StrankaFormatedWithAdress_1"> FINA - RC Split - Podružnica Šibenik, Perivoj L. Marune 1, 22000 Šibenik</derivirana_varijabla>
  </DomainObject.Predmet.StrankaFormatedWithAdress>
  <DomainObject.Predmet.StrankaFormatedWithAdressOIB>
    <izvorni_sadrzaj> FINA - RC Split - Podružnica Šibenik, OIB 85821130368, Perivoj L. Marune 1, 22000 Šibenik</izvorni_sadrzaj>
    <derivirana_varijabla naziv="DomainObject.Predmet.StrankaFormatedWithAdressOIB_1"> FINA - RC Split - Podružnica Šibenik, OIB 85821130368, Perivoj L. Marune 1, 22000 Šibenik</derivirana_varijabla>
  </DomainObject.Predmet.StrankaFormatedWithAdressOIB>
  <DomainObject.Predmet.StrankaWithAdress>
    <izvorni_sadrzaj>FINA - RC Split - Podružnica Šibenik Perivoj L. Marune 1,22000 Šibenik</izvorni_sadrzaj>
    <derivirana_varijabla naziv="DomainObject.Predmet.StrankaWithAdress_1">FINA - RC Split - Podružnica Šibenik Perivoj L. Marune 1,22000 Šibenik</derivirana_varijabla>
  </DomainObject.Predmet.StrankaWithAdress>
  <DomainObject.Predmet.StrankaWithAdressOIB>
    <izvorni_sadrzaj>FINA - RC Split - Podružnica Šibenik, OIB 85821130368, Perivoj L. Marune 1,22000 Šibenik</izvorni_sadrzaj>
    <derivirana_varijabla naziv="DomainObject.Predmet.StrankaWithAdressOIB_1">FINA - RC Split - Podružnica Šibenik, OIB 85821130368, Perivoj L. Marune 1,22000 Šibenik</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 Perivoj L. Marune 1, 22000 Šibenik</item>
    </izvorni_sadrzaj>
    <derivirana_varijabla naziv="DomainObject.Predmet.StrankaListFormatedWithAdress_1">
      <item>FINA - RC Split - Podružnica Šibenik, Perivoj L. Marune 1, 22000 Šibenik</item>
    </derivirana_varijabla>
  </DomainObject.Predmet.StrankaListFormatedWithAdress>
  <DomainObject.Predmet.StrankaListFormatedWithAdressOIB>
    <izvorni_sadrzaj>
      <item>FINA - RC Split - Podružnica Šibenik, OIB 85821130368, Perivoj L. Marune 1, 22000 Šibenik</item>
    </izvorni_sadrzaj>
    <derivirana_varijabla naziv="DomainObject.Predmet.StrankaListFormatedWithAdressOIB_1">
      <item>FINA - RC Split - Podružnica Šibenik, OIB 85821130368, Perivoj L. Marune 1, 22000 Šibenik</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UDRUGA GRAĐANA "VAN GRADA" - ŠIBENIK</item>
    </izvorni_sadrzaj>
    <derivirana_varijabla naziv="DomainObject.Predmet.ProtuStrankaListFormated_1">
      <item>UDRUGA GRAĐANA "VAN GRADA" - ŠIBENIK</item>
    </derivirana_varijabla>
  </DomainObject.Predmet.ProtuStrankaListFormated>
  <DomainObject.Predmet.ProtuStrankaListFormatedOIB>
    <izvorni_sadrzaj>
      <item>UDRUGA GRAĐANA "VAN GRADA" - ŠIBENIK, OIB 02043350950</item>
    </izvorni_sadrzaj>
    <derivirana_varijabla naziv="DomainObject.Predmet.ProtuStrankaListFormatedOIB_1">
      <item>UDRUGA GRAĐANA "VAN GRADA" - ŠIBENIK, OIB 02043350950</item>
    </derivirana_varijabla>
  </DomainObject.Predmet.ProtuStrankaListFormatedOIB>
  <DomainObject.Predmet.ProtuStrankaListFormatedWithAdress>
    <izvorni_sadrzaj>
      <item>UDRUGA GRAĐANA "VAN GRADA" - ŠIBENIK, Ante Starčevića 2, 22000 Šibenik</item>
    </izvorni_sadrzaj>
    <derivirana_varijabla naziv="DomainObject.Predmet.ProtuStrankaListFormatedWithAdress_1">
      <item>UDRUGA GRAĐANA "VAN GRADA" - ŠIBENIK, Ante Starčevića 2, 22000 Šibenik</item>
    </derivirana_varijabla>
  </DomainObject.Predmet.ProtuStrankaListFormatedWithAdress>
  <DomainObject.Predmet.ProtuStrankaListFormatedWithAdressOIB>
    <izvorni_sadrzaj>
      <item>UDRUGA GRAĐANA "VAN GRADA" - ŠIBENIK, OIB 02043350950, Ante Starčevića 2, 22000 Šibenik</item>
    </izvorni_sadrzaj>
    <derivirana_varijabla naziv="DomainObject.Predmet.ProtuStrankaListFormatedWithAdressOIB_1">
      <item>UDRUGA GRAĐANA "VAN GRADA" - ŠIBENIK, OIB 02043350950, Ante Starčevića 2, 22000 Šibenik</item>
    </derivirana_varijabla>
  </DomainObject.Predmet.ProtuStrankaListFormatedWithAdressOIB>
  <DomainObject.Predmet.ProtuStrankaListNazivFormated>
    <izvorni_sadrzaj>
      <item>UDRUGA GRAĐANA "VAN GRADA" - ŠIBENIK</item>
    </izvorni_sadrzaj>
    <derivirana_varijabla naziv="DomainObject.Predmet.ProtuStrankaListNazivFormated_1">
      <item>UDRUGA GRAĐANA "VAN GRADA" - ŠIBENIK</item>
    </derivirana_varijabla>
  </DomainObject.Predmet.ProtuStrankaListNazivFormated>
  <DomainObject.Predmet.ProtuStrankaListNazivFormatedOIB>
    <izvorni_sadrzaj>
      <item>UDRUGA GRAĐANA "VAN GRADA" - ŠIBENIK, OIB 02043350950</item>
    </izvorni_sadrzaj>
    <derivirana_varijabla naziv="DomainObject.Predmet.ProtuStrankaListNazivFormatedOIB_1">
      <item>UDRUGA GRAĐANA "VAN GRADA" - ŠIBENIK, OIB 02043350950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UDRUGA GRAĐANA "VAN GRADA" - ŠIBENIK</izvorni_sadrzaj>
    <derivirana_varijabla naziv="DomainObject.Predmet.ProtustrankaIDrugi_1">UDRUGA GRAĐANA "VAN GRADA" - ŠIBENIK</derivirana_varijabla>
  </DomainObject.Predmet.ProtustrankaIDrugi>
  <DomainObject.Predmet.StrankaIDrugiAdressOIB>
    <izvorni_sadrzaj>FINA - RC Split - Podružnica Šibenik, OIB 85821130368, Perivoj L. Marune 1, 22000 Šibenik</izvorni_sadrzaj>
    <derivirana_varijabla naziv="DomainObject.Predmet.StrankaIDrugiAdressOIB_1">FINA - RC Split - Podružnica Šibenik, OIB 85821130368, Perivoj L. Marune 1, 22000 Šibenik</derivirana_varijabla>
  </DomainObject.Predmet.StrankaIDrugiAdressOIB>
  <DomainObject.Predmet.ProtustrankaIDrugiAdressOIB>
    <izvorni_sadrzaj>UDRUGA GRAĐANA "VAN GRADA" - ŠIBENIK, OIB 02043350950, Ante Starčevića 2, 22000 Šibenik</izvorni_sadrzaj>
    <derivirana_varijabla naziv="DomainObject.Predmet.ProtustrankaIDrugiAdressOIB_1">UDRUGA GRAĐANA "VAN GRADA" - ŠIBENIK, OIB 02043350950, Ante Starčevića 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UDRUGA GRAĐANA "VAN GRADA" - ŠIBENIK</item>
    </izvorni_sadrzaj>
    <derivirana_varijabla naziv="DomainObject.Predmet.SudioniciListNaziv_1">
      <item>FINA - RC Split - Podružnica Šibenik</item>
      <item>UDRUGA GRAĐANA "VAN GRADA" - ŠIBENIK</item>
    </derivirana_varijabla>
  </DomainObject.Predmet.SudioniciListNaziv>
  <DomainObject.Predmet.SudioniciListAdressOIB>
    <izvorni_sadrzaj>
      <item>FINA - RC Split - Podružnica Šibenik, OIB 85821130368, Perivoj L. Marune 1,22000 Šibenik</item>
      <item>UDRUGA GRAĐANA "VAN GRADA" - ŠIBENIK, OIB 02043350950, Ante Starčevića 2,22000 Šibenik</item>
    </izvorni_sadrzaj>
    <derivirana_varijabla naziv="DomainObject.Predmet.SudioniciListAdressOIB_1">
      <item>FINA - RC Split - Podružnica Šibenik, OIB 85821130368, Perivoj L. Marune 1,22000 Šibenik</item>
      <item>UDRUGA GRAĐANA "VAN GRADA" - ŠIBENIK, OIB 02043350950, Ante Starčevića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02043350950</item>
    </izvorni_sadrzaj>
    <derivirana_varijabla naziv="DomainObject.Predmet.SudioniciListNazivOIB_1">
      <item>, OIB 85821130368</item>
      <item>, OIB 02043350950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689</properties:Words>
  <properties:Characters>3789</properties:Characters>
  <properties:Lines>99</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2016-02-10T08:54:00Z</dcterms:created>
  <dc:creator>Joško Livaković</dc:creator>
  <cp:lastModifiedBy>Joško Livaković</cp:lastModifiedBy>
  <cp:lastPrinted>2016-02-10T08:54:00Z</cp:lastPrinted>
  <dcterms:modified xmlns:xsi="http://www.w3.org/2001/XMLSchema-instance" xsi:type="dcterms:W3CDTF">2016-02-10T08:59:00Z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