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953" w14:paraId="b425953" w:rsidRDefault="004367B8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4367B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4367B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4367B8">
        <w:rPr>
          <w:sz w:val="24"/>
          <w:szCs w:val="24"/>
          <w:lang w:val="pt-BR"/>
        </w:rPr>
        <w:t>-78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241E07">
        <w:rPr>
          <w:sz w:val="24"/>
          <w:szCs w:val="24"/>
        </w:rPr>
        <w:t>30</w:t>
      </w:r>
      <w:r>
        <w:rPr>
          <w:sz w:val="24"/>
          <w:szCs w:val="24"/>
        </w:rPr>
        <w:t>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915581">
        <w:rPr>
          <w:sz w:val="24"/>
          <w:szCs w:val="24"/>
        </w:rPr>
        <w:t>Gorana Glažara iz Kostrene, Glavani 17, OIB: 26657891620</w:t>
      </w:r>
      <w:r w:rsidR="004E32D0">
        <w:rPr>
          <w:sz w:val="24"/>
          <w:szCs w:val="24"/>
        </w:rPr>
        <w:t xml:space="preserve">, </w:t>
      </w:r>
      <w:r w:rsidR="005F0110">
        <w:rPr>
          <w:sz w:val="24"/>
          <w:szCs w:val="24"/>
        </w:rPr>
        <w:t>broj:</w:t>
      </w:r>
      <w:r w:rsidR="00915581">
        <w:rPr>
          <w:sz w:val="24"/>
          <w:szCs w:val="24"/>
        </w:rPr>
        <w:t xml:space="preserve"> IBAN HR71</w:t>
      </w:r>
      <w:r w:rsidR="00032C83">
        <w:rPr>
          <w:sz w:val="24"/>
          <w:szCs w:val="24"/>
        </w:rPr>
        <w:t>2402</w:t>
      </w:r>
      <w:r w:rsidR="005562FB">
        <w:rPr>
          <w:sz w:val="24"/>
          <w:szCs w:val="24"/>
        </w:rPr>
        <w:t>0063206014717.</w:t>
      </w:r>
      <w:r w:rsidR="00DD10CC">
        <w:rPr>
          <w:sz w:val="24"/>
          <w:szCs w:val="24"/>
        </w:rPr>
        <w:t xml:space="preserve"> 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4E32D0">
        <w:rPr>
          <w:sz w:val="24"/>
          <w:szCs w:val="24"/>
        </w:rPr>
        <w:t>o</w:t>
      </w:r>
      <w:r w:rsidR="008F6516">
        <w:rPr>
          <w:sz w:val="24"/>
          <w:szCs w:val="24"/>
        </w:rPr>
        <w:t xml:space="preserve"> </w:t>
      </w:r>
      <w:r w:rsidR="005A70CD">
        <w:rPr>
          <w:sz w:val="24"/>
          <w:szCs w:val="24"/>
        </w:rPr>
        <w:t>Goran Glažar</w:t>
      </w:r>
      <w:r w:rsidR="009E33A3">
        <w:rPr>
          <w:sz w:val="24"/>
          <w:szCs w:val="24"/>
        </w:rPr>
        <w:t xml:space="preserve">. S obzirom na to da je </w:t>
      </w:r>
      <w:r w:rsidR="005A70CD" w:rsidRPr="005A70CD">
        <w:rPr>
          <w:sz w:val="24"/>
          <w:szCs w:val="24"/>
        </w:rPr>
        <w:t>Goran Glažar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5A70CD">
        <w:rPr>
          <w:sz w:val="24"/>
          <w:szCs w:val="24"/>
        </w:rPr>
        <w:t>podneskom od  28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342A6C">
        <w:rPr>
          <w:sz w:val="24"/>
          <w:szCs w:val="24"/>
        </w:rPr>
        <w:t>. zatražio</w:t>
      </w:r>
      <w:r w:rsidR="009E33A3">
        <w:rPr>
          <w:sz w:val="24"/>
          <w:szCs w:val="24"/>
        </w:rPr>
        <w:t xml:space="preserve"> vraćanje </w:t>
      </w:r>
      <w:r w:rsidR="00342A6C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jamčevine, sud je naložio Financijskoj agenciji vratiti </w:t>
      </w:r>
      <w:r w:rsidR="00342A6C">
        <w:rPr>
          <w:sz w:val="24"/>
          <w:szCs w:val="24"/>
        </w:rPr>
        <w:t>položeni</w:t>
      </w:r>
      <w:r w:rsidR="009E33A3">
        <w:rPr>
          <w:sz w:val="24"/>
          <w:szCs w:val="24"/>
        </w:rPr>
        <w:t xml:space="preserve">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5A70CD">
        <w:rPr>
          <w:sz w:val="24"/>
          <w:szCs w:val="24"/>
        </w:rPr>
        <w:t>28</w:t>
      </w:r>
      <w:r w:rsidR="00384DED">
        <w:rPr>
          <w:sz w:val="24"/>
          <w:szCs w:val="24"/>
        </w:rPr>
        <w:t>. studenoga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945B7" w:rsidRPr="00C945B7">
        <w:rPr>
          <w:sz w:val="24"/>
          <w:szCs w:val="24"/>
        </w:rPr>
        <w:t xml:space="preserve">30.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C68B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C68BD" w:rsidP="00400817" w:rsidR="009C68B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C68BD" w:rsidP="00400817" w:rsidR="009C68B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C68BD" w:rsidR="009E33A3">
      <w:pPr>
        <w:pStyle w:val="Odlomakpopisa"/>
        <w:jc w:val="both"/>
        <w:rPr>
          <w:sz w:val="24"/>
          <w:szCs w:val="24"/>
        </w:rPr>
      </w:pPr>
    </w:p>
    <w:p w:rsidRDefault="009C68BD" w:rsidP="009C68BD" w:rsidR="009C68BD" w:rsidRPr="009E33A3">
      <w:pPr>
        <w:pStyle w:val="Odlomakpopisa"/>
        <w:jc w:val="both"/>
        <w:rPr>
          <w:sz w:val="24"/>
          <w:szCs w:val="24"/>
        </w:rPr>
      </w:pPr>
    </w:p>
    <w:sectPr w:rsidR="009C68BD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2C83"/>
    <w:rsid w:val="00044EBC"/>
    <w:rsid w:val="00047BC6"/>
    <w:rsid w:val="00081DA4"/>
    <w:rsid w:val="00096F64"/>
    <w:rsid w:val="0011660C"/>
    <w:rsid w:val="002248AC"/>
    <w:rsid w:val="00241E07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367B8"/>
    <w:rsid w:val="0045349E"/>
    <w:rsid w:val="00457301"/>
    <w:rsid w:val="00463006"/>
    <w:rsid w:val="004E32D0"/>
    <w:rsid w:val="00520782"/>
    <w:rsid w:val="005221CF"/>
    <w:rsid w:val="005562FB"/>
    <w:rsid w:val="00557785"/>
    <w:rsid w:val="00571DD6"/>
    <w:rsid w:val="00577C20"/>
    <w:rsid w:val="00587AB3"/>
    <w:rsid w:val="005A70CD"/>
    <w:rsid w:val="005F0110"/>
    <w:rsid w:val="00612674"/>
    <w:rsid w:val="00613C2B"/>
    <w:rsid w:val="00625639"/>
    <w:rsid w:val="00655BF2"/>
    <w:rsid w:val="00664767"/>
    <w:rsid w:val="00684F98"/>
    <w:rsid w:val="006B561E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15581"/>
    <w:rsid w:val="009315E7"/>
    <w:rsid w:val="00935ABA"/>
    <w:rsid w:val="00965E5A"/>
    <w:rsid w:val="009B5364"/>
    <w:rsid w:val="009C68BD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8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8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8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8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8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8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8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8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St-517/2015-76</izvorni_sadrzaj>
    <derivirana_varijabla naziv="DomainObject.PredzadnjaOdlukaIzPredmeta.Oznaka_1">St-517/2015-76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1044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2018-11-30T12:53:00Z</dcterms:created>
  <dc:creator>nmarkovic</dc:creator>
  <cp:lastModifiedBy>Dijana Hadžić</cp:lastModifiedBy>
  <cp:lastPrinted>2018-11-30T14:01:00Z</cp:lastPrinted>
  <dcterms:modified xmlns:xsi="http://www.w3.org/2001/XMLSchema-instance" xsi:type="dcterms:W3CDTF">2018-11-30T14:01:00Z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rješenje - vraćanje jamčevine Glažar.docx)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