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1db65" w14:paraId="701db6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195C3E" w:rsidP="00C43CDA" w:rsidR="00C43CDA">
      <w:pPr>
        <w:pStyle w:val="Header"/>
        <w:jc w:val="right"/>
      </w:pPr>
      <w:r>
        <w:t>13</w:t>
      </w:r>
      <w:r w:rsidR="000938B8">
        <w:t xml:space="preserve"> St-</w:t>
      </w:r>
      <w:r w:rsidR="002848CA">
        <w:t>82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2058F3" w:rsidRPr="002058F3">
        <w:t>Jadranki Herman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>OIB: 85821130368 RC Zagreb, Podružnica Zagreb, Trg Svibanjskih žrtava 1995. 1</w:t>
      </w:r>
      <w:r w:rsidR="004A0D7B">
        <w:t xml:space="preserve">, za pokretanje skraćenog stečajnog postupka  nad dužnikom </w:t>
      </w:r>
      <w:r w:rsidR="002848CA">
        <w:t>EOL, Tkalčićeva 63, Zagreb, Registarski broj: 21004790</w:t>
      </w:r>
      <w:r w:rsidR="00B93A71">
        <w:t xml:space="preserve">, </w:t>
      </w:r>
      <w:r w:rsidR="004A0D7B">
        <w:t xml:space="preserve">OIB </w:t>
      </w:r>
      <w:r w:rsidR="002848CA" w:rsidRPr="002848CA">
        <w:t>08205750016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2058F3">
        <w:t>07</w:t>
      </w:r>
      <w:r w:rsidR="00224AFF">
        <w:t xml:space="preserve">. </w:t>
      </w:r>
      <w:r w:rsidR="00454056">
        <w:t>veljače</w:t>
      </w:r>
      <w:r w:rsidR="00224AFF">
        <w:t xml:space="preserve"> 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367558" w:rsidRPr="00367558">
        <w:t>EOL, Tkalčićeva 63, Zagreb, Registarski broj: 21004790, OIB 08205750016,</w:t>
      </w:r>
      <w:r>
        <w:t xml:space="preserve"> iznosi </w:t>
      </w:r>
      <w:r w:rsidR="00367558">
        <w:t>178,44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>II Poziva</w:t>
      </w:r>
      <w:r w:rsidR="00703E6E">
        <w:t>ju</w:t>
      </w:r>
      <w:r>
        <w:t xml:space="preserve"> se </w:t>
      </w:r>
      <w:r w:rsidR="0010672D">
        <w:t>osob</w:t>
      </w:r>
      <w:r w:rsidR="00367558">
        <w:t>a</w:t>
      </w:r>
      <w:r w:rsidR="0010672D">
        <w:t xml:space="preserve"> ovlašten</w:t>
      </w:r>
      <w:r w:rsidR="00367558">
        <w:t>a</w:t>
      </w:r>
      <w:r w:rsidR="0010672D">
        <w:t xml:space="preserve"> za zastupanje dužnika </w:t>
      </w:r>
      <w:r w:rsidR="00367558">
        <w:t xml:space="preserve">Zoran Car – predsjednik udruge </w:t>
      </w:r>
      <w:r w:rsidR="00B93A71">
        <w:t xml:space="preserve"> </w:t>
      </w:r>
      <w:r w:rsidR="00C917B3">
        <w:t>d</w:t>
      </w:r>
      <w:r w:rsidR="00B32948">
        <w:t xml:space="preserve">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367558">
        <w:t>82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C917B3">
        <w:t>07</w:t>
      </w:r>
      <w:r>
        <w:t xml:space="preserve">. </w:t>
      </w:r>
      <w:r w:rsidR="00454056">
        <w:t>veljače</w:t>
      </w:r>
      <w:r>
        <w:t xml:space="preserve"> 201</w:t>
      </w:r>
      <w:r w:rsidR="00454056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2058F3" w:rsidR="002058F3" w:rsidRPr="002058F3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2058F3" w:rsidRPr="002058F3">
        <w:rPr>
          <w:bCs/>
        </w:rPr>
        <w:t>S U D A C</w:t>
      </w:r>
    </w:p>
    <w:p w:rsidRDefault="002058F3" w:rsidP="002058F3" w:rsidR="002058F3" w:rsidRPr="002058F3">
      <w:pPr>
        <w:ind w:left="6372"/>
        <w:jc w:val="both"/>
        <w:rPr>
          <w:bCs/>
        </w:rPr>
      </w:pPr>
      <w:r w:rsidRPr="002058F3">
        <w:rPr>
          <w:bCs/>
        </w:rPr>
        <w:t>Jadranka Herman</w:t>
      </w:r>
    </w:p>
    <w:p w:rsidRDefault="002058F3" w:rsidP="002058F3" w:rsidR="002058F3" w:rsidRPr="002058F3">
      <w:pPr>
        <w:jc w:val="both"/>
        <w:rPr>
          <w:bCs/>
        </w:rPr>
      </w:pPr>
      <w:r w:rsidRPr="002058F3">
        <w:rPr>
          <w:bCs/>
        </w:rPr>
        <w:t>DNA</w:t>
      </w:r>
    </w:p>
    <w:p w:rsidRDefault="002058F3" w:rsidP="002058F3" w:rsidR="002058F3" w:rsidRPr="002058F3">
      <w:pPr>
        <w:numPr>
          <w:ilvl w:val="0"/>
          <w:numId w:val="1"/>
        </w:numPr>
        <w:jc w:val="both"/>
        <w:rPr>
          <w:bCs/>
        </w:rPr>
      </w:pPr>
      <w:r w:rsidRPr="002058F3">
        <w:rPr>
          <w:bCs/>
        </w:rPr>
        <w:t>e-oglasna ploča</w:t>
      </w:r>
    </w:p>
    <w:p w:rsidRDefault="002058F3" w:rsidP="002058F3" w:rsidR="002058F3" w:rsidRPr="002058F3">
      <w:pPr>
        <w:numPr>
          <w:ilvl w:val="0"/>
          <w:numId w:val="1"/>
        </w:numPr>
        <w:jc w:val="both"/>
        <w:rPr>
          <w:bCs/>
        </w:rPr>
      </w:pPr>
      <w:r w:rsidRPr="002058F3">
        <w:rPr>
          <w:bCs/>
        </w:rPr>
        <w:t>oglasna ploča - zahtjev</w:t>
      </w:r>
    </w:p>
    <w:p w:rsidRDefault="002058F3" w:rsidP="002058F3" w:rsidR="002058F3" w:rsidRPr="002058F3">
      <w:pPr>
        <w:numPr>
          <w:ilvl w:val="0"/>
          <w:numId w:val="1"/>
        </w:numPr>
        <w:jc w:val="both"/>
        <w:rPr>
          <w:bCs/>
        </w:rPr>
      </w:pPr>
      <w:r w:rsidRPr="002058F3">
        <w:rPr>
          <w:bCs/>
        </w:rPr>
        <w:t xml:space="preserve">kal. </w:t>
      </w:r>
      <w:r w:rsidR="00C917B3">
        <w:rPr>
          <w:bCs/>
        </w:rPr>
        <w:t>30</w:t>
      </w:r>
      <w:r w:rsidRPr="002058F3">
        <w:rPr>
          <w:bCs/>
        </w:rPr>
        <w:t>/3</w:t>
      </w:r>
    </w:p>
    <w:p w:rsidRDefault="00532E0A" w:rsidP="002058F3" w:rsidR="00532E0A">
      <w:pPr>
        <w:ind w:left="6372"/>
        <w:jc w:val="both"/>
      </w:pPr>
    </w:p>
    <w:sectPr w:rsidSect="00F2165F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077E" w:rsidR="004A077E">
      <w:r>
        <w:separator/>
      </w:r>
    </w:p>
  </w:endnote>
  <w:endnote w:id="0" w:type="continuationSeparator">
    <w:p w:rsidRDefault="004A077E" w:rsidR="004A0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077E" w:rsidR="004A077E">
      <w:r>
        <w:separator/>
      </w:r>
    </w:p>
  </w:footnote>
  <w:footnote w:id="0" w:type="continuationSeparator">
    <w:p w:rsidRDefault="004A077E" w:rsidR="004A07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A214C9" w:rsidR="00A214C9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</w:p>
  <w:p w:rsidRDefault="00A214C9" w:rsidP="00C43CDA" w:rsidR="00A214C9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95C3E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58F3"/>
    <w:rsid w:val="002063E3"/>
    <w:rsid w:val="00224AFF"/>
    <w:rsid w:val="002358E7"/>
    <w:rsid w:val="0025000D"/>
    <w:rsid w:val="00261467"/>
    <w:rsid w:val="00267D26"/>
    <w:rsid w:val="002848CA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7558"/>
    <w:rsid w:val="00375C7E"/>
    <w:rsid w:val="0038265B"/>
    <w:rsid w:val="003832CA"/>
    <w:rsid w:val="00383AE3"/>
    <w:rsid w:val="003879D1"/>
    <w:rsid w:val="003924AF"/>
    <w:rsid w:val="003A56C0"/>
    <w:rsid w:val="003A610E"/>
    <w:rsid w:val="003B5311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77E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48F2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03E6E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2DE5"/>
    <w:rsid w:val="00905F6B"/>
    <w:rsid w:val="00912CF5"/>
    <w:rsid w:val="009137B1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24B41"/>
    <w:rsid w:val="00B32948"/>
    <w:rsid w:val="00B67389"/>
    <w:rsid w:val="00B82540"/>
    <w:rsid w:val="00B86000"/>
    <w:rsid w:val="00B93A71"/>
    <w:rsid w:val="00B95B20"/>
    <w:rsid w:val="00BE33FF"/>
    <w:rsid w:val="00BF32DE"/>
    <w:rsid w:val="00C2016D"/>
    <w:rsid w:val="00C4056A"/>
    <w:rsid w:val="00C43CDA"/>
    <w:rsid w:val="00C56925"/>
    <w:rsid w:val="00C66216"/>
    <w:rsid w:val="00C67D61"/>
    <w:rsid w:val="00C8590C"/>
    <w:rsid w:val="00C917B3"/>
    <w:rsid w:val="00CA01EF"/>
    <w:rsid w:val="00CA584E"/>
    <w:rsid w:val="00CB2A2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55D3F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C6044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FC60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FC60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FC60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0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0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FC60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FC60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FC60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0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0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St-82/2017-3</izvorni_sadrzaj>
    <derivirana_varijabla naziv="DomainObject.Oznaka_1">St-82/2017-3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St-82/2017</izvorni_sadrzaj>
    <derivirana_varijabla naziv="DomainObject.Predmet.OznakaBroj_1">St-82/2017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EOL</izvorni_sadrzaj>
    <derivirana_varijabla naziv="DomainObject.Predmet.ProtustrankaFormated_1">  EOL</derivirana_varijabla>
  </DomainObject.Predmet.ProtustrankaFormated>
  <DomainObject.Predmet.ProtustrankaFormatedOIB>
    <izvorni_sadrzaj>  EOL, OIB 08205750016</izvorni_sadrzaj>
    <derivirana_varijabla naziv="DomainObject.Predmet.ProtustrankaFormatedOIB_1">  EOL, OIB 08205750016</derivirana_varijabla>
  </DomainObject.Predmet.ProtustrankaFormatedOIB>
  <DomainObject.Predmet.ProtustrankaFormatedWithAdress>
    <izvorni_sadrzaj> EOL, TKALČIĆEVA  63, 10000 Zagreb</izvorni_sadrzaj>
    <derivirana_varijabla naziv="DomainObject.Predmet.ProtustrankaFormatedWithAdress_1"> EOL, TKALČIĆEVA  63, 10000 Zagreb</derivirana_varijabla>
  </DomainObject.Predmet.ProtustrankaFormatedWithAdress>
  <DomainObject.Predmet.ProtustrankaFormatedWithAdressOIB>
    <izvorni_sadrzaj> EOL, OIB 08205750016, TKALČIĆEVA  63, 10000 Zagreb</izvorni_sadrzaj>
    <derivirana_varijabla naziv="DomainObject.Predmet.ProtustrankaFormatedWithAdressOIB_1"> EOL, OIB 08205750016, TKALČIĆEVA  63, 10000 Zagreb</derivirana_varijabla>
  </DomainObject.Predmet.ProtustrankaFormatedWithAdressOIB>
  <DomainObject.Predmet.ProtustrankaWithAdress>
    <izvorni_sadrzaj>EOL TKALČIĆEVA  63, 10000 Zagreb</izvorni_sadrzaj>
    <derivirana_varijabla naziv="DomainObject.Predmet.ProtustrankaWithAdress_1">EOL TKALČIĆEVA  63, 10000 Zagreb</derivirana_varijabla>
  </DomainObject.Predmet.ProtustrankaWithAdress>
  <DomainObject.Predmet.ProtustrankaWithAdressOIB>
    <izvorni_sadrzaj>EOL, OIB 08205750016, TKALČIĆEVA  63, 10000 Zagreb</izvorni_sadrzaj>
    <derivirana_varijabla naziv="DomainObject.Predmet.ProtustrankaWithAdressOIB_1">EOL, OIB 08205750016, TKALČIĆEVA  63, 10000 Zagreb</derivirana_varijabla>
  </DomainObject.Predmet.ProtustrankaWithAdressOIB>
  <DomainObject.Predmet.ProtustrankaNazivFormated>
    <izvorni_sadrzaj>EOL</izvorni_sadrzaj>
    <derivirana_varijabla naziv="DomainObject.Predmet.ProtustrankaNazivFormated_1">EOL</derivirana_varijabla>
  </DomainObject.Predmet.ProtustrankaNazivFormated>
  <DomainObject.Predmet.ProtustrankaNazivFormatedOIB>
    <izvorni_sadrzaj>EOL, OIB 08205750016</izvorni_sadrzaj>
    <derivirana_varijabla naziv="DomainObject.Predmet.ProtustrankaNazivFormatedOIB_1">EOL, OIB 08205750016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EOL</item>
    </izvorni_sadrzaj>
    <derivirana_varijabla naziv="DomainObject.Predmet.ProtuStrankaListFormated_1">
      <item>EOL</item>
    </derivirana_varijabla>
  </DomainObject.Predmet.ProtuStrankaListFormated>
  <DomainObject.Predmet.ProtuStrankaListFormatedOIB>
    <izvorni_sadrzaj>
      <item>EOL, OIB 08205750016</item>
    </izvorni_sadrzaj>
    <derivirana_varijabla naziv="DomainObject.Predmet.ProtuStrankaListFormatedOIB_1">
      <item>EOL, OIB 08205750016</item>
    </derivirana_varijabla>
  </DomainObject.Predmet.ProtuStrankaListFormatedOIB>
  <DomainObject.Predmet.ProtuStrankaListFormatedWithAdress>
    <izvorni_sadrzaj>
      <item>EOL, TKALČIĆEVA  63, 10000 Zagreb</item>
    </izvorni_sadrzaj>
    <derivirana_varijabla naziv="DomainObject.Predmet.ProtuStrankaListFormatedWithAdress_1">
      <item>EOL, TKALČIĆEVA  63, 10000 Zagreb</item>
    </derivirana_varijabla>
  </DomainObject.Predmet.ProtuStrankaListFormatedWithAdress>
  <DomainObject.Predmet.ProtuStrankaListFormatedWithAdressOIB>
    <izvorni_sadrzaj>
      <item>EOL, OIB 08205750016, TKALČIĆEVA  63, 10000 Zagreb</item>
    </izvorni_sadrzaj>
    <derivirana_varijabla naziv="DomainObject.Predmet.ProtuStrankaListFormatedWithAdressOIB_1">
      <item>EOL, OIB 08205750016, TKALČIĆEVA  63, 10000 Zagreb</item>
    </derivirana_varijabla>
  </DomainObject.Predmet.ProtuStrankaListFormatedWithAdressOIB>
  <DomainObject.Predmet.ProtuStrankaListNazivFormated>
    <izvorni_sadrzaj>
      <item>EOL</item>
    </izvorni_sadrzaj>
    <derivirana_varijabla naziv="DomainObject.Predmet.ProtuStrankaListNazivFormated_1">
      <item>EOL</item>
    </derivirana_varijabla>
  </DomainObject.Predmet.ProtuStrankaListNazivFormated>
  <DomainObject.Predmet.ProtuStrankaListNazivFormatedOIB>
    <izvorni_sadrzaj>
      <item>EOL, OIB 08205750016</item>
    </izvorni_sadrzaj>
    <derivirana_varijabla naziv="DomainObject.Predmet.ProtuStrankaListNazivFormatedOIB_1">
      <item>EOL, OIB 08205750016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>St-82/2017-3</izvorni_sadrzaj>
    <derivirana_varijabla naziv="DomainObject.PoslovniBrojDokumenta_1">St-82/2017-3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EOL</izvorni_sadrzaj>
    <derivirana_varijabla naziv="DomainObject.Predmet.ProtustrankaIDrugi_1">EOL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EOL, OIB 08205750016, TKALČIĆEVA  63, 10000 Zagreb</izvorni_sadrzaj>
    <derivirana_varijabla naziv="DomainObject.Predmet.ProtustrankaIDrugiAdressOIB_1">EOL, OIB 08205750016, TKALČIĆEVA 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EOL</item>
      <item>FINA Regionalni centar Zagreb</item>
    </izvorni_sadrzaj>
    <derivirana_varijabla naziv="DomainObject.Predmet.SudioniciListNaziv_1">
      <item>EOL</item>
      <item>FINA Regionalni centar Zagreb</item>
    </derivirana_varijabla>
  </DomainObject.Predmet.SudioniciListNaziv>
  <DomainObject.Predmet.SudioniciListAdressOIB>
    <izvorni_sadrzaj>
      <item>EOL, OIB 08205750016, TKALČIĆEVA  63,10000 Zagreb</item>
      <item>FINA Regionalni centar Zagreb, OIB 85821130368, Trg svibanjskih žrtava 1995. 1,10000 Zagreb</item>
    </izvorni_sadrzaj>
    <derivirana_varijabla naziv="DomainObject.Predmet.SudioniciListAdressOIB_1">
      <item>EOL, OIB 08205750016, TKALČIĆEVA  63,10000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08205750016</item>
      <item>, OIB 85821130368</item>
    </izvorni_sadrzaj>
    <derivirana_varijabla naziv="DomainObject.Predmet.SudioniciListNazivOIB_1">
      <item>, OIB 08205750016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D8599C-B493-4970-81AE-1525DFAE1F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354</properties:Words>
  <properties:Characters>1865</properties:Characters>
  <properties:Lines>46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2017-02-07T10:47:00Z</dcterms:created>
  <dc:creator>Korisnik</dc:creator>
  <cp:lastModifiedBy>Maja Videnović</cp:lastModifiedBy>
  <cp:lastPrinted>2017-02-07T10:46:00Z</cp:lastPrinted>
  <dcterms:modified xmlns:xsi="http://www.w3.org/2001/XMLSchema-instance" xsi:type="dcterms:W3CDTF">2017-02-07T12:25:00Z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