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972ff" w14:paraId="39972ff" w:rsidRDefault="00A16660" w:rsidP="00A16660" w:rsidR="00A16660" w:rsidRP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353C2F" w:rsidR="00E87AE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3E7E28">
        <w:t xml:space="preserve">FINANCIJSKA AGENCIJA OIB: 85821130368, Regionalni centar Osijek, L. </w:t>
      </w:r>
      <w:proofErr w:type="spellStart"/>
      <w:r w:rsidR="003E7E28">
        <w:t>Jägera</w:t>
      </w:r>
      <w:proofErr w:type="spellEnd"/>
      <w:r w:rsidR="003E7E28">
        <w:t xml:space="preserve"> 3, Osijek, </w:t>
      </w:r>
      <w:r>
        <w:t xml:space="preserve">za otvaranje stečajnog postupka nad dužnikom </w:t>
      </w:r>
      <w:r w:rsidR="00BA0202">
        <w:t xml:space="preserve">BAČVICA j.d.o.o., </w:t>
      </w:r>
      <w:proofErr w:type="spellStart"/>
      <w:r w:rsidR="00BA0202">
        <w:t>Ivankovo</w:t>
      </w:r>
      <w:proofErr w:type="spellEnd"/>
      <w:r w:rsidR="00BA0202">
        <w:t>, Trg bana Jelačića 10, MBS: 030183390, OIB: 14287001424</w:t>
      </w:r>
      <w:r w:rsidR="00A16C5A">
        <w:rPr>
          <w:color w:val="000000"/>
        </w:rPr>
        <w:t xml:space="preserve">, dana </w:t>
      </w:r>
      <w:r w:rsidR="00BA0202">
        <w:rPr>
          <w:color w:val="000000"/>
        </w:rPr>
        <w:t>14. studenog</w:t>
      </w:r>
      <w:r w:rsidR="00A16C5A">
        <w:rPr>
          <w:color w:val="000000"/>
        </w:rPr>
        <w:t xml:space="preserve"> 2018. godine</w:t>
      </w:r>
    </w:p>
    <w:p w:rsidRDefault="00353C2F" w:rsidP="00353C2F" w:rsidR="00353C2F" w:rsidRPr="00353C2F">
      <w:pPr>
        <w:ind w:firstLine="708"/>
        <w:jc w:val="both"/>
        <w:rPr>
          <w:color w:val="000000"/>
        </w:rPr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727C1D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727C1D">
        <w:t xml:space="preserve">BAČVICA j.d.o.o., </w:t>
      </w:r>
      <w:proofErr w:type="spellStart"/>
      <w:r w:rsidR="00727C1D">
        <w:t>Ivankovo</w:t>
      </w:r>
      <w:proofErr w:type="spellEnd"/>
      <w:r w:rsidR="00727C1D">
        <w:t>, Trg bana Jelačića 10, MBS: 030183390, OIB: 14287001424</w:t>
      </w:r>
      <w:r w:rsidR="00A34ADA">
        <w:t xml:space="preserve">, </w:t>
      </w:r>
      <w:r>
        <w:t>za dan</w:t>
      </w:r>
    </w:p>
    <w:p w:rsidRDefault="00727C1D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13. prosinac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>
        <w:rPr>
          <w:b/>
          <w:u w:val="single"/>
        </w:rPr>
        <w:t>10,00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BF4411">
        <w:t>Vukovar</w:t>
      </w:r>
    </w:p>
    <w:p w:rsidRDefault="00A170A4" w:rsidP="00A170A4" w:rsidR="00A60784">
      <w:pPr>
        <w:jc w:val="both"/>
      </w:pPr>
      <w:r>
        <w:t>-zakonski zastupnik dužnika</w:t>
      </w:r>
      <w:r w:rsidR="005368E5">
        <w:t xml:space="preserve"> – direktor </w:t>
      </w:r>
      <w:r w:rsidR="008B41C9" w:rsidRPr="008B41C9">
        <w:t>Tomislav Voloder, OIB: 21363912895</w:t>
      </w:r>
      <w:r w:rsidR="005368E5">
        <w:t xml:space="preserve">, </w:t>
      </w:r>
      <w:proofErr w:type="spellStart"/>
      <w:r w:rsidR="008B41C9" w:rsidRPr="008B41C9">
        <w:t>Ivankovo</w:t>
      </w:r>
      <w:proofErr w:type="spellEnd"/>
      <w:r w:rsidR="008B41C9" w:rsidRPr="008B41C9">
        <w:t>, Trg bana Jelačića 10</w:t>
      </w:r>
    </w:p>
    <w:p w:rsidRDefault="00F94613" w:rsidP="00A170A4" w:rsidR="00F94613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F94613">
        <w:t>14. studenog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353C2F" w:rsidR="00353C2F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BF4411">
        <w:rPr>
          <w:color w:val="000000"/>
        </w:rPr>
        <w:t>Vukovar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8A1B45" w:rsidR="008A1B45" w:rsidRPr="008A1B45">
      <w:pPr>
        <w:pStyle w:val="Odlomakpopisa"/>
        <w:numPr>
          <w:ilvl w:val="0"/>
          <w:numId w:val="10"/>
        </w:numPr>
        <w:jc w:val="both"/>
      </w:pPr>
      <w:r w:rsidRPr="008A1B45">
        <w:rPr>
          <w:color w:val="000000"/>
        </w:rPr>
        <w:t>zakonski zastupnik</w:t>
      </w:r>
      <w:r w:rsidR="00527AA7" w:rsidRPr="008A1B45">
        <w:rPr>
          <w:color w:val="000000"/>
        </w:rPr>
        <w:t xml:space="preserve"> dužnika</w:t>
      </w:r>
      <w:r w:rsidR="00C342B1" w:rsidRPr="00C342B1">
        <w:t xml:space="preserve"> </w:t>
      </w:r>
      <w:r w:rsidR="008A1B45">
        <w:t>Tomislav Voloder</w:t>
      </w:r>
      <w:r w:rsidR="008A1B45" w:rsidRPr="008A1B45">
        <w:rPr>
          <w:color w:val="000000"/>
        </w:rPr>
        <w:t xml:space="preserve"> </w:t>
      </w:r>
      <w:r w:rsidR="008A1B45">
        <w:rPr>
          <w:color w:val="000000"/>
        </w:rPr>
        <w:t xml:space="preserve">, </w:t>
      </w:r>
      <w:proofErr w:type="spellStart"/>
      <w:r w:rsidR="008A1B45" w:rsidRPr="008A1B45">
        <w:rPr>
          <w:color w:val="000000"/>
        </w:rPr>
        <w:t>Ivankovo</w:t>
      </w:r>
      <w:proofErr w:type="spellEnd"/>
      <w:r w:rsidR="008A1B45" w:rsidRPr="008A1B45">
        <w:rPr>
          <w:color w:val="000000"/>
        </w:rPr>
        <w:t xml:space="preserve">, Trg bana Jelačića 10 </w:t>
      </w:r>
    </w:p>
    <w:p w:rsidRDefault="00527AA7" w:rsidP="008A1B45" w:rsidR="0033460E" w:rsidRPr="00CC5FAF">
      <w:pPr>
        <w:pStyle w:val="Odlomakpopisa"/>
        <w:numPr>
          <w:ilvl w:val="0"/>
          <w:numId w:val="10"/>
        </w:numPr>
        <w:jc w:val="both"/>
      </w:pPr>
      <w:r w:rsidRPr="008A1B45">
        <w:rPr>
          <w:color w:val="000000"/>
        </w:rPr>
        <w:t xml:space="preserve">R </w:t>
      </w:r>
      <w:r w:rsidR="008A1B45">
        <w:rPr>
          <w:color w:val="000000"/>
        </w:rPr>
        <w:t>13.12</w:t>
      </w:r>
      <w:r w:rsidR="0044216B" w:rsidRPr="008A1B45">
        <w:rPr>
          <w:color w:val="000000"/>
        </w:rPr>
        <w:t>.2018</w:t>
      </w:r>
      <w:r w:rsidRPr="008A1B45">
        <w:rPr>
          <w:color w:val="000000"/>
        </w:rPr>
        <w:t xml:space="preserve">. u </w:t>
      </w:r>
      <w:r w:rsidR="008A1B45">
        <w:rPr>
          <w:color w:val="000000"/>
        </w:rPr>
        <w:t>10,00</w:t>
      </w:r>
      <w:r w:rsidR="0044216B" w:rsidRPr="008A1B45">
        <w:rPr>
          <w:color w:val="000000"/>
        </w:rPr>
        <w:t xml:space="preserve"> sati</w:t>
      </w:r>
    </w:p>
    <w:sectPr w:rsidR="0033460E" w:rsidRPr="00CC5FAF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4F7" w:rsidR="006614F7">
      <w:r>
        <w:separator/>
      </w:r>
    </w:p>
  </w:endnote>
  <w:endnote w:id="0" w:type="continuationSeparator">
    <w:p w:rsidRDefault="006614F7" w:rsidR="00661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4F7" w:rsidR="006614F7">
      <w:r>
        <w:separator/>
      </w:r>
    </w:p>
  </w:footnote>
  <w:footnote w:id="0" w:type="continuationSeparator">
    <w:p w:rsidRDefault="006614F7" w:rsidR="00661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7E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3D102E" w:rsidR="003D102E">
    <w:pPr>
      <w:jc w:val="right"/>
    </w:pPr>
    <w:r>
      <w:tab/>
    </w:r>
    <w:r>
      <w:tab/>
    </w:r>
    <w:r w:rsidR="003D102E">
      <w:t>7 St-1135/18-8</w:t>
    </w:r>
  </w:p>
  <w:p w:rsidRDefault="00D24D5E" w:rsidP="00D24D5E" w:rsidR="00D24D5E">
    <w:pPr>
      <w:jc w:val="right"/>
    </w:pPr>
  </w:p>
  <w:p w:rsidRDefault="004F62DE" w:rsidP="00D24D5E" w:rsidR="004F62DE">
    <w:pPr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0E6"/>
    <w:rsid w:val="001336BA"/>
    <w:rsid w:val="00133A02"/>
    <w:rsid w:val="001379CF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1E74A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53C2F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D102E"/>
    <w:rsid w:val="003E4C50"/>
    <w:rsid w:val="003E7952"/>
    <w:rsid w:val="003E7E28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7F48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1E5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14F7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5791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27C1D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672A0"/>
    <w:rsid w:val="0087511D"/>
    <w:rsid w:val="00882406"/>
    <w:rsid w:val="00892416"/>
    <w:rsid w:val="0089293A"/>
    <w:rsid w:val="008948D4"/>
    <w:rsid w:val="008A1B45"/>
    <w:rsid w:val="008B253E"/>
    <w:rsid w:val="008B41C9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1573D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22C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0784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A0202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5FAF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24D5E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2DAA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87AE8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94613"/>
    <w:rsid w:val="00FA33D1"/>
    <w:rsid w:val="00FB39A0"/>
    <w:rsid w:val="00FB742D"/>
    <w:rsid w:val="00FC2E4E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57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C579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C579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79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79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57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C579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C579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79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79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547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41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41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385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86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696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03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226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St-1135/2018</izvorni_sadrzaj>
    <derivirana_varijabla naziv="DomainObject.Predmet.OznakaBroj_1">St-1135/2018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BAČVICA j.d.o.o. za trgovinu i usluge</izvorni_sadrzaj>
    <derivirana_varijabla naziv="DomainObject.Predmet.ProtustrankaFormated_1">  BAČVICA j.d.o.o. za trgovinu i usluge</derivirana_varijabla>
  </DomainObject.Predmet.ProtustrankaFormated>
  <DomainObject.Predmet.ProtustrankaFormatedOIB>
    <izvorni_sadrzaj>  BAČVICA j.d.o.o. za trgovinu i usluge, OIB 14287001424</izvorni_sadrzaj>
    <derivirana_varijabla naziv="DomainObject.Predmet.ProtustrankaFormatedOIB_1">  BAČVICA j.d.o.o. za trgovinu i usluge, OIB 14287001424</derivirana_varijabla>
  </DomainObject.Predmet.ProtustrankaFormatedOIB>
  <DomainObject.Predmet.ProtustrankaFormatedWithAdress>
    <izvorni_sadrzaj> BAČVICA j.d.o.o. za trgovinu i usluge, Trg bana Jelačića 10, 32281 Ivankovo</izvorni_sadrzaj>
    <derivirana_varijabla naziv="DomainObject.Predmet.ProtustrankaFormatedWithAdress_1"> BAČVICA j.d.o.o. za trgovinu i usluge, Trg bana Jelačića 10, 32281 Ivankovo</derivirana_varijabla>
  </DomainObject.Predmet.ProtustrankaFormatedWithAdress>
  <DomainObject.Predmet.ProtustrankaFormatedWithAdressOIB>
    <izvorni_sadrzaj> BAČVICA j.d.o.o. za trgovinu i usluge, OIB 14287001424, Trg bana Jelačića 10, 32281 Ivankovo</izvorni_sadrzaj>
    <derivirana_varijabla naziv="DomainObject.Predmet.ProtustrankaFormatedWithAdressOIB_1"> BAČVICA j.d.o.o. za trgovinu i usluge, OIB 14287001424, Trg bana Jelačića 10, 32281 Ivankovo</derivirana_varijabla>
  </DomainObject.Predmet.ProtustrankaFormatedWithAdressOIB>
  <DomainObject.Predmet.ProtustrankaWithAdress>
    <izvorni_sadrzaj>BAČVICA j.d.o.o. za trgovinu i usluge Trg bana Jelačića 10, 32281 Ivankovo</izvorni_sadrzaj>
    <derivirana_varijabla naziv="DomainObject.Predmet.ProtustrankaWithAdress_1">BAČVICA j.d.o.o. za trgovinu i usluge Trg bana Jelačića 10, 32281 Ivankovo</derivirana_varijabla>
  </DomainObject.Predmet.ProtustrankaWithAdress>
  <DomainObject.Predmet.ProtustrankaWithAdressOIB>
    <izvorni_sadrzaj>BAČVICA j.d.o.o. za trgovinu i usluge, OIB 14287001424, Trg bana Jelačića 10, 32281 Ivankovo</izvorni_sadrzaj>
    <derivirana_varijabla naziv="DomainObject.Predmet.ProtustrankaWithAdressOIB_1">BAČVICA j.d.o.o. za trgovinu i usluge, OIB 14287001424, Trg bana Jelačića 10, 32281 Ivankovo</derivirana_varijabla>
  </DomainObject.Predmet.ProtustrankaWithAdressOIB>
  <DomainObject.Predmet.ProtustrankaNazivFormated>
    <izvorni_sadrzaj>BAČVICA j.d.o.o. za trgovinu i usluge</izvorni_sadrzaj>
    <derivirana_varijabla naziv="DomainObject.Predmet.ProtustrankaNazivFormated_1">BAČVICA j.d.o.o. za trgovinu i usluge</derivirana_varijabla>
  </DomainObject.Predmet.ProtustrankaNazivFormated>
  <DomainObject.Predmet.ProtustrankaNazivFormatedOIB>
    <izvorni_sadrzaj>BAČVICA j.d.o.o. za trgovinu i usluge, OIB 14287001424</izvorni_sadrzaj>
    <derivirana_varijabla naziv="DomainObject.Predmet.ProtustrankaNazivFormatedOIB_1">BAČVICA j.d.o.o. za trgovinu i usluge, OIB 14287001424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BAČVICA j.d.o.o. za trgovinu i usluge</item>
    </izvorni_sadrzaj>
    <derivirana_varijabla naziv="DomainObject.Predmet.ProtuStrankaListFormated_1">
      <item>BAČVICA j.d.o.o. za trgovinu i usluge</item>
    </derivirana_varijabla>
  </DomainObject.Predmet.ProtuStrankaListFormated>
  <DomainObject.Predmet.ProtuStrankaListFormatedOIB>
    <izvorni_sadrzaj>
      <item>BAČVICA j.d.o.o. za trgovinu i usluge, OIB 14287001424</item>
    </izvorni_sadrzaj>
    <derivirana_varijabla naziv="DomainObject.Predmet.ProtuStrankaListFormatedOIB_1">
      <item>BAČVICA j.d.o.o. za trgovinu i usluge, OIB 14287001424</item>
    </derivirana_varijabla>
  </DomainObject.Predmet.ProtuStrankaListFormatedOIB>
  <DomainObject.Predmet.ProtuStrankaListFormatedWithAdress>
    <izvorni_sadrzaj>
      <item>BAČVICA j.d.o.o. za trgovinu i usluge, Trg bana Jelačića 10, 32281 Ivankovo</item>
    </izvorni_sadrzaj>
    <derivirana_varijabla naziv="DomainObject.Predmet.ProtuStrankaListFormatedWithAdress_1">
      <item>BAČVICA j.d.o.o. za trgovinu i usluge, Trg bana Jelačića 10, 32281 Ivankovo</item>
    </derivirana_varijabla>
  </DomainObject.Predmet.ProtuStrankaListFormatedWithAdress>
  <DomainObject.Predmet.ProtuStrankaListFormatedWithAdressOIB>
    <izvorni_sadrzaj>
      <item>BAČVICA j.d.o.o. za trgovinu i usluge, OIB 14287001424, Trg bana Jelačića 10, 32281 Ivankovo</item>
    </izvorni_sadrzaj>
    <derivirana_varijabla naziv="DomainObject.Predmet.ProtuStrankaListFormatedWithAdressOIB_1">
      <item>BAČVICA j.d.o.o. za trgovinu i usluge, OIB 14287001424, Trg bana Jelačića 10, 32281 Ivankovo</item>
    </derivirana_varijabla>
  </DomainObject.Predmet.ProtuStrankaListFormatedWithAdressOIB>
  <DomainObject.Predmet.ProtuStrankaListNazivFormated>
    <izvorni_sadrzaj>
      <item>BAČVICA j.d.o.o. za trgovinu i usluge</item>
    </izvorni_sadrzaj>
    <derivirana_varijabla naziv="DomainObject.Predmet.ProtuStrankaListNazivFormated_1">
      <item>BAČVICA j.d.o.o. za trgovinu i usluge</item>
    </derivirana_varijabla>
  </DomainObject.Predmet.ProtuStrankaListNazivFormated>
  <DomainObject.Predmet.ProtuStrankaListNazivFormatedOIB>
    <izvorni_sadrzaj>
      <item>BAČVICA j.d.o.o. za trgovinu i usluge, OIB 14287001424</item>
    </izvorni_sadrzaj>
    <derivirana_varijabla naziv="DomainObject.Predmet.ProtuStrankaListNazivFormatedOIB_1">
      <item>BAČVICA j.d.o.o. za trgovinu i usluge, OIB 14287001424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BAČVICA j.d.o.o. za trgovinu i usluge</izvorni_sadrzaj>
    <derivirana_varijabla naziv="DomainObject.Predmet.ProtustrankaIDrugi_1">BAČVICA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BAČVICA j.d.o.o. za trgovinu i usluge, OIB 14287001424, Trg bana Jelačića 10, 32281 Ivankovo</izvorni_sadrzaj>
    <derivirana_varijabla naziv="DomainObject.Predmet.ProtustrankaIDrugiAdressOIB_1">BAČVICA j.d.o.o. za trgovinu i usluge, OIB 14287001424, Trg bana Jelačića 10,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BAČVICA j.d.o.o. za trgovinu i usluge</item>
    </izvorni_sadrzaj>
    <derivirana_varijabla naziv="DomainObject.Predmet.SudioniciListNaziv_1">
      <item>FINA RC OSIJEK</item>
      <item>BAČVICA j.d.o.o. za trgovinu i usluge</item>
    </derivirana_varijabla>
  </DomainObject.Predmet.SudioniciListNaziv>
  <DomainObject.Predmet.SudioniciListAdressOIB>
    <izvorni_sadrzaj>
      <item>FINA RC OSIJEK, OIB 85821130368</item>
      <item>BAČVICA j.d.o.o. za trgovinu i usluge, OIB 14287001424, Trg bana Jelačića 10,32281 Ivankovo</item>
    </izvorni_sadrzaj>
    <derivirana_varijabla naziv="DomainObject.Predmet.SudioniciListAdressOIB_1">
      <item>FINA RC OSIJEK, OIB 85821130368</item>
      <item>BAČVICA j.d.o.o. za trgovinu i usluge, OIB 14287001424, Trg bana Jelačića 10,32281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14287001424</item>
    </izvorni_sadrzaj>
    <derivirana_varijabla naziv="DomainObject.Predmet.SudioniciListNazivOIB_1">
      <item>, OIB 85821130368</item>
      <item>, OIB 14287001424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St-1135/2018-6</izvorni_sadrzaj>
    <derivirana_varijabla naziv="DomainObject.PredzadnjaOdlukaIzPredmeta.Oznaka_1">St-1135/2018-6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191</properties:Words>
  <properties:Characters>1039</properties:Characters>
  <properties:Lines>45</properties:Lines>
  <properties:Paragraphs>23</properties:Paragraphs>
  <properties:TotalTime>179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2018-10-17T09:44:00Z</cp:lastPrinted>
  <dcterms:modified xmlns:xsi="http://www.w3.org/2001/XMLSchema-instance" xsi:type="dcterms:W3CDTF">2018-11-14T13:41:00Z</dcterms:modified>
  <cp:revision>221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(-8).docx)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