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def4d" w14:paraId="8edef4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76704F">
        <w:rPr>
          <w:rFonts w:cs="Times New Roman" w:eastAsia="Times New Roman"/>
          <w:szCs w:val="24"/>
          <w:lang w:eastAsia="hr-HR"/>
        </w:rPr>
        <w:t>150</w:t>
      </w:r>
      <w:r w:rsidR="00F8510A">
        <w:rPr>
          <w:rFonts w:cs="Times New Roman" w:eastAsia="Times New Roman"/>
          <w:szCs w:val="24"/>
          <w:lang w:eastAsia="hr-HR"/>
        </w:rPr>
        <w:t>/17</w:t>
      </w:r>
      <w:r w:rsidR="003829AB">
        <w:rPr>
          <w:rFonts w:cs="Times New Roman" w:eastAsia="Times New Roman"/>
          <w:szCs w:val="24"/>
          <w:lang w:eastAsia="hr-HR"/>
        </w:rPr>
        <w:t>-8</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76704F">
        <w:rPr>
          <w:szCs w:val="24"/>
        </w:rPr>
        <w:t>HOLJEVAC d.o.o., Ogulin, Voćarska 18, OIB 18081371253</w:t>
      </w:r>
      <w:r w:rsidR="00C9511C">
        <w:t xml:space="preserve">, </w:t>
      </w:r>
      <w:r w:rsidR="00C85CF6">
        <w:t xml:space="preserve"> </w:t>
      </w:r>
      <w:r w:rsidRPr="008511A6">
        <w:rPr>
          <w:rFonts w:cs="Times New Roman" w:eastAsia="Times New Roman"/>
          <w:szCs w:val="24"/>
          <w:lang w:eastAsia="hr-HR"/>
        </w:rPr>
        <w:t xml:space="preserve"> dana </w:t>
      </w:r>
      <w:r w:rsidR="0075340E">
        <w:rPr>
          <w:rFonts w:cs="Times New Roman" w:eastAsia="Times New Roman"/>
          <w:szCs w:val="24"/>
          <w:lang w:eastAsia="hr-HR"/>
        </w:rPr>
        <w:t>7</w:t>
      </w:r>
      <w:r w:rsidR="006C1DA1">
        <w:rPr>
          <w:rFonts w:cs="Times New Roman" w:eastAsia="Times New Roman"/>
          <w:szCs w:val="24"/>
          <w:lang w:eastAsia="hr-HR"/>
        </w:rPr>
        <w:t xml:space="preserve">. </w:t>
      </w:r>
      <w:r w:rsidR="00C9511C">
        <w:rPr>
          <w:rFonts w:cs="Times New Roman" w:eastAsia="Times New Roman"/>
          <w:szCs w:val="24"/>
          <w:lang w:eastAsia="hr-HR"/>
        </w:rPr>
        <w:t>lipnja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76704F">
        <w:rPr>
          <w:szCs w:val="24"/>
        </w:rPr>
        <w:t>HOLJEVAC d.o.o., Ogulin, Voćarska 18, OIB 18081371253</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E61AAB">
        <w:rPr>
          <w:rFonts w:cs="Times New Roman" w:eastAsia="Times New Roman"/>
          <w:szCs w:val="24"/>
          <w:lang w:eastAsia="hr-HR"/>
        </w:rPr>
        <w:t>Miroslav Borš, Zagreb, Plemićeva 2, OIB 69665623244.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E42DF9" w:rsidP="00BC6A94" w:rsidR="00BC6A94" w:rsidRPr="002D024E">
      <w:pPr>
        <w:ind w:firstLine="720"/>
        <w:jc w:val="center"/>
        <w:rPr>
          <w:b/>
          <w:color w:val="000000"/>
          <w:szCs w:val="24"/>
          <w:u w:val="single"/>
        </w:rPr>
      </w:pPr>
      <w:r>
        <w:rPr>
          <w:b/>
          <w:color w:val="000000"/>
          <w:szCs w:val="24"/>
          <w:u w:val="single"/>
        </w:rPr>
        <w:t>6</w:t>
      </w:r>
      <w:r w:rsidR="00DA51B6" w:rsidRPr="002D024E">
        <w:rPr>
          <w:b/>
          <w:color w:val="000000"/>
          <w:szCs w:val="24"/>
          <w:u w:val="single"/>
        </w:rPr>
        <w:t xml:space="preserve">. </w:t>
      </w:r>
      <w:r w:rsidR="00BC7C41">
        <w:rPr>
          <w:b/>
          <w:color w:val="000000"/>
          <w:szCs w:val="24"/>
          <w:u w:val="single"/>
        </w:rPr>
        <w:t>studeni 2018.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4E0CB1">
        <w:rPr>
          <w:color w:val="000000"/>
          <w:szCs w:val="24"/>
        </w:rPr>
        <w:t>150</w:t>
      </w:r>
      <w:r w:rsidR="000A1008">
        <w:rPr>
          <w:color w:val="000000"/>
          <w:szCs w:val="24"/>
        </w:rPr>
        <w:t>/</w:t>
      </w:r>
      <w:r w:rsidR="008B04E4">
        <w:rPr>
          <w:color w:val="000000"/>
          <w:szCs w:val="24"/>
        </w:rPr>
        <w:t>17</w:t>
      </w:r>
      <w:r w:rsidR="009129BE">
        <w:rPr>
          <w:color w:val="000000"/>
          <w:szCs w:val="24"/>
        </w:rPr>
        <w:t xml:space="preserve"> od </w:t>
      </w:r>
      <w:r w:rsidR="00F8510A">
        <w:rPr>
          <w:szCs w:val="24"/>
        </w:rPr>
        <w:t>3</w:t>
      </w:r>
      <w:r w:rsidRPr="00871A6C">
        <w:rPr>
          <w:szCs w:val="24"/>
        </w:rPr>
        <w:t xml:space="preserve">. </w:t>
      </w:r>
      <w:r w:rsidR="000A1008">
        <w:rPr>
          <w:szCs w:val="24"/>
        </w:rPr>
        <w:t>travnja 2018</w:t>
      </w:r>
      <w:r>
        <w:rPr>
          <w:color w:val="000000"/>
          <w:szCs w:val="24"/>
        </w:rPr>
        <w:t>.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BA1120">
        <w:rPr>
          <w:color w:val="000000"/>
          <w:szCs w:val="24"/>
        </w:rPr>
        <w:t>pisano očitovanje  (list 9</w:t>
      </w:r>
      <w:r w:rsidR="004D7161">
        <w:rPr>
          <w:color w:val="000000"/>
          <w:szCs w:val="24"/>
        </w:rPr>
        <w:t xml:space="preserve"> spisa) da u cijelosti ostaje kod prijedloga za otvaranje stečajnog postupka. Zakonski zastupnik du</w:t>
      </w:r>
      <w:r w:rsidR="007559B3">
        <w:rPr>
          <w:color w:val="000000"/>
          <w:szCs w:val="24"/>
        </w:rPr>
        <w:t>žnika uredno pozvan, n</w:t>
      </w:r>
      <w:r w:rsidR="004D7161">
        <w:rPr>
          <w:color w:val="000000"/>
          <w:szCs w:val="24"/>
        </w:rPr>
        <w:t>a ročište nije pristupio, a niti je dostavi</w:t>
      </w:r>
      <w:r w:rsidR="000B13AC">
        <w:rPr>
          <w:color w:val="000000"/>
          <w:szCs w:val="24"/>
        </w:rPr>
        <w:t>o</w:t>
      </w:r>
      <w:r w:rsidR="004D7161">
        <w:rPr>
          <w:color w:val="000000"/>
          <w:szCs w:val="24"/>
        </w:rPr>
        <w:t xml:space="preserve"> pisano očitovanje </w:t>
      </w:r>
      <w:r w:rsidR="00147280">
        <w:rPr>
          <w:color w:val="000000"/>
          <w:szCs w:val="24"/>
        </w:rPr>
        <w:t>sukladno čl. 123. st. 2</w:t>
      </w:r>
      <w:r w:rsidR="00324146">
        <w:rPr>
          <w:color w:val="000000"/>
          <w:szCs w:val="24"/>
        </w:rPr>
        <w:t>.</w:t>
      </w:r>
      <w:r w:rsidR="00147280">
        <w:rPr>
          <w:color w:val="000000"/>
          <w:szCs w:val="24"/>
        </w:rPr>
        <w:t xml:space="preserve"> SZ-a.</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F7EA6">
        <w:rPr>
          <w:rFonts w:cs="Times New Roman" w:eastAsia="Times New Roman"/>
          <w:szCs w:val="24"/>
          <w:lang w:eastAsia="hr-HR"/>
        </w:rPr>
        <w:t>7</w:t>
      </w:r>
      <w:r>
        <w:rPr>
          <w:rFonts w:cs="Times New Roman" w:eastAsia="Times New Roman"/>
          <w:szCs w:val="24"/>
          <w:lang w:eastAsia="hr-HR"/>
        </w:rPr>
        <w:t xml:space="preserve">. </w:t>
      </w:r>
      <w:r w:rsidR="00324146">
        <w:rPr>
          <w:rFonts w:cs="Times New Roman" w:eastAsia="Times New Roman"/>
          <w:szCs w:val="24"/>
          <w:lang w:eastAsia="hr-HR"/>
        </w:rPr>
        <w:t>lipnja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3829AB">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3829AB" w:rsidP="003829AB" w:rsidR="003829AB">
      <w:pPr>
        <w:pStyle w:val="Tijeloteksta-uvlaka3"/>
        <w:ind w:left="4956"/>
        <w:rPr>
          <w:sz w:val="24"/>
          <w:szCs w:val="24"/>
          <w:lang w:eastAsia="en-US"/>
        </w:rPr>
      </w:pPr>
      <w:r>
        <w:rPr>
          <w:sz w:val="24"/>
          <w:szCs w:val="24"/>
          <w:lang w:eastAsia="en-US"/>
        </w:rPr>
        <w:t>Za točnost otpravka-ovlašteni službenik</w:t>
      </w:r>
    </w:p>
    <w:p w:rsidRDefault="003829AB" w:rsidP="003829AB" w:rsidR="003829AB" w:rsidRPr="00A80390">
      <w:pPr>
        <w:pStyle w:val="Tijeloteksta-uvlaka3"/>
        <w:ind w:left="4956"/>
        <w:rPr>
          <w:sz w:val="24"/>
          <w:szCs w:val="24"/>
          <w:lang w:eastAsia="en-US"/>
        </w:rPr>
      </w:pPr>
      <w:r>
        <w:rPr>
          <w:sz w:val="24"/>
          <w:szCs w:val="24"/>
          <w:lang w:eastAsia="en-US"/>
        </w:rPr>
        <w:t xml:space="preserve">                Monika Grbac</w:t>
      </w:r>
    </w:p>
    <w:p w:rsidRDefault="00B34438" w:rsidP="003829AB"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3829AB">
          <w:rPr>
            <w:noProof/>
          </w:rPr>
          <w:t>2</w:t>
        </w:r>
        <w:r>
          <w:fldChar w:fldCharType="end"/>
        </w:r>
        <w:r>
          <w:t xml:space="preserve">  </w:t>
        </w:r>
        <w:r>
          <w:tab/>
        </w:r>
        <w:r>
          <w:tab/>
        </w:r>
        <w:r w:rsidRPr="008511A6">
          <w:rPr>
            <w:rFonts w:cs="Times New Roman" w:eastAsia="Times New Roman"/>
            <w:szCs w:val="24"/>
            <w:lang w:eastAsia="hr-HR"/>
          </w:rPr>
          <w:t>20.St-</w:t>
        </w:r>
        <w:r w:rsidR="004E0CB1">
          <w:rPr>
            <w:rFonts w:cs="Times New Roman" w:eastAsia="Times New Roman"/>
            <w:szCs w:val="24"/>
            <w:lang w:eastAsia="hr-HR"/>
          </w:rPr>
          <w:t>150</w:t>
        </w:r>
        <w:r w:rsidR="008B04E4">
          <w:rPr>
            <w:rFonts w:cs="Times New Roman" w:eastAsia="Times New Roman"/>
            <w:szCs w:val="24"/>
            <w:lang w:eastAsia="hr-HR"/>
          </w:rPr>
          <w:t>/17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B6CD2"/>
    <w:rsid w:val="002D024E"/>
    <w:rsid w:val="00324146"/>
    <w:rsid w:val="003829AB"/>
    <w:rsid w:val="0038410D"/>
    <w:rsid w:val="003978BA"/>
    <w:rsid w:val="003D34B9"/>
    <w:rsid w:val="003E4675"/>
    <w:rsid w:val="003E4C0F"/>
    <w:rsid w:val="00455F85"/>
    <w:rsid w:val="00486036"/>
    <w:rsid w:val="00486E4D"/>
    <w:rsid w:val="0049366A"/>
    <w:rsid w:val="004B5305"/>
    <w:rsid w:val="004C19E9"/>
    <w:rsid w:val="004D7161"/>
    <w:rsid w:val="004E0CB1"/>
    <w:rsid w:val="00505257"/>
    <w:rsid w:val="00515E53"/>
    <w:rsid w:val="005A5CBF"/>
    <w:rsid w:val="005A7882"/>
    <w:rsid w:val="005E658E"/>
    <w:rsid w:val="005F6085"/>
    <w:rsid w:val="00622743"/>
    <w:rsid w:val="00651219"/>
    <w:rsid w:val="006C1DA1"/>
    <w:rsid w:val="006F7EA6"/>
    <w:rsid w:val="0075340E"/>
    <w:rsid w:val="007559B3"/>
    <w:rsid w:val="0076704F"/>
    <w:rsid w:val="00786830"/>
    <w:rsid w:val="007F5B29"/>
    <w:rsid w:val="00830DE8"/>
    <w:rsid w:val="008511A6"/>
    <w:rsid w:val="00871A6C"/>
    <w:rsid w:val="0087353B"/>
    <w:rsid w:val="008A2F08"/>
    <w:rsid w:val="008B04E4"/>
    <w:rsid w:val="008B7B87"/>
    <w:rsid w:val="0090388E"/>
    <w:rsid w:val="009129BE"/>
    <w:rsid w:val="009236E0"/>
    <w:rsid w:val="00937559"/>
    <w:rsid w:val="009A14BE"/>
    <w:rsid w:val="009A448D"/>
    <w:rsid w:val="009B765D"/>
    <w:rsid w:val="00A52C3C"/>
    <w:rsid w:val="00A54882"/>
    <w:rsid w:val="00A86A4D"/>
    <w:rsid w:val="00AC6AFE"/>
    <w:rsid w:val="00AC6C38"/>
    <w:rsid w:val="00AD5BB7"/>
    <w:rsid w:val="00B0322D"/>
    <w:rsid w:val="00B32B90"/>
    <w:rsid w:val="00B34438"/>
    <w:rsid w:val="00B4061A"/>
    <w:rsid w:val="00B819CE"/>
    <w:rsid w:val="00B9604C"/>
    <w:rsid w:val="00BA1120"/>
    <w:rsid w:val="00BC2227"/>
    <w:rsid w:val="00BC4125"/>
    <w:rsid w:val="00BC6A94"/>
    <w:rsid w:val="00BC7C41"/>
    <w:rsid w:val="00BD3F91"/>
    <w:rsid w:val="00BE3772"/>
    <w:rsid w:val="00C2107D"/>
    <w:rsid w:val="00C45772"/>
    <w:rsid w:val="00C45F90"/>
    <w:rsid w:val="00C818B3"/>
    <w:rsid w:val="00C85CF6"/>
    <w:rsid w:val="00C9511C"/>
    <w:rsid w:val="00D40224"/>
    <w:rsid w:val="00D67FDF"/>
    <w:rsid w:val="00D950D6"/>
    <w:rsid w:val="00DA51B6"/>
    <w:rsid w:val="00E216E3"/>
    <w:rsid w:val="00E23577"/>
    <w:rsid w:val="00E33188"/>
    <w:rsid w:val="00E42DF9"/>
    <w:rsid w:val="00E43D8A"/>
    <w:rsid w:val="00E61AAB"/>
    <w:rsid w:val="00E82ED8"/>
    <w:rsid w:val="00EB314F"/>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829AB"/>
    <w:rPr>
      <w:color w:val="808080"/>
      <w:bdr w:space="0" w:sz="0" w:color="auto" w:val="none"/>
      <w:shd w:fill="auto" w:color="auto" w:val="clear"/>
    </w:rPr>
  </w:style>
  <w:style w:customStyle="true" w:styleId="eSPISCCParagraphDefaultFont" w:type="character">
    <w:name w:val="eSPIS_CC_Paragraph Default Font"/>
    <w:basedOn w:val="Zadanifontodlomka"/>
    <w:rsid w:val="003829AB"/>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829AB"/>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829AB"/>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829AB"/>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3829AB"/>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3829A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829AB"/>
    <w:rPr>
      <w:color w:val="808080"/>
      <w:bdr w:color="auto" w:space="0" w:sz="0" w:val="none"/>
      <w:shd w:color="auto" w:fill="auto" w:val="clear"/>
    </w:rPr>
  </w:style>
  <w:style w:customStyle="1" w:styleId="eSPISCCParagraphDefaultFont" w:type="character">
    <w:name w:val="eSPIS_CC_Paragraph Default Font"/>
    <w:basedOn w:val="Zadanifontodlomka"/>
    <w:rsid w:val="003829AB"/>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829AB"/>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829AB"/>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829AB"/>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3829AB"/>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3829A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St-150/2017-8</izvorni_sadrzaj>
    <derivirana_varijabla naziv="DomainObject.Oznaka_1">St-150/2017-8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St-150/2017</izvorni_sadrzaj>
    <derivirana_varijabla naziv="DomainObject.Predmet.OznakaBroj_1">St-150/2017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HOLJEVAC d.o.o. zastupanog po punomoćniku Gordana Holjevac</izvorni_sadrzaj>
    <derivirana_varijabla naziv="DomainObject.Predmet.ProtustrankaFormated_1">  HOLJEVAC d.o.o. zastupanog po punomoćniku Gordana Holjevac</derivirana_varijabla>
  </DomainObject.Predmet.ProtustrankaFormated>
  <DomainObject.Predmet.ProtustrankaFormatedOIB>
    <izvorni_sadrzaj>  HOLJEVAC d.o.o., OIB 18081371253 zastupanog po punomoćniku Gordana Holjevac</izvorni_sadrzaj>
    <derivirana_varijabla naziv="DomainObject.Predmet.ProtustrankaFormatedOIB_1">  HOLJEVAC d.o.o., OIB 18081371253 zastupanog po punomoćniku Gordana Holjevac</derivirana_varijabla>
  </DomainObject.Predmet.ProtustrankaFormatedOIB>
  <DomainObject.Predmet.ProtustrankaFormatedWithAdress>
    <izvorni_sadrzaj> HOLJEVAC d.o.o., Voćarska 18, 47300 Ogulin zastupanog po punomoćniku Gordana Holjevac</izvorni_sadrzaj>
    <derivirana_varijabla naziv="DomainObject.Predmet.ProtustrankaFormatedWithAdress_1"> HOLJEVAC d.o.o., Voćarska 18, 47300 Ogulin zastupanog po punomoćniku Gordana Holjevac</derivirana_varijabla>
  </DomainObject.Predmet.ProtustrankaFormatedWithAdress>
  <DomainObject.Predmet.ProtustrankaFormatedWithAdressOIB>
    <izvorni_sadrzaj> HOLJEVAC d.o.o., OIB 18081371253, Voćarska 18, 47300 Ogulin zastupanog po punomoćniku Gordana Holjevac</izvorni_sadrzaj>
    <derivirana_varijabla naziv="DomainObject.Predmet.ProtustrankaFormatedWithAdressOIB_1"> HOLJEVAC d.o.o., OIB 18081371253, Voćarska 18, 47300 Ogulin zastupanog po punomoćniku Gordana Holjevac</derivirana_varijabla>
  </DomainObject.Predmet.ProtustrankaFormatedWithAdressOIB>
  <DomainObject.Predmet.ProtustrankaWithAdress>
    <izvorni_sadrzaj>HOLJEVAC d.o.o. Voćarska 18, 47300 Ogulin</izvorni_sadrzaj>
    <derivirana_varijabla naziv="DomainObject.Predmet.ProtustrankaWithAdress_1">HOLJEVAC d.o.o. Voćarska 18, 47300 Ogulin</derivirana_varijabla>
  </DomainObject.Predmet.ProtustrankaWithAdress>
  <DomainObject.Predmet.ProtustrankaWithAdressOIB>
    <izvorni_sadrzaj>HOLJEVAC d.o.o., OIB 18081371253, Voćarska 18, 47300 Ogulin</izvorni_sadrzaj>
    <derivirana_varijabla naziv="DomainObject.Predmet.ProtustrankaWithAdressOIB_1">HOLJEVAC d.o.o., OIB 18081371253, Voćarska 18, 47300 Ogulin</derivirana_varijabla>
  </DomainObject.Predmet.ProtustrankaWithAdressOIB>
  <DomainObject.Predmet.ProtustrankaNazivFormated>
    <izvorni_sadrzaj>HOLJEVAC d.o.o.</izvorni_sadrzaj>
    <derivirana_varijabla naziv="DomainObject.Predmet.ProtustrankaNazivFormated_1">HOLJEVAC d.o.o.</derivirana_varijabla>
  </DomainObject.Predmet.ProtustrankaNazivFormated>
  <DomainObject.Predmet.ProtustrankaNazivFormatedOIB>
    <izvorni_sadrzaj>HOLJEVAC d.o.o., OIB 18081371253</izvorni_sadrzaj>
    <derivirana_varijabla naziv="DomainObject.Predmet.ProtustrankaNazivFormatedOIB_1">HOLJEVAC d.o.o., OIB 18081371253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Gordana Holjevac</izvorni_sadrzaj>
    <derivirana_varijabla naziv="DomainObject.Predmet.StrankaFormated_1">  FINA regionalni centar Zagreb, podružnica Karlovac; Gordana Holjevac</derivirana_varijabla>
  </DomainObject.Predmet.StrankaFormated>
  <DomainObject.Predmet.StrankaFormatedOIB>
    <izvorni_sadrzaj>  FINA regionalni centar Zagreb, podružnica Karlovac, OIB 85821130368; Gordana Holjevac, OIB 07790358198</izvorni_sadrzaj>
    <derivirana_varijabla naziv="DomainObject.Predmet.StrankaFormatedOIB_1">  FINA regionalni centar Zagreb, podružnica Karlovac, OIB 85821130368; Gordana Holjevac, OIB 07790358198</derivirana_varijabla>
  </DomainObject.Predmet.StrankaFormatedOIB>
  <DomainObject.Predmet.StrankaFormatedWithAdress>
    <izvorni_sadrzaj> FINA regionalni centar Zagreb, podružnica Karlovac, Vitezovićeva 1, 47000 Karlovac; Gordana Holjevac, Pavlović Brdo 341, 47300 Oštarije</izvorni_sadrzaj>
    <derivirana_varijabla naziv="DomainObject.Predmet.StrankaFormatedWithAdress_1"> FINA regionalni centar Zagreb, podružnica Karlovac, Vitezovićeva 1, 47000 Karlovac; Gordana Holjevac, Pavlović Brdo 341, 47300 Oštarije</derivirana_varijabla>
  </DomainObject.Predmet.StrankaFormatedWithAdress>
  <DomainObject.Predmet.StrankaFormatedWithAdressOIB>
    <izvorni_sadrzaj> FINA regionalni centar Zagreb, podružnica Karlovac, OIB 85821130368, Vitezovićeva 1, 47000 Karlovac; Gordana Holjevac, OIB 07790358198, Pavlović Brdo 341, 47300 Oštarije</izvorni_sadrzaj>
    <derivirana_varijabla naziv="DomainObject.Predmet.StrankaFormatedWithAdressOIB_1"> FINA regionalni centar Zagreb, podružnica Karlovac, OIB 85821130368, Vitezovićeva 1, 47000 Karlovac; Gordana Holjevac, OIB 07790358198, Pavlović Brdo 341, 47300 Oštarije</derivirana_varijabla>
  </DomainObject.Predmet.StrankaFormatedWithAdressOIB>
  <DomainObject.Predmet.StrankaWithAdress>
    <izvorni_sadrzaj>FINA regionalni centar Zagreb, podružnica Karlovac Vitezovićeva 1,47000 Karlovac,Gordana Holjevac Pavlović Brdo 341,47300 Oštarije</izvorni_sadrzaj>
    <derivirana_varijabla naziv="DomainObject.Predmet.StrankaWithAdress_1">FINA regionalni centar Zagreb, podružnica Karlovac Vitezovićeva 1,47000 Karlovac,Gordana Holjevac Pavlović Brdo 341,47300 Oštarije</derivirana_varijabla>
  </DomainObject.Predmet.StrankaWithAdress>
  <DomainObject.Predmet.StrankaWithAdressOIB>
    <izvorni_sadrzaj>FINA regionalni centar Zagreb, podružnica Karlovac, OIB 85821130368, Vitezovićeva 1,47000 Karlovac,Gordana Holjevac, OIB 07790358198, Pavlović Brdo 341,47300 Oštarije</izvorni_sadrzaj>
    <derivirana_varijabla naziv="DomainObject.Predmet.StrankaWithAdressOIB_1">FINA regionalni centar Zagreb, podružnica Karlovac, OIB 85821130368, Vitezovićeva 1,47000 Karlovac,Gordana Holjevac, OIB 07790358198, Pavlović Brdo 341,47300 Oštarije</derivirana_varijabla>
  </DomainObject.Predmet.StrankaWithAdressOIB>
  <DomainObject.Predmet.StrankaNazivFormated>
    <izvorni_sadrzaj>FINA regionalni centar Zagreb, podružnica Karlovac,Gordana Holjevac</izvorni_sadrzaj>
    <derivirana_varijabla naziv="DomainObject.Predmet.StrankaNazivFormated_1">FINA regionalni centar Zagreb, podružnica Karlovac,Gordana Holjevac</derivirana_varijabla>
  </DomainObject.Predmet.StrankaNazivFormated>
  <DomainObject.Predmet.StrankaNazivFormatedOIB>
    <izvorni_sadrzaj>FINA regionalni centar Zagreb, podružnica Karlovac, OIB 85821130368,Gordana Holjevac, OIB 07790358198</izvorni_sadrzaj>
    <derivirana_varijabla naziv="DomainObject.Predmet.StrankaNazivFormatedOIB_1">FINA regionalni centar Zagreb, podružnica Karlovac, OIB 85821130368,Gordana Holjevac, OIB 07790358198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 podružnica Karlovac</item>
      <item>Gordana Holjevac</item>
    </izvorni_sadrzaj>
    <derivirana_varijabla naziv="DomainObject.Predmet.StrankaListFormated_1">
      <item>FINA regionalni centar Zagreb, podružnica Karlovac</item>
      <item>Gordana Holjevac</item>
    </derivirana_varijabla>
  </DomainObject.Predmet.StrankaListFormated>
  <DomainObject.Predmet.StrankaListFormatedOIB>
    <izvorni_sadrzaj>
      <item>FINA regionalni centar Zagreb, podružnica Karlovac, OIB 85821130368</item>
      <item>Gordana Holjevac, OIB 07790358198</item>
    </izvorni_sadrzaj>
    <derivirana_varijabla naziv="DomainObject.Predmet.StrankaListFormatedOIB_1">
      <item>FINA regionalni centar Zagreb, podružnica Karlovac, OIB 85821130368</item>
      <item>Gordana Holjevac, OIB 07790358198</item>
    </derivirana_varijabla>
  </DomainObject.Predmet.StrankaListFormatedOIB>
  <DomainObject.Predmet.StrankaListFormatedWithAdress>
    <izvorni_sadrzaj>
      <item>FINA regionalni centar Zagreb, podružnica Karlovac, Vitezovićeva 1, 47000 Karlovac</item>
      <item>Gordana Holjevac, Pavlović Brdo 341, 47300 Oštarije</item>
    </izvorni_sadrzaj>
    <derivirana_varijabla naziv="DomainObject.Predmet.StrankaListFormatedWithAdress_1">
      <item>FINA regionalni centar Zagreb, podružnica Karlovac, Vitezovićeva 1, 47000 Karlovac</item>
      <item>Gordana Holjevac, Pavlović Brdo 341, 47300 Oštarije</item>
    </derivirana_varijabla>
  </DomainObject.Predmet.StrankaListFormatedWithAdress>
  <DomainObject.Predmet.StrankaListFormatedWithAdressOIB>
    <izvorni_sadrzaj>
      <item>FINA regionalni centar Zagreb, podružnica Karlovac, OIB 85821130368, Vitezovićeva 1, 47000 Karlovac</item>
      <item>Gordana Holjevac, OIB 07790358198, Pavlović Brdo 341, 47300 Oštarije</item>
    </izvorni_sadrzaj>
    <derivirana_varijabla naziv="DomainObject.Predmet.StrankaListFormatedWithAdressOIB_1">
      <item>FINA regionalni centar Zagreb, podružnica Karlovac, OIB 85821130368, Vitezovićeva 1, 47000 Karlovac</item>
      <item>Gordana Holjevac, OIB 07790358198, Pavlović Brdo 341, 47300 Oštarije</item>
    </derivirana_varijabla>
  </DomainObject.Predmet.StrankaListFormatedWithAdressOIB>
  <DomainObject.Predmet.StrankaListNazivFormated>
    <izvorni_sadrzaj>
      <item>FINA regionalni centar Zagreb, podružnica Karlovac</item>
      <item>Gordana Holjevac</item>
    </izvorni_sadrzaj>
    <derivirana_varijabla naziv="DomainObject.Predmet.StrankaListNazivFormated_1">
      <item>FINA regionalni centar Zagreb, podružnica Karlovac</item>
      <item>Gordana Holjevac</item>
    </derivirana_varijabla>
  </DomainObject.Predmet.StrankaListNazivFormated>
  <DomainObject.Predmet.StrankaListNazivFormatedOIB>
    <izvorni_sadrzaj>
      <item>FINA regionalni centar Zagreb, podružnica Karlovac, OIB 85821130368</item>
      <item>Gordana Holjevac, OIB 07790358198</item>
    </izvorni_sadrzaj>
    <derivirana_varijabla naziv="DomainObject.Predmet.StrankaListNazivFormatedOIB_1">
      <item>FINA regionalni centar Zagreb, podružnica Karlovac, OIB 85821130368</item>
      <item>Gordana Holjevac, OIB 07790358198</item>
    </derivirana_varijabla>
  </DomainObject.Predmet.StrankaListNazivFormatedOIB>
  <DomainObject.Predmet.ProtuStrankaListFormated>
    <izvorni_sadrzaj>
      <item>HOLJEVAC d.o.o. zastupanog po punomoćniku Gordana Holjevac</item>
    </izvorni_sadrzaj>
    <derivirana_varijabla naziv="DomainObject.Predmet.ProtuStrankaListFormated_1">
      <item>HOLJEVAC d.o.o. zastupanog po punomoćniku Gordana Holjevac</item>
    </derivirana_varijabla>
  </DomainObject.Predmet.ProtuStrankaListFormated>
  <DomainObject.Predmet.ProtuStrankaListFormatedOIB>
    <izvorni_sadrzaj>
      <item>HOLJEVAC d.o.o., OIB 18081371253 zastupanog po punomoćniku Gordana Holjevac</item>
    </izvorni_sadrzaj>
    <derivirana_varijabla naziv="DomainObject.Predmet.ProtuStrankaListFormatedOIB_1">
      <item>HOLJEVAC d.o.o., OIB 18081371253 zastupanog po punomoćniku Gordana Holjevac</item>
    </derivirana_varijabla>
  </DomainObject.Predmet.ProtuStrankaListFormatedOIB>
  <DomainObject.Predmet.ProtuStrankaListFormatedWithAdress>
    <izvorni_sadrzaj>
      <item>HOLJEVAC d.o.o., Voćarska 18, 47300 Ogulin zastupanog po punomoćniku Gordana Holjevac</item>
    </izvorni_sadrzaj>
    <derivirana_varijabla naziv="DomainObject.Predmet.ProtuStrankaListFormatedWithAdress_1">
      <item>HOLJEVAC d.o.o., Voćarska 18, 47300 Ogulin zastupanog po punomoćniku Gordana Holjevac</item>
    </derivirana_varijabla>
  </DomainObject.Predmet.ProtuStrankaListFormatedWithAdress>
  <DomainObject.Predmet.ProtuStrankaListFormatedWithAdressOIB>
    <izvorni_sadrzaj>
      <item>HOLJEVAC d.o.o., OIB 18081371253, Voćarska 18, 47300 Ogulin zastupanog po punomoćniku Gordana Holjevac</item>
    </izvorni_sadrzaj>
    <derivirana_varijabla naziv="DomainObject.Predmet.ProtuStrankaListFormatedWithAdressOIB_1">
      <item>HOLJEVAC d.o.o., OIB 18081371253, Voćarska 18, 47300 Ogulin zastupanog po punomoćniku Gordana Holjevac</item>
    </derivirana_varijabla>
  </DomainObject.Predmet.ProtuStrankaListFormatedWithAdressOIB>
  <DomainObject.Predmet.ProtuStrankaListNazivFormated>
    <izvorni_sadrzaj>
      <item>HOLJEVAC d.o.o.</item>
    </izvorni_sadrzaj>
    <derivirana_varijabla naziv="DomainObject.Predmet.ProtuStrankaListNazivFormated_1">
      <item>HOLJEVAC d.o.o.</item>
    </derivirana_varijabla>
  </DomainObject.Predmet.ProtuStrankaListNazivFormated>
  <DomainObject.Predmet.ProtuStrankaListNazivFormatedOIB>
    <izvorni_sadrzaj>
      <item>HOLJEVAC d.o.o., OIB 18081371253</item>
    </izvorni_sadrzaj>
    <derivirana_varijabla naziv="DomainObject.Predmet.ProtuStrankaListNazivFormatedOIB_1">
      <item>HOLJEVAC d.o.o., OIB 18081371253</item>
    </derivirana_varijabla>
  </DomainObject.Predmet.ProtuStrankaListNazivFormatedOIB>
  <DomainObject.Predmet.OstaliListFormated>
    <izvorni_sadrzaj>
      <item>Gordana Holjevac punomoćnik sudionika u postupku HOLJEVAC d.o.o.</item>
    </izvorni_sadrzaj>
    <derivirana_varijabla naziv="DomainObject.Predmet.OstaliListFormated_1">
      <item>Gordana Holjevac punomoćnik sudionika u postupku HOLJEVAC d.o.o.</item>
    </derivirana_varijabla>
  </DomainObject.Predmet.OstaliListFormated>
  <DomainObject.Predmet.OstaliListFormatedOIB>
    <izvorni_sadrzaj>
      <item>Gordana Holjevac, OIB 07790358198 punomoćnik sudionika u postupku HOLJEVAC d.o.o.</item>
    </izvorni_sadrzaj>
    <derivirana_varijabla naziv="DomainObject.Predmet.OstaliListFormatedOIB_1">
      <item>Gordana Holjevac, OIB 07790358198 punomoćnik sudionika u postupku HOLJEVAC d.o.o.</item>
    </derivirana_varijabla>
  </DomainObject.Predmet.OstaliListFormatedOIB>
  <DomainObject.Predmet.OstaliListFormatedWithAdress>
    <izvorni_sadrzaj>
      <item>Gordana Holjevac, Pavlović Brdo 341, 47300 Oštarije punomoćnik sudionika u postupku HOLJEVAC d.o.o.</item>
    </izvorni_sadrzaj>
    <derivirana_varijabla naziv="DomainObject.Predmet.OstaliListFormatedWithAdress_1">
      <item>Gordana Holjevac, Pavlović Brdo 341, 47300 Oštarije punomoćnik sudionika u postupku HOLJEVAC d.o.o.</item>
    </derivirana_varijabla>
  </DomainObject.Predmet.OstaliListFormatedWithAdress>
  <DomainObject.Predmet.OstaliListFormatedWithAdressOIB>
    <izvorni_sadrzaj>
      <item>Gordana Holjevac, OIB 07790358198, Pavlović Brdo 341, 47300 Oštarije punomoćnik sudionika u postupku HOLJEVAC d.o.o.</item>
    </izvorni_sadrzaj>
    <derivirana_varijabla naziv="DomainObject.Predmet.OstaliListFormatedWithAdressOIB_1">
      <item>Gordana Holjevac, OIB 07790358198, Pavlović Brdo 341, 47300 Oštarije punomoćnik sudionika u postupku HOLJEVAC d.o.o.</item>
    </derivirana_varijabla>
  </DomainObject.Predmet.OstaliListFormatedWithAdressOIB>
  <DomainObject.Predmet.OstaliListNazivFormated>
    <izvorni_sadrzaj>
      <item>Gordana Holjevac</item>
    </izvorni_sadrzaj>
    <derivirana_varijabla naziv="DomainObject.Predmet.OstaliListNazivFormated_1">
      <item>Gordana Holjevac</item>
    </derivirana_varijabla>
  </DomainObject.Predmet.OstaliListNazivFormated>
  <DomainObject.Predmet.OstaliListNazivFormatedOIB>
    <izvorni_sadrzaj>
      <item>Gordana Holjevac, OIB 07790358198</item>
    </izvorni_sadrzaj>
    <derivirana_varijabla naziv="DomainObject.Predmet.OstaliListNazivFormatedOIB_1">
      <item>Gordana Holjevac, OIB 07790358198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St-150/2017-8</izvorni_sadrzaj>
    <derivirana_varijabla naziv="DomainObject.PoslovniBrojDokumenta_1">St-150/2017-8</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HOLJEVAC d.o.o.</izvorni_sadrzaj>
    <derivirana_varijabla naziv="DomainObject.Predmet.ProtustrankaIDrugi_1">HOLJEVAC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HOLJEVAC d.o.o., OIB 18081371253, Voćarska 18, 47300 Ogulin</izvorni_sadrzaj>
    <derivirana_varijabla naziv="DomainObject.Predmet.ProtustrankaIDrugiAdressOIB_1">HOLJEVAC d.o.o., OIB 18081371253, Voćarska 18,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HOLJEVAC d.o.o.</item>
      <item>Gordana Holjevac</item>
      <item>Gordana Holjevac</item>
    </izvorni_sadrzaj>
    <derivirana_varijabla naziv="DomainObject.Predmet.SudioniciListNaziv_1">
      <item>FINA regionalni centar Zagreb, podružnica Karlovac</item>
      <item>HOLJEVAC d.o.o.</item>
      <item>Gordana Holjevac</item>
      <item>Gordana Holjevac</item>
    </derivirana_varijabla>
  </DomainObject.Predmet.SudioniciListNaziv>
  <DomainObject.Predmet.SudioniciListAdressOIB>
    <izvorni_sadrzaj>
      <item>FINA regionalni centar Zagreb, podružnica Karlovac, OIB 85821130368, Vitezovićeva 1,47000 Karlovac</item>
      <item>HOLJEVAC d.o.o., OIB 18081371253, Voćarska 18,47300 Ogulin</item>
      <item>Gordana Holjevac, OIB 07790358198, Pavlović Brdo 341,47300 Oštarije</item>
      <item>Gordana Holjevac, OIB 07790358198, Pavlović Brdo 341,47300 Oštarije</item>
    </izvorni_sadrzaj>
    <derivirana_varijabla naziv="DomainObject.Predmet.SudioniciListAdressOIB_1">
      <item>FINA regionalni centar Zagreb, podružnica Karlovac, OIB 85821130368, Vitezovićeva 1,47000 Karlovac</item>
      <item>HOLJEVAC d.o.o., OIB 18081371253, Voćarska 18,47300 Ogulin</item>
      <item>Gordana Holjevac, OIB 07790358198, Pavlović Brdo 341,47300 Oštarije</item>
      <item>Gordana Holjevac, OIB 07790358198, Pavlović Brdo 341,47300 Oštarije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18081371253</item>
      <item>, OIB 07790358198</item>
      <item>, OIB 07790358198</item>
    </izvorni_sadrzaj>
    <derivirana_varijabla naziv="DomainObject.Predmet.SudioniciListNazivOIB_1">
      <item>, OIB 85821130368</item>
      <item>, OIB 18081371253</item>
      <item>, OIB 07790358198</item>
      <item>, OIB 07790358198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3590</properties:Characters>
  <properties:Lines>98</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2018-06-07T11:42:00Z</dcterms:created>
  <dc:creator>Valentina Kranjčić</dc:creator>
  <cp:lastModifiedBy>Monika Grbac</cp:lastModifiedBy>
  <cp:lastPrinted>2018-06-07T11:47:00Z</cp:lastPrinted>
  <dcterms:modified xmlns:xsi="http://www.w3.org/2001/XMLSchema-instance" xsi:type="dcterms:W3CDTF">2018-06-07T11:48:00Z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St-150/2017-8 / Odluka - Rješenje o imenovanju privremenog stečajnog upravitelja (st-150-17 HOLJEVAC.docx)</vt:lpwstr>
  </prop:property>
  <prop:property name="CC_coloring" pid="4" fmtid="{D5CDD505-2E9C-101B-9397-08002B2CF9AE}">
    <vt:bool>false</vt:bool>
  </prop:property>
  <prop:property name="BrojStranica" pid="5" fmtid="{D5CDD505-2E9C-101B-9397-08002B2CF9AE}">
    <vt:i4>2</vt:i4>
  </prop:property>
</prop:Properties>
</file>