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4da3" w14:paraId="7c64da3" w:rsidRDefault="00AE649C" w:rsidP="00FA5B5E" w:rsidR="00AE649C" w:rsidRPr="00B76F3C">
      <w:pPr>
        <w:pStyle w:val="Naslov3"/>
        <w15:collapsed w:val="false"/>
      </w:pPr>
    </w:p>
    <w:p w:rsidRDefault="001632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32F8" w:rsidP="001632F8" w:rsidR="001632F8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St-66/2014-19.</w:t>
      </w:r>
    </w:p>
    <w:p w:rsidRDefault="001632F8" w:rsidP="001632F8" w:rsidR="001632F8">
      <w:pPr>
        <w:jc w:val="center"/>
        <w:rPr>
          <w:rFonts w:hAnsi="Arial" w:ascii="Arial"/>
          <w:b/>
        </w:rPr>
      </w:pPr>
    </w:p>
    <w:p w:rsidRDefault="001632F8" w:rsidP="001632F8" w:rsidR="001632F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1632F8" w:rsidP="001632F8" w:rsidR="001632F8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 R J E Š E N J E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direktora dužnika Nine </w:t>
      </w:r>
      <w:proofErr w:type="spellStart"/>
      <w:r>
        <w:rPr>
          <w:rFonts w:hAnsi="Arial" w:ascii="Arial"/>
        </w:rPr>
        <w:t>Gabrovac</w:t>
      </w:r>
      <w:proofErr w:type="spellEnd"/>
      <w:r>
        <w:rPr>
          <w:rFonts w:hAnsi="Arial" w:ascii="Arial"/>
        </w:rPr>
        <w:t xml:space="preserve">, OIB:89705386279 za pokretanje stečajnog postupka nad dužnikom MAK d.o.o. za održavanje i popravak tahografa, OIB:20911569248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dana 10. rujna 2015. godine</w:t>
      </w:r>
    </w:p>
    <w:p w:rsidRDefault="001632F8" w:rsidP="001632F8" w:rsidR="001632F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>Otvara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stečajnim dužnikom MAK d.o.o. za održavanje i popravak tahografa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OIB: 20911569248.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Za stečajnog upravitelja imenuje se BRANKO SMRTIĆ, dipl.ing.agronomije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rođen 30.01.1959. godine, broj osobne iskaznice 101021231, izdane od PP Đurđevac, OIB:26761829990.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dužnikom MAK d.o.o. za održavanje i popravak tahografa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OIB: 20911569248.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10. rujna 2015. godine u 12,00 sati, kada su ovo rješenje i oglas stavljeni na oglasnu ploču ovog suda.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zaključenja stečajnog postupka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je dužan za račun stečajne mase unovčiti imovinu dužnika.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pravomoćnosti ovog rješenja stečajni dužnik će se brisati iz sudskog registra.</w:t>
      </w:r>
    </w:p>
    <w:p w:rsidRDefault="001632F8" w:rsidP="001632F8" w:rsidR="001632F8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VII.</w:t>
      </w:r>
      <w:r>
        <w:rPr>
          <w:rFonts w:hAnsi="Arial" w:ascii="Arial"/>
        </w:rPr>
        <w:t>Izvod</w:t>
      </w:r>
      <w:proofErr w:type="spellEnd"/>
      <w:r>
        <w:rPr>
          <w:rFonts w:hAnsi="Arial" w:ascii="Arial"/>
        </w:rPr>
        <w:t xml:space="preserve"> iz ovog rješenja objaviti će se u Narodnim novinama.</w:t>
      </w:r>
      <w:r>
        <w:rPr>
          <w:rFonts w:hAnsi="Arial" w:ascii="Arial"/>
          <w:b/>
        </w:rPr>
        <w:tab/>
        <w:t xml:space="preserve"> </w:t>
      </w:r>
    </w:p>
    <w:p w:rsidRDefault="001632F8" w:rsidP="001632F8" w:rsidR="001632F8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  <w:r>
        <w:rPr>
          <w:rFonts w:hAnsi="Arial" w:ascii="Arial"/>
        </w:rPr>
        <w:tab/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Predlagatelj i ujedno zakonski zastupnik dužnika podnio je sudu prijedlog za otvaranje stečajnog postupka nad dužnikom MAK d.o.o. za održavanje i popravak tahografa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OIB: 20911569248 i u prijedlogu ističe da je dužnik MAK d.o.o.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nesposoban za plaćanje jer ne može trajnije ispunjavati svoje dospjele novčane obveze, pa mu je zbog toga poslovni račun u blokadi neprekidno duže od 60 dana. Stoga predlaže otvaranje stečaja nad dužnikom, a o blokadi računa dostavio je potvrdu FINE.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U prethodnom postupku sud je svojim rješenjem pod poslovnim brojem 7 St-66/2014-14 od 13. travnja 2014. godine pozvao vjerovnike stečajnog dužnika MAK d.o.o.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 i sve zainteresirane osobe da u roku od 30 dana od objave tog poziva u Narodnim novinama uplate potreban predujam za pokriće troškova prethodnog postupka, te stečajnog postupka, sa upozorenjem da će stečajni sudac donijeti rješenje o otvaranju i zaključenju stečajnog postupka nad tim dužnikom, ako određeni predujam tim rješenjem u ostavljenom roku ne bude uplaćen, a taj poziv je objavljen u Narodnim novinama broj 56 dana 22.5.2015. godine.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Kako u ostavljenom roku nije bilo uplata potrebnog predujma za pokriće troškova prethodnog postupka, te stečajnog postupka a ispunjeni su zakonski razlozi za otvaranje i istovremeno zaključivanje stečajnog postupka nad dužnikom, obzirom da mu je račun neprekidno blokiran duže od 60 dana, te obzirom da se iz imovine dužnika koja bi ušla u stečajnu masu ne bi mogli namiriti ni troškovi prethodnog, a niti otvorenog stečajnog postupka, što je sve sud utvrdio iz priložene dokumentacije i izvješća privremenog stečajnog upravitelja, to je riješeno temeljem čl.65.st.1.Stečajnog zakona kao u točki I., II., III. i IV. izreke ovog rješenja.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Odluka iz točke V. izreke ovog rješenja temelji se na odredbi čl.63.st.5.Stečajnog zakona.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Odluka iz točke VI. i VII. izreke ovog rješenja o brisanju dužnika iz sudskog registra i o objavi izvatka iz rješenja u Narodnim novinama, temelji se na odredbi čl.196.st.3. i st.1. u vezi čl.63.st.1. Stečajnog zakona.</w:t>
      </w:r>
    </w:p>
    <w:p w:rsidRDefault="001632F8" w:rsidP="001632F8" w:rsidR="001632F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rujna 2015. godine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1632F8" w:rsidP="001632F8" w:rsidR="001632F8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>PRAVNA POUKA:  Protiv ovog rješenja dopuštena je žalba u roku od 8 dana,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računajući od dana primitka pisanog </w:t>
      </w:r>
      <w:proofErr w:type="spellStart"/>
      <w:r>
        <w:rPr>
          <w:rFonts w:hAnsi="Arial" w:ascii="Arial"/>
        </w:rPr>
        <w:t>otpravka</w:t>
      </w:r>
      <w:proofErr w:type="spellEnd"/>
      <w:r>
        <w:rPr>
          <w:rFonts w:hAnsi="Arial" w:ascii="Arial"/>
        </w:rPr>
        <w:t>, na Visoki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trgovački sud RH, u Zagrebu, a putem ovog suda.</w:t>
      </w:r>
    </w:p>
    <w:p w:rsidRDefault="001632F8" w:rsidP="001632F8" w:rsidR="001632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Žalba se podnosi u 3 primjerka.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1632F8" w:rsidP="001632F8" w:rsidR="001632F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>dna: predlagatelju-dužniku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stečajnom upravitelju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ŽDO u Bjelovaru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Ministarstvo financija, Porezna uprava, Područni ured Virovitica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FINA Bjelovar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na e-oglasnu ploču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</w:t>
      </w:r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Kal.pravomoćnost</w:t>
      </w:r>
      <w:proofErr w:type="spellEnd"/>
    </w:p>
    <w:p w:rsidRDefault="001632F8" w:rsidP="001632F8" w:rsidR="001632F8">
      <w:pPr>
        <w:jc w:val="both"/>
        <w:rPr>
          <w:rFonts w:hAnsi="Arial" w:ascii="Arial"/>
        </w:rPr>
      </w:pPr>
      <w:r>
        <w:rPr>
          <w:rFonts w:hAnsi="Arial" w:ascii="Arial"/>
        </w:rPr>
        <w:t>Bj.10.9.2015.g.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2F8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St-66/2014-18</izvorni_sadrzaj>
    <derivirana_varijabla naziv="DomainObject.Oznaka_1">St-66/2014-18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2014.</izvorni_sadrzaj>
    <derivirana_varijabla naziv="DomainObject.Predmet.DatumOsnivanja_1">15.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MAK d.o.o. za održavanje i popravak tahografa VIROVITICA</izvorni_sadrzaj>
    <derivirana_varijabla naziv="DomainObject.Predmet.StrankaFormated_1">  MAK d.o.o. za održavanje i popravak tahografa VIROVITICA</derivirana_varijabla>
  </DomainObject.Predmet.StrankaFormated>
  <DomainObject.Predmet.StrankaFormatedOIB>
    <izvorni_sadrzaj>  MAK d.o.o. za održavanje i popravak tahografa VIROVITICA, OIB 20911569248</izvorni_sadrzaj>
    <derivirana_varijabla naziv="DomainObject.Predmet.StrankaFormatedOIB_1">  MAK d.o.o. za održavanje i popravak tahografa VIROVITICA, OIB 20911569248</derivirana_varijabla>
  </DomainObject.Predmet.StrankaFormatedOIB>
  <DomainObject.Predmet.StrankaFormatedWithAdress>
    <izvorni_sadrzaj> MAK d.o.o. za održavanje i popravak tahografa VIROVITICA, Svetog Trojstva 72, 33000 Virovitica</izvorni_sadrzaj>
    <derivirana_varijabla naziv="DomainObject.Predmet.StrankaFormatedWithAdress_1"> MAK d.o.o. za održavanje i popravak tahografa VIROVITICA, Svetog Trojstva 72, 33000 Virovitica</derivirana_varijabla>
  </DomainObject.Predmet.StrankaFormatedWithAdress>
  <DomainObject.Predmet.StrankaFormatedWithAdressOIB>
    <izvorni_sadrzaj> MAK d.o.o. za održavanje i popravak tahografa VIROVITICA, OIB 20911569248, Svetog Trojstva 72, 33000 Virovitica</izvorni_sadrzaj>
    <derivirana_varijabla naziv="DomainObject.Predmet.StrankaFormatedWithAdressOIB_1"> MAK d.o.o. za održavanje i popravak tahografa VIROVITICA, OIB 20911569248, Svetog Trojstva 72, 33000 Virovitica</derivirana_varijabla>
  </DomainObject.Predmet.StrankaFormatedWithAdressOIB>
  <DomainObject.Predmet.StrankaWithAdress>
    <izvorni_sadrzaj>MAK d.o.o. za održavanje i popravak tahografa VIROVITICA Svetog Trojstva 72,33000 Virovitica</izvorni_sadrzaj>
    <derivirana_varijabla naziv="DomainObject.Predmet.StrankaWithAdress_1">MAK d.o.o. za održavanje i popravak tahografa VIROVITICA Svetog Trojstva 72,33000 Virovitica</derivirana_varijabla>
  </DomainObject.Predmet.StrankaWithAdress>
  <DomainObject.Predmet.StrankaWithAdressOIB>
    <izvorni_sadrzaj>MAK d.o.o. za održavanje i popravak tahografa VIROVITICA, OIB 20911569248, Svetog Trojstva 72,33000 Virovitica</izvorni_sadrzaj>
    <derivirana_varijabla naziv="DomainObject.Predmet.StrankaWithAdressOIB_1">MAK d.o.o. za održavanje i popravak tahografa VIROVITICA, OIB 20911569248, Svetog Trojstva 72,33000 Virovitica</derivirana_varijabla>
  </DomainObject.Predmet.StrankaWithAdressOIB>
  <DomainObject.Predmet.StrankaNazivFormated>
    <izvorni_sadrzaj>MAK d.o.o. za održavanje i popravak tahografa VIROVITICA</izvorni_sadrzaj>
    <derivirana_varijabla naziv="DomainObject.Predmet.StrankaNazivFormated_1">MAK d.o.o. za održavanje i popravak tahografa VIROVITICA</derivirana_varijabla>
  </DomainObject.Predmet.StrankaNazivFormated>
  <DomainObject.Predmet.StrankaNazivFormatedOIB>
    <izvorni_sadrzaj>MAK d.o.o. za održavanje i popravak tahografa VIROVITICA, OIB 20911569248</izvorni_sadrzaj>
    <derivirana_varijabla naziv="DomainObject.Predmet.StrankaNazivFormatedOIB_1">MAK d.o.o. za održavanje i popravak tahografa VIROVITICA, OIB 20911569248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MAK d.o.o. za održavanje i popravak tahografa VIROVITICA</item>
    </izvorni_sadrzaj>
    <derivirana_varijabla naziv="DomainObject.Predmet.StrankaListFormated_1">
      <item>MAK d.o.o. za održavanje i popravak tahografa VIROVITICA</item>
    </derivirana_varijabla>
  </DomainObject.Predmet.StrankaListFormated>
  <DomainObject.Predmet.StrankaListFormatedOIB>
    <izvorni_sadrzaj>
      <item>MAK d.o.o. za održavanje i popravak tahografa VIROVITICA, OIB 20911569248</item>
    </izvorni_sadrzaj>
    <derivirana_varijabla naziv="DomainObject.Predmet.StrankaListFormatedOIB_1">
      <item>MAK d.o.o. za održavanje i popravak tahografa VIROVITICA, OIB 20911569248</item>
    </derivirana_varijabla>
  </DomainObject.Predmet.StrankaListFormatedOIB>
  <DomainObject.Predmet.StrankaListFormatedWithAdress>
    <izvorni_sadrzaj>
      <item>MAK d.o.o. za održavanje i popravak tahografa VIROVITICA, Svetog Trojstva 72, 33000 Virovitica</item>
    </izvorni_sadrzaj>
    <derivirana_varijabla naziv="DomainObject.Predmet.StrankaListFormatedWithAdress_1">
      <item>MAK d.o.o. za održavanje i popravak tahografa VIROVITICA, Svetog Trojstva 72, 33000 Virovitica</item>
    </derivirana_varijabla>
  </DomainObject.Predmet.StrankaListFormatedWithAdress>
  <DomainObject.Predmet.StrankaListFormatedWithAdressOIB>
    <izvorni_sadrzaj>
      <item>MAK d.o.o. za održavanje i popravak tahografa VIROVITICA, OIB 20911569248, Svetog Trojstva 72, 33000 Virovitica</item>
    </izvorni_sadrzaj>
    <derivirana_varijabla naziv="DomainObject.Predmet.StrankaListFormatedWithAdressOIB_1">
      <item>MAK d.o.o. za održavanje i popravak tahografa VIROVITICA, OIB 20911569248, Svetog Trojstva 72, 33000 Virovitica</item>
    </derivirana_varijabla>
  </DomainObject.Predmet.StrankaListFormatedWithAdressOIB>
  <DomainObject.Predmet.StrankaListNazivFormated>
    <izvorni_sadrzaj>
      <item>MAK d.o.o. za održavanje i popravak tahografa VIROVITICA</item>
    </izvorni_sadrzaj>
    <derivirana_varijabla naziv="DomainObject.Predmet.StrankaListNazivFormated_1">
      <item>MAK d.o.o. za održavanje i popravak tahografa VIROVITICA</item>
    </derivirana_varijabla>
  </DomainObject.Predmet.StrankaListNazivFormated>
  <DomainObject.Predmet.StrankaListNazivFormatedOIB>
    <izvorni_sadrzaj>
      <item>MAK d.o.o. za održavanje i popravak tahografa VIROVITICA, OIB 20911569248</item>
    </izvorni_sadrzaj>
    <derivirana_varijabla naziv="DomainObject.Predmet.StrankaListNazivFormatedOIB_1">
      <item>MAK d.o.o. za održavanje i popravak tahografa VIROVITICA, OIB 20911569248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SMRTIĆ</item>
    </izvorni_sadrzaj>
    <derivirana_varijabla naziv="DomainObject.Predmet.OstaliListFormated_1">
      <item>BRANKO SMRTIĆ</item>
    </derivirana_varijabla>
  </DomainObject.Predmet.OstaliListFormated>
  <DomainObject.Predmet.OstaliListFormatedOIB>
    <izvorni_sadrzaj>
      <item>BRANKO SMRTIĆ, OIB 26761829990</item>
    </izvorni_sadrzaj>
    <derivirana_varijabla naziv="DomainObject.Predmet.OstaliListFormatedOIB_1">
      <item>BRANKO SMRTIĆ, OIB 26761829990</item>
    </derivirana_varijabla>
  </DomainObject.Predmet.OstaliListFormatedOIB>
  <DomainObject.Predmet.OstaliListFormatedWithAdress>
    <izvorni_sadrzaj>
      <item>BRANKO SMRTIĆ</item>
    </izvorni_sadrzaj>
    <derivirana_varijabla naziv="DomainObject.Predmet.OstaliListFormatedWithAdress_1">
      <item>BRANKO SMRTIĆ</item>
    </derivirana_varijabla>
  </DomainObject.Predmet.OstaliListFormatedWithAdress>
  <DomainObject.Predmet.OstaliListFormatedWithAdressOIB>
    <izvorni_sadrzaj>
      <item>BRANKO SMRTIĆ, OIB 26761829990</item>
    </izvorni_sadrzaj>
    <derivirana_varijabla naziv="DomainObject.Predmet.OstaliListFormatedWithAdressOIB_1">
      <item>BRANKO SMRTIĆ, OIB 26761829990</item>
    </derivirana_varijabla>
  </DomainObject.Predmet.OstaliListFormatedWithAdressOIB>
  <DomainObject.Predmet.OstaliListNazivFormated>
    <izvorni_sadrzaj>
      <item>BRANKO SMRTIĆ</item>
    </izvorni_sadrzaj>
    <derivirana_varijabla naziv="DomainObject.Predmet.OstaliListNazivFormated_1">
      <item>BRANKO SMRTIĆ</item>
    </derivirana_varijabla>
  </DomainObject.Predmet.OstaliListNazivFormated>
  <DomainObject.Predmet.OstaliListNazivFormatedOIB>
    <izvorni_sadrzaj>
      <item>BRANKO SMRTIĆ, OIB 26761829990</item>
    </izvorni_sadrzaj>
    <derivirana_varijabla naziv="DomainObject.Predmet.OstaliListNazivFormatedOIB_1"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St-66/2014-18</izvorni_sadrzaj>
    <derivirana_varijabla naziv="DomainObject.PoslovniBrojDokumenta_1">St-66/2014-18</derivirana_varijabla>
  </DomainObject.PoslovniBrojDokumenta>
  <DomainObject.Predmet.StrankaIDrugi>
    <izvorni_sadrzaj>MAK d.o.o. za održavanje i popravak tahografa VIROVITICA</izvorni_sadrzaj>
    <derivirana_varijabla naziv="DomainObject.Predmet.StrankaIDrugi_1">MAK d.o.o. za održavanje i popravak tahografa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MAK d.o.o. za održavanje i popravak tahografa VIROVITICA, OIB 20911569248, Svetog Trojstva 72, 33000 Virovitica</izvorni_sadrzaj>
    <derivirana_varijabla naziv="DomainObject.Predmet.StrankaIDrugiAdressOIB_1">MAK d.o.o. za održavanje i popravak tahografa VIROVITICA, OIB 20911569248, Svetog Trojstva 72,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d.o.o. za održavanje i popravak tahografa VIROVITICA</item>
      <item>BRANKO SMRTIĆ</item>
    </izvorni_sadrzaj>
    <derivirana_varijabla naziv="DomainObject.Predmet.SudioniciListNaziv_1">
      <item>MAK d.o.o. za održavanje i popravak tahografa VIROVITICA</item>
      <item>BRANKO SMRTIĆ</item>
    </derivirana_varijabla>
  </DomainObject.Predmet.SudioniciListNaziv>
  <DomainObject.Predmet.SudioniciListAdressOIB>
    <izvorni_sadrzaj>
      <item>MAK d.o.o. za održavanje i popravak tahografa VIROVITICA, OIB 20911569248, Svetog Trojstva 72,33000 Virovitica</item>
      <item>BRANKO SMRTIĆ, OIB 26761829990</item>
    </izvorni_sadrzaj>
    <derivirana_varijabla naziv="DomainObject.Predmet.SudioniciListAdressOIB_1">
      <item>MAK d.o.o. za održavanje i popravak tahografa VIROVITICA, OIB 20911569248, Svetog Trojstva 72,33000 Virovitica</item>
      <item>BRANKO SMRTIĆ, OIB 26761829990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38A7F-58FD-4D23-9C1F-AD043DF92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607</properties:Words>
  <properties:Characters>3377</properties:Characters>
  <properties:Lines>78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2015-09-10T12:43:00Z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St-66/2014-18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