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fcfd9" w14:paraId="17fcfd9" w:rsidRDefault="00EE75C3" w:rsidP="00F274ED" w:rsidR="00AE649C" w:rsidRPr="00F274ED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  <w:r w:rsidRPr="00F274ED">
        <w:tab/>
      </w:r>
      <w:r w:rsidR="00981C40" w:rsidRPr="00F274ED">
        <w:tab/>
      </w:r>
    </w:p>
    <w:p w:rsidRDefault="00981C40" w:rsidP="00F274ED" w:rsidR="00981C40" w:rsidRPr="00F274ED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F274ED" w:rsidR="00EE75C3" w:rsidRPr="00F274ED">
      <w:pPr>
        <w:pStyle w:val="Bezproreda"/>
        <w:spacing w:after="0"/>
      </w:pPr>
    </w:p>
    <w:p w:rsidRDefault="001D3CFD" w:rsidP="00F274ED" w:rsidR="001D3CFD" w:rsidRPr="00F274ED">
      <w:pPr>
        <w:pStyle w:val="Bezproreda"/>
        <w:spacing w:after="0"/>
      </w:pPr>
    </w:p>
    <w:p w:rsidRDefault="00972E97" w:rsidP="00F274ED" w:rsidR="00AE649C" w:rsidRPr="00F274ED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 w:val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F274ED">
        <w:t>REPUBLIKA HRVATSKA</w:t>
      </w:r>
    </w:p>
    <w:p w:rsidRDefault="00373F06" w:rsidP="00F274ED" w:rsidR="00373F06" w:rsidRPr="00F274ED">
      <w:pPr>
        <w:pStyle w:val="Bezproreda"/>
        <w:spacing w:after="0"/>
        <w:rPr>
          <w:b/>
          <w:color w:themeColor="accent6" w:val="F79646"/>
        </w:rPr>
      </w:pPr>
      <w:r w:rsidRPr="00F274ED">
        <w:t>TRGOVAČKI SUD U VARAŽDINU</w:t>
      </w:r>
      <w:r w:rsidR="003E2D50" w:rsidRPr="00F274ED">
        <w:tab/>
      </w:r>
      <w:r w:rsidR="003E2D50" w:rsidRPr="00F274ED">
        <w:tab/>
      </w:r>
      <w:r w:rsidR="003E2D50" w:rsidRPr="00F274ED">
        <w:tab/>
      </w:r>
      <w:r w:rsidR="003E2D50" w:rsidRPr="00F274ED">
        <w:tab/>
        <w:t xml:space="preserve">Poslovni broj: </w:t>
      </w:r>
      <w:r w:rsidR="00D10FC5">
        <w:t>ST-</w:t>
      </w:r>
      <w:r w:rsidR="00FC7E64">
        <w:t>808/16-</w:t>
      </w:r>
      <w:r w:rsidR="00EF0652">
        <w:t>4</w:t>
      </w:r>
    </w:p>
    <w:p w:rsidRDefault="00373F06" w:rsidP="00F274ED" w:rsidR="00373F06" w:rsidRPr="00F274ED">
      <w:pPr>
        <w:pStyle w:val="Bezproreda"/>
        <w:spacing w:after="0"/>
        <w:rPr>
          <w:b/>
        </w:rPr>
      </w:pPr>
      <w:r w:rsidRPr="00F274ED">
        <w:t>42000 Varaždin, Ul. braće Radić 2</w:t>
      </w:r>
    </w:p>
    <w:p w:rsidRDefault="00094832" w:rsidP="00F274ED" w:rsidR="00094832" w:rsidRPr="00F274ED">
      <w:pPr>
        <w:pStyle w:val="Bezproreda"/>
        <w:spacing w:after="0"/>
        <w:rPr>
          <w:b/>
        </w:rPr>
      </w:pP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  <w:r w:rsidRPr="00F274ED">
        <w:rPr>
          <w:lang w:val="hr-HR"/>
        </w:rPr>
        <w:t>R E P U B L I K A    H R V A T S K A</w:t>
      </w: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  <w:r w:rsidRPr="00F274ED">
        <w:rPr>
          <w:lang w:val="hr-HR"/>
        </w:rPr>
        <w:t>R J E Š E N J E</w:t>
      </w:r>
    </w:p>
    <w:p w:rsidRDefault="00F274ED" w:rsidP="00F274ED" w:rsidR="00F274ED" w:rsidRPr="00F274ED">
      <w:pPr>
        <w:pStyle w:val="Zaglavlje"/>
        <w:spacing w:after="0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Trgovački sud u Varaždinu po sucu toga suda Meliti Poljanec</w:t>
      </w:r>
      <w:r w:rsidR="00D10FC5">
        <w:rPr>
          <w:lang w:val="hr-HR"/>
        </w:rPr>
        <w:t>-</w:t>
      </w:r>
      <w:r w:rsidRPr="00F274ED">
        <w:rPr>
          <w:lang w:val="hr-HR"/>
        </w:rPr>
        <w:t xml:space="preserve">Bubaš, kao stečajnoj sutkinji, u stečajnom predmetu, povodom prijedloga predlagatelja </w:t>
      </w:r>
      <w:r w:rsidRPr="00EF0652">
        <w:rPr>
          <w:lang w:val="hr-HR"/>
        </w:rPr>
        <w:t xml:space="preserve">Financijske agencije Regionalni centar Zagreb, Podružnica Varaždin, Augusta Cesarca 2, Varaždin,  </w:t>
      </w:r>
      <w:r w:rsidRPr="00F274ED">
        <w:rPr>
          <w:lang w:val="hr-HR"/>
        </w:rPr>
        <w:t>za otvaranje stečajnog postupka nad dužnikom</w:t>
      </w:r>
      <w:r w:rsidR="00D10FC5">
        <w:rPr>
          <w:lang w:val="hr-HR"/>
        </w:rPr>
        <w:t xml:space="preserve"> </w:t>
      </w:r>
      <w:r w:rsidR="00EF0652">
        <w:rPr>
          <w:lang w:val="hr-HR"/>
        </w:rPr>
        <w:t xml:space="preserve">STOLARIJA DRAGON j.d.o.o., OIB 48744969403, </w:t>
      </w:r>
      <w:proofErr w:type="spellStart"/>
      <w:r w:rsidR="00EF0652">
        <w:rPr>
          <w:lang w:val="hr-HR"/>
        </w:rPr>
        <w:t>Mihovljan</w:t>
      </w:r>
      <w:proofErr w:type="spellEnd"/>
      <w:r w:rsidR="00EF0652">
        <w:rPr>
          <w:lang w:val="hr-HR"/>
        </w:rPr>
        <w:t xml:space="preserve"> (Grad Čakovec), Josipa Horvata </w:t>
      </w:r>
      <w:proofErr w:type="spellStart"/>
      <w:r w:rsidR="00EF0652">
        <w:rPr>
          <w:lang w:val="hr-HR"/>
        </w:rPr>
        <w:t>Zdelara</w:t>
      </w:r>
      <w:proofErr w:type="spellEnd"/>
      <w:r w:rsidR="00EF0652">
        <w:rPr>
          <w:lang w:val="hr-HR"/>
        </w:rPr>
        <w:t xml:space="preserve"> 7</w:t>
      </w:r>
      <w:r w:rsidRPr="00F274ED">
        <w:rPr>
          <w:lang w:val="hr-HR"/>
        </w:rPr>
        <w:t xml:space="preserve">, dana </w:t>
      </w:r>
      <w:r w:rsidR="00EF0652">
        <w:rPr>
          <w:lang w:val="hr-HR"/>
        </w:rPr>
        <w:t>14. lipnja 2016.</w:t>
      </w:r>
    </w:p>
    <w:p w:rsidRDefault="00F274ED" w:rsidP="00F274ED" w:rsidR="00F274ED">
      <w:pPr>
        <w:spacing w:after="0"/>
        <w:rPr>
          <w:lang w:val="hr-HR"/>
        </w:rPr>
      </w:pPr>
    </w:p>
    <w:p w:rsidRDefault="00EF0652" w:rsidP="00F274ED" w:rsidR="00EF0652" w:rsidRPr="00F274ED">
      <w:pPr>
        <w:spacing w:after="0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r i j e š i o  j e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I. Pokreće se prethodni postupak radi utvrđivanja uvjeta za otvaranje stečajnog postupka nad dužnikom </w:t>
      </w:r>
      <w:r w:rsidR="00EF0652">
        <w:rPr>
          <w:lang w:val="hr-HR"/>
        </w:rPr>
        <w:t xml:space="preserve">STOLARIJA DRAGON j.d.o.o., OIB 48744969403, </w:t>
      </w:r>
      <w:proofErr w:type="spellStart"/>
      <w:r w:rsidR="00EF0652">
        <w:rPr>
          <w:lang w:val="hr-HR"/>
        </w:rPr>
        <w:t>Mihovljan</w:t>
      </w:r>
      <w:proofErr w:type="spellEnd"/>
      <w:r w:rsidR="00EF0652">
        <w:rPr>
          <w:lang w:val="hr-HR"/>
        </w:rPr>
        <w:t xml:space="preserve"> (Grad Čakovec), Josipa Horvata </w:t>
      </w:r>
      <w:proofErr w:type="spellStart"/>
      <w:r w:rsidR="00EF0652">
        <w:rPr>
          <w:lang w:val="hr-HR"/>
        </w:rPr>
        <w:t>Zdelara</w:t>
      </w:r>
      <w:proofErr w:type="spellEnd"/>
      <w:r w:rsidR="00EF0652">
        <w:rPr>
          <w:lang w:val="hr-HR"/>
        </w:rPr>
        <w:t xml:space="preserve"> 7</w:t>
      </w:r>
      <w:r w:rsidRPr="00F274ED">
        <w:rPr>
          <w:lang w:val="hr-HR"/>
        </w:rPr>
        <w:t>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D10FC5" w:rsidP="00F274ED" w:rsidR="00D10FC5" w:rsidRPr="00D10FC5">
      <w:pPr>
        <w:spacing w:after="0"/>
        <w:jc w:val="center"/>
        <w:rPr>
          <w:b/>
          <w:u w:val="single"/>
          <w:lang w:val="hr-HR"/>
        </w:rPr>
      </w:pPr>
    </w:p>
    <w:p w:rsidRDefault="00EF0652" w:rsidP="00F274ED" w:rsidR="00F274ED" w:rsidRPr="00EF0652">
      <w:pPr>
        <w:spacing w:after="0"/>
        <w:jc w:val="center"/>
        <w:rPr>
          <w:b/>
          <w:u w:val="single"/>
          <w:lang w:val="hr-HR"/>
        </w:rPr>
      </w:pPr>
      <w:r w:rsidRPr="00EF0652">
        <w:rPr>
          <w:b/>
          <w:u w:val="single"/>
          <w:lang w:val="hr-HR"/>
        </w:rPr>
        <w:t>19. kolovoza 2016. u 8,45 sati</w:t>
      </w:r>
    </w:p>
    <w:p w:rsidRDefault="00F274ED" w:rsidP="00F274ED" w:rsidR="00F274ED" w:rsidRPr="00F274ED">
      <w:pPr>
        <w:spacing w:after="0"/>
        <w:jc w:val="center"/>
        <w:rPr>
          <w:b/>
          <w:color w:themeColor="text1" w:val="000000"/>
          <w:u w:val="single"/>
          <w:lang w:val="hr-HR"/>
        </w:rPr>
      </w:pPr>
    </w:p>
    <w:p w:rsidRDefault="00D10FC5" w:rsidP="00F274ED" w:rsidR="00F274ED" w:rsidRPr="00F274ED">
      <w:pPr>
        <w:spacing w:after="0"/>
        <w:jc w:val="both"/>
        <w:rPr>
          <w:lang w:val="hr-HR"/>
        </w:rPr>
      </w:pPr>
      <w:r>
        <w:rPr>
          <w:lang w:val="hr-HR"/>
        </w:rPr>
        <w:tab/>
      </w:r>
      <w:r w:rsidR="00F274ED" w:rsidRPr="00F274ED">
        <w:rPr>
          <w:lang w:val="hr-HR"/>
        </w:rPr>
        <w:t>kod Trgovačkog suda u Varaždinu, Braće Radić 2, soba broj 224/II kat, a na koje se dostavom ovoga rješenja pozivaju: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predlagatelj Financijska agencija, Regionalni centar Zagreb, Podružnica Varaždin, Augusta Cesarca 2, Varaždin,</w:t>
      </w: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 xml:space="preserve">direktor dužnika </w:t>
      </w:r>
      <w:r w:rsidR="00EF0652">
        <w:rPr>
          <w:lang w:val="hr-HR"/>
        </w:rPr>
        <w:t xml:space="preserve">Luka </w:t>
      </w:r>
      <w:proofErr w:type="spellStart"/>
      <w:r w:rsidR="00EF0652">
        <w:rPr>
          <w:lang w:val="hr-HR"/>
        </w:rPr>
        <w:t>Preložnjak</w:t>
      </w:r>
      <w:proofErr w:type="spellEnd"/>
      <w:r w:rsidR="00EF0652">
        <w:rPr>
          <w:lang w:val="hr-HR"/>
        </w:rPr>
        <w:t xml:space="preserve">, OIB 58211308463, </w:t>
      </w:r>
      <w:proofErr w:type="spellStart"/>
      <w:r w:rsidR="00EF0652">
        <w:rPr>
          <w:lang w:val="hr-HR"/>
        </w:rPr>
        <w:t>Mihovljan</w:t>
      </w:r>
      <w:proofErr w:type="spellEnd"/>
      <w:r w:rsidR="00EF0652">
        <w:rPr>
          <w:lang w:val="hr-HR"/>
        </w:rPr>
        <w:t xml:space="preserve">, Josipa Horvata </w:t>
      </w:r>
      <w:proofErr w:type="spellStart"/>
      <w:r w:rsidR="00EF0652">
        <w:rPr>
          <w:lang w:val="hr-HR"/>
        </w:rPr>
        <w:t>Zdelara</w:t>
      </w:r>
      <w:proofErr w:type="spellEnd"/>
      <w:r w:rsidR="00EF0652">
        <w:rPr>
          <w:lang w:val="hr-HR"/>
        </w:rPr>
        <w:t xml:space="preserve"> 7</w:t>
      </w: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Županijsko državno odvjetništvo</w:t>
      </w:r>
      <w:r w:rsidR="00D10FC5" w:rsidRPr="00D10FC5">
        <w:rPr>
          <w:lang w:val="hr-HR"/>
        </w:rPr>
        <w:t xml:space="preserve"> u Varaždinu</w:t>
      </w:r>
      <w:r w:rsidRPr="00D10FC5">
        <w:rPr>
          <w:lang w:val="hr-HR"/>
        </w:rPr>
        <w:t>, Građansko-upravni odjel.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III. Nalaže se direktoru dužnika da do dana održavanja ročišta iz točke II. izreke ovog rješenja dostavi sudu popis imovine i obveza </w:t>
      </w:r>
      <w:r w:rsidR="004F1FA1">
        <w:rPr>
          <w:lang w:val="hr-HR"/>
        </w:rPr>
        <w:t>dužnika</w:t>
      </w:r>
      <w:r w:rsidR="00EF0652" w:rsidRPr="00EF0652">
        <w:rPr>
          <w:lang w:val="hr-HR"/>
        </w:rPr>
        <w:t xml:space="preserve"> </w:t>
      </w:r>
      <w:r w:rsidR="00EF0652">
        <w:rPr>
          <w:lang w:val="hr-HR"/>
        </w:rPr>
        <w:t xml:space="preserve">STOLARIJA DRAGON j.d.o.o., OIB 48744969403, </w:t>
      </w:r>
      <w:proofErr w:type="spellStart"/>
      <w:r w:rsidR="00EF0652">
        <w:rPr>
          <w:lang w:val="hr-HR"/>
        </w:rPr>
        <w:t>Mihovljan</w:t>
      </w:r>
      <w:proofErr w:type="spellEnd"/>
      <w:r w:rsidR="00EF0652">
        <w:rPr>
          <w:lang w:val="hr-HR"/>
        </w:rPr>
        <w:t xml:space="preserve"> (Grad Čakovec), Josipa Horvata </w:t>
      </w:r>
      <w:proofErr w:type="spellStart"/>
      <w:r w:rsidR="00EF0652">
        <w:rPr>
          <w:lang w:val="hr-HR"/>
        </w:rPr>
        <w:t>Zdelara</w:t>
      </w:r>
      <w:proofErr w:type="spellEnd"/>
      <w:r w:rsidR="00EF0652">
        <w:rPr>
          <w:lang w:val="hr-HR"/>
        </w:rPr>
        <w:t xml:space="preserve"> 7</w:t>
      </w:r>
      <w:r w:rsidR="004F1FA1">
        <w:rPr>
          <w:lang w:val="hr-HR"/>
        </w:rPr>
        <w:t xml:space="preserve">, </w:t>
      </w:r>
      <w:r w:rsidRPr="00F274ED">
        <w:rPr>
          <w:lang w:val="hr-HR"/>
        </w:rPr>
        <w:t>sukladno čl. 17. SZ-a.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rFonts w:eastAsia="Times New Roman"/>
          <w:lang w:eastAsia="hr-HR" w:val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</w:t>
      </w:r>
      <w:r w:rsidR="004F1FA1">
        <w:rPr>
          <w:rFonts w:eastAsia="Times New Roman"/>
          <w:lang w:eastAsia="hr-HR" w:val="hr-HR"/>
        </w:rPr>
        <w:t>,</w:t>
      </w:r>
      <w:r w:rsidRPr="00F274ED">
        <w:rPr>
          <w:rFonts w:eastAsia="Times New Roman"/>
          <w:lang w:eastAsia="hr-HR" w:val="hr-HR"/>
        </w:rPr>
        <w:t xml:space="preserve"> 178.</w:t>
      </w:r>
      <w:r w:rsidR="004F1FA1">
        <w:rPr>
          <w:rFonts w:eastAsia="Times New Roman"/>
          <w:lang w:eastAsia="hr-HR" w:val="hr-HR"/>
        </w:rPr>
        <w:t xml:space="preserve"> i 180.</w:t>
      </w:r>
      <w:r w:rsidRPr="00F274ED">
        <w:rPr>
          <w:rFonts w:eastAsia="Times New Roman"/>
          <w:lang w:eastAsia="hr-HR" w:val="hr-HR"/>
        </w:rPr>
        <w:t xml:space="preserve"> S</w:t>
      </w:r>
      <w:r w:rsidR="004F1FA1">
        <w:rPr>
          <w:rFonts w:eastAsia="Times New Roman"/>
          <w:lang w:eastAsia="hr-HR" w:val="hr-HR"/>
        </w:rPr>
        <w:t>Z-a</w:t>
      </w:r>
      <w:r w:rsidRPr="00F274ED">
        <w:rPr>
          <w:rFonts w:eastAsia="Times New Roman"/>
          <w:lang w:eastAsia="hr-HR" w:val="hr-HR"/>
        </w:rPr>
        <w:t>).</w:t>
      </w:r>
    </w:p>
    <w:p w:rsidRDefault="00F274ED" w:rsidP="00F274ED" w:rsidR="00F274ED">
      <w:pPr>
        <w:spacing w:after="0"/>
        <w:jc w:val="center"/>
        <w:rPr>
          <w:lang w:val="hr-HR"/>
        </w:rPr>
      </w:pPr>
    </w:p>
    <w:p w:rsidRDefault="00EF0652" w:rsidP="00F274ED" w:rsidR="00EF0652">
      <w:pPr>
        <w:spacing w:after="0"/>
        <w:jc w:val="center"/>
        <w:rPr>
          <w:lang w:val="hr-HR"/>
        </w:rPr>
      </w:pPr>
    </w:p>
    <w:p w:rsidRDefault="00EF0652" w:rsidP="00F274ED" w:rsidR="00EF0652">
      <w:pPr>
        <w:spacing w:after="0"/>
        <w:jc w:val="center"/>
        <w:rPr>
          <w:lang w:val="hr-HR"/>
        </w:rPr>
      </w:pPr>
    </w:p>
    <w:p w:rsidRDefault="00EF0652" w:rsidP="00F274ED" w:rsidR="00EF0652">
      <w:pPr>
        <w:spacing w:after="0"/>
        <w:jc w:val="center"/>
        <w:rPr>
          <w:lang w:val="hr-HR"/>
        </w:rPr>
      </w:pPr>
    </w:p>
    <w:p w:rsidRDefault="00EF0652" w:rsidP="00F274ED" w:rsidR="00EF0652" w:rsidRPr="00F274ED">
      <w:pPr>
        <w:spacing w:after="0"/>
        <w:jc w:val="center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Obrazloženje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Predlagatelj je </w:t>
      </w:r>
      <w:r w:rsidR="00D10FC5">
        <w:rPr>
          <w:lang w:val="hr-HR"/>
        </w:rPr>
        <w:t xml:space="preserve">dana </w:t>
      </w:r>
      <w:r w:rsidR="00EF0652">
        <w:rPr>
          <w:lang w:val="hr-HR"/>
        </w:rPr>
        <w:t>23. svibnja 2015.</w:t>
      </w:r>
      <w:r w:rsidRPr="00F274ED">
        <w:rPr>
          <w:lang w:val="hr-HR"/>
        </w:rPr>
        <w:t xml:space="preserve"> podnio ovome sudu prijedlog za otvaranje stečajnog postupka nad dužnikom, navodeći da dužnik na dan </w:t>
      </w:r>
      <w:r w:rsidR="00EF0652">
        <w:rPr>
          <w:lang w:val="hr-HR"/>
        </w:rPr>
        <w:t>1. rujna 2015.</w:t>
      </w:r>
      <w:r w:rsidRPr="00F274ED">
        <w:rPr>
          <w:lang w:val="hr-HR"/>
        </w:rPr>
        <w:t xml:space="preserve"> ima evidentirane neizvršene osnove za plaćanje </w:t>
      </w:r>
      <w:r w:rsidR="00EF0652">
        <w:rPr>
          <w:lang w:val="hr-HR"/>
        </w:rPr>
        <w:t xml:space="preserve">u neprekinutom razdoblju od 316 dana, </w:t>
      </w:r>
      <w:r w:rsidRPr="00F274ED">
        <w:rPr>
          <w:lang w:val="hr-HR"/>
        </w:rPr>
        <w:t xml:space="preserve">u ukupnom iznosu od </w:t>
      </w:r>
      <w:r w:rsidR="00EF0652">
        <w:rPr>
          <w:lang w:val="hr-HR"/>
        </w:rPr>
        <w:t>76.471,98</w:t>
      </w:r>
      <w:r w:rsidRPr="00F274ED">
        <w:rPr>
          <w:lang w:val="hr-HR"/>
        </w:rPr>
        <w:t xml:space="preserve"> kn</w:t>
      </w:r>
      <w:r w:rsidR="00EF0652">
        <w:rPr>
          <w:lang w:val="hr-HR"/>
        </w:rPr>
        <w:t xml:space="preserve"> i ima 4 zaposlenih</w:t>
      </w:r>
      <w:r w:rsidRPr="00F274ED">
        <w:rPr>
          <w:lang w:val="hr-HR"/>
        </w:rPr>
        <w:t>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Stoga je sud, primjenom čl. 110., 115. st.1., 117. st. 1. i 6., 177., 178. , 123. i 128. st. 1. SZ-a, odlučio kao u izreci.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U Varaždin</w:t>
      </w:r>
      <w:r w:rsidR="00D10FC5">
        <w:rPr>
          <w:lang w:val="hr-HR"/>
        </w:rPr>
        <w:t xml:space="preserve">u </w:t>
      </w:r>
      <w:r w:rsidR="00EF0652">
        <w:rPr>
          <w:lang w:val="hr-HR"/>
        </w:rPr>
        <w:t>14. lipnja 2016.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3"/>
        <w:gridCol w:w="4644"/>
      </w:tblGrid>
      <w:tr w:rsidTr="00D10FC5" w:rsidR="00D10FC5">
        <w:tc>
          <w:tcPr>
            <w:tcW w:type="dxa" w:w="4643"/>
          </w:tcPr>
          <w:p w:rsidRDefault="00D10FC5" w:rsidP="00F274ED" w:rsidR="00D10FC5">
            <w:pPr>
              <w:spacing w:after="0"/>
              <w:jc w:val="both"/>
            </w:pPr>
          </w:p>
        </w:tc>
        <w:tc>
          <w:tcPr>
            <w:tcW w:type="dxa" w:w="4644"/>
          </w:tcPr>
          <w:p w:rsidRDefault="00D10FC5" w:rsidP="00D10FC5" w:rsidR="00D10FC5">
            <w:pPr>
              <w:spacing w:after="0"/>
              <w:jc w:val="center"/>
            </w:pPr>
            <w:r>
              <w:t>Sutkinja</w:t>
            </w:r>
          </w:p>
          <w:p w:rsidRDefault="00D10FC5" w:rsidP="00D10FC5" w:rsidR="00D10FC5">
            <w:pPr>
              <w:spacing w:after="0"/>
              <w:jc w:val="center"/>
            </w:pPr>
          </w:p>
          <w:p w:rsidRDefault="00D10FC5" w:rsidP="00D10FC5" w:rsidR="00D10FC5">
            <w:pPr>
              <w:spacing w:after="0"/>
              <w:jc w:val="center"/>
            </w:pPr>
            <w:r>
              <w:t>Melita Poljanec-Bubaš</w:t>
            </w:r>
            <w:r w:rsidR="00EF0652">
              <w:t>, v.r.</w:t>
            </w:r>
          </w:p>
          <w:p w:rsidRDefault="00EF0652" w:rsidP="00D10FC5" w:rsidR="00EF0652">
            <w:pPr>
              <w:spacing w:after="0"/>
              <w:jc w:val="center"/>
            </w:pPr>
          </w:p>
        </w:tc>
      </w:tr>
    </w:tbl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>
      <w:pPr>
        <w:spacing w:after="0"/>
        <w:jc w:val="both"/>
        <w:rPr>
          <w:lang w:val="hr-HR"/>
        </w:rPr>
      </w:pPr>
    </w:p>
    <w:p w:rsidRDefault="00D10FC5" w:rsidP="00F274ED" w:rsidR="00D10FC5">
      <w:pPr>
        <w:spacing w:after="0"/>
        <w:jc w:val="both"/>
        <w:rPr>
          <w:lang w:val="hr-HR"/>
        </w:rPr>
      </w:pPr>
    </w:p>
    <w:p w:rsidRDefault="00D10FC5" w:rsidP="00F274ED" w:rsidR="00D10FC5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U</w:t>
      </w:r>
      <w:r w:rsidR="00D10FC5" w:rsidRPr="00F274ED">
        <w:rPr>
          <w:lang w:val="hr-HR"/>
        </w:rPr>
        <w:t>puta o pravnom lijeku: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Protiv ovoga rješenja posebna žalba nije dopuštena (čl. 115. st. 1. SZ-a).</w:t>
      </w:r>
    </w:p>
    <w:p w:rsidRDefault="00F274ED" w:rsidP="00F274ED" w:rsidR="00F274ED">
      <w:pPr>
        <w:spacing w:after="0"/>
        <w:jc w:val="both"/>
        <w:rPr>
          <w:lang w:val="hr-HR"/>
        </w:rPr>
      </w:pPr>
    </w:p>
    <w:p w:rsidRDefault="00D10FC5" w:rsidP="00F274ED" w:rsidR="00D10FC5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DNA: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>predlagatelj F</w:t>
      </w:r>
      <w:r w:rsidR="00D10FC5" w:rsidRPr="00D10FC5">
        <w:rPr>
          <w:lang w:val="hr-HR"/>
        </w:rPr>
        <w:t>inancijska agencija</w:t>
      </w:r>
      <w:r w:rsidRPr="00D10FC5">
        <w:rPr>
          <w:lang w:val="hr-HR"/>
        </w:rPr>
        <w:t>, Podružnica Varaždin, Augusta Cesarca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 xml:space="preserve">dužnik </w:t>
      </w:r>
      <w:r w:rsidR="00EF0652">
        <w:rPr>
          <w:lang w:val="hr-HR"/>
        </w:rPr>
        <w:t xml:space="preserve">STOLARIJA DRAGON j.d.o.o., </w:t>
      </w:r>
      <w:proofErr w:type="spellStart"/>
      <w:r w:rsidR="00EF0652">
        <w:rPr>
          <w:lang w:val="hr-HR"/>
        </w:rPr>
        <w:t>Mihovljan</w:t>
      </w:r>
      <w:proofErr w:type="spellEnd"/>
      <w:r w:rsidR="00EF0652">
        <w:rPr>
          <w:lang w:val="hr-HR"/>
        </w:rPr>
        <w:t xml:space="preserve">, Josipa Horvata </w:t>
      </w:r>
      <w:proofErr w:type="spellStart"/>
      <w:r w:rsidR="00EF0652">
        <w:rPr>
          <w:lang w:val="hr-HR"/>
        </w:rPr>
        <w:t>Zdelara</w:t>
      </w:r>
      <w:proofErr w:type="spellEnd"/>
      <w:r w:rsidR="00EF0652">
        <w:rPr>
          <w:lang w:val="hr-HR"/>
        </w:rPr>
        <w:t xml:space="preserve"> 7</w:t>
      </w:r>
    </w:p>
    <w:p w:rsidRDefault="00F274ED" w:rsidP="00D10FC5" w:rsidR="00EF0652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EF0652">
        <w:rPr>
          <w:lang w:val="hr-HR"/>
        </w:rPr>
        <w:t>direktor dužnika</w:t>
      </w:r>
      <w:r w:rsidR="00D10FC5" w:rsidRPr="00EF0652">
        <w:rPr>
          <w:lang w:val="hr-HR"/>
        </w:rPr>
        <w:t xml:space="preserve">, </w:t>
      </w:r>
      <w:r w:rsidR="00EF0652" w:rsidRPr="00EF0652">
        <w:rPr>
          <w:lang w:val="hr-HR"/>
        </w:rPr>
        <w:t xml:space="preserve">Luka </w:t>
      </w:r>
      <w:proofErr w:type="spellStart"/>
      <w:r w:rsidR="00EF0652" w:rsidRPr="00EF0652">
        <w:rPr>
          <w:lang w:val="hr-HR"/>
        </w:rPr>
        <w:t>Preložnjak</w:t>
      </w:r>
      <w:proofErr w:type="spellEnd"/>
      <w:r w:rsidR="00EF0652" w:rsidRPr="00EF0652">
        <w:rPr>
          <w:lang w:val="hr-HR"/>
        </w:rPr>
        <w:t xml:space="preserve">, </w:t>
      </w:r>
      <w:proofErr w:type="spellStart"/>
      <w:r w:rsidR="00EF0652" w:rsidRPr="00EF0652">
        <w:rPr>
          <w:lang w:val="hr-HR"/>
        </w:rPr>
        <w:t>M</w:t>
      </w:r>
      <w:r w:rsidR="00EF0652">
        <w:rPr>
          <w:lang w:val="hr-HR"/>
        </w:rPr>
        <w:t>ihovljan</w:t>
      </w:r>
      <w:proofErr w:type="spellEnd"/>
      <w:r w:rsidR="00EF0652">
        <w:rPr>
          <w:lang w:val="hr-HR"/>
        </w:rPr>
        <w:t xml:space="preserve">, Josipa Horvata </w:t>
      </w:r>
      <w:proofErr w:type="spellStart"/>
      <w:r w:rsidR="00EF0652">
        <w:rPr>
          <w:lang w:val="hr-HR"/>
        </w:rPr>
        <w:t>Zdelar</w:t>
      </w:r>
      <w:r w:rsidR="00EF0652" w:rsidRPr="00EF0652">
        <w:rPr>
          <w:lang w:val="hr-HR"/>
        </w:rPr>
        <w:t>a</w:t>
      </w:r>
      <w:proofErr w:type="spellEnd"/>
      <w:r w:rsidR="00EF0652">
        <w:rPr>
          <w:lang w:val="hr-HR"/>
        </w:rPr>
        <w:t xml:space="preserve"> </w:t>
      </w:r>
      <w:r w:rsidR="00EF0652" w:rsidRPr="00EF0652">
        <w:rPr>
          <w:lang w:val="hr-HR"/>
        </w:rPr>
        <w:t>7</w:t>
      </w:r>
    </w:p>
    <w:p w:rsidRDefault="00F274ED" w:rsidP="00D10FC5" w:rsidR="00F274ED" w:rsidRPr="00EF0652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EF0652">
        <w:rPr>
          <w:lang w:val="hr-HR"/>
        </w:rPr>
        <w:t>Županijsko državno odvjetništvo</w:t>
      </w:r>
      <w:r w:rsidR="00D10FC5" w:rsidRPr="00EF0652">
        <w:rPr>
          <w:lang w:val="hr-HR"/>
        </w:rPr>
        <w:t xml:space="preserve"> u Varaždinu</w:t>
      </w:r>
      <w:r w:rsidRPr="00EF0652">
        <w:rPr>
          <w:lang w:val="hr-HR"/>
        </w:rPr>
        <w:t>, Građansko-upravni odjel</w:t>
      </w:r>
      <w:r w:rsidR="00D10FC5" w:rsidRPr="00EF0652">
        <w:rPr>
          <w:lang w:val="hr-HR"/>
        </w:rPr>
        <w:t>, Varaždin, Ul. braće Radić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 xml:space="preserve">stečajna e-Oglasna ploča </w:t>
      </w:r>
      <w:r w:rsidR="00EF0652">
        <w:rPr>
          <w:lang w:val="hr-HR"/>
        </w:rPr>
        <w:t>suda</w:t>
      </w:r>
    </w:p>
    <w:sectPr w:rsidSect="00EF0652" w:rsidR="00F274ED" w:rsidRPr="00D10FC5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C28" w:rsidP="00537B78" w:rsidR="00F25C28">
      <w:r>
        <w:separator/>
      </w:r>
    </w:p>
  </w:endnote>
  <w:endnote w:id="0" w:type="continuationSeparator">
    <w:p w:rsidRDefault="00F25C28" w:rsidP="00537B78" w:rsidR="00F25C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C28" w:rsidP="00537B78" w:rsidR="00F25C28">
      <w:r>
        <w:separator/>
      </w:r>
    </w:p>
  </w:footnote>
  <w:footnote w:id="0" w:type="continuationSeparator">
    <w:p w:rsidRDefault="00F25C28" w:rsidP="00537B78" w:rsidR="00F25C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EF0652">
      <w:rPr>
        <w:rStyle w:val="PozadinaSvijetloCrvena"/>
        <w:shd w:fill="auto" w:color="auto" w:val="clear"/>
      </w:rPr>
      <w:t>ST-808/16-4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8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2AE0117"/>
    <w:multiLevelType w:val="hybridMultilevel"/>
    <w:tmpl w:val="BE2C5782"/>
    <w:lvl w:tplc="2DF80D5C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7EAF58E6"/>
    <w:multiLevelType w:val="multilevel"/>
    <w:tmpl w:val="358ED2AE"/>
    <w:numStyleLink w:val="NumListA0"/>
  </w:abstractNum>
  <w:abstractNum w:abstractNumId="47">
    <w:nsid w:val="7F0F3550"/>
    <w:multiLevelType w:val="hybridMultilevel"/>
    <w:tmpl w:val="201C3F88"/>
    <w:lvl w:tplc="312A79D4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 w:numId="48">
    <w:abstractNumId w:val="45"/>
  </w:num>
  <w:num w:numId="49">
    <w:abstractNumId w:val="47"/>
  </w:num>
  <w:num w:numId="50">
    <w:abstractNumId w:val="27"/>
  </w:num>
  <w:num w:numId="51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B61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1FA1"/>
    <w:rsid w:val="004F28D8"/>
    <w:rsid w:val="004F51C5"/>
    <w:rsid w:val="004F645C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6BD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2E97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0DC6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C5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5D87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0652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C28"/>
    <w:rsid w:val="00F274E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E64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color w:themeShade="BF"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1" w:val="365F91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2" w:val="94363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3" w:val="76923C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4" w:val="5F497A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5" w:val="31849B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6" w:val="E36C0A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color w:val="000080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color w:val="FFFFFF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color w:themeColor="text1" w:themeShade="BF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color w:themeColor="accent1" w:themeShade="BF" w:val="365F91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color w:themeColor="accent2" w:themeShade="BF" w:val="94363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color w:themeColor="accent3" w:themeShade="BF" w:val="76923C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color w:themeColor="accent4" w:themeShade="BF" w:val="5F497A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color w:themeColor="accent5" w:themeShade="BF" w:val="31849B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color w:themeColor="accent6" w:themeShade="BF" w:val="E36C0A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color w:val="000080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color w:val="FFFFFF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491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St-808/2016-4</izvorni_sadrzaj>
    <derivirana_varijabla naziv="DomainObject.Oznaka_1">St-808/2016-4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St-808/2016</izvorni_sadrzaj>
    <derivirana_varijabla naziv="DomainObject.Predmet.OznakaBroj_1">St-808/2016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DRAGON jednostavno društvo s ograničenom odgovornošću za graditeljstvo, proizvodnju i trgovinu zastupanog po punomoćniku Luka Preložnjak</izvorni_sadrzaj>
    <derivirana_varijabla naziv="DomainObject.Predmet.ProtustrankaFormated_1">  STOLARIJA DRAGON jednostavno društvo s ograničenom odgovornošću za graditeljstvo, proizvodnju i trgovinu zastupanog po punomoćniku Luka Preložnjak</derivirana_varijabla>
  </DomainObject.Predmet.ProtustrankaFormated>
  <DomainObject.Predmet.ProtustrankaFormatedOIB>
    <izvorni_sadrzaj>  STOLARIJA DRAGON jednostavno društvo s ograničenom odgovornošću za graditeljstvo, proizvodnju i trgovinu, OIB 48744969403 zastupanog po punomoćniku Luka Preložnjak</izvorni_sadrzaj>
    <derivirana_varijabla naziv="DomainObject.Predmet.ProtustrankaFormatedOIB_1">  STOLARIJA DRAGON jednostavno društvo s ograničenom odgovornošću za graditeljstvo, proizvodnju i trgovinu, OIB 48744969403 zastupanog po punomoćniku Luka Preložnjak</derivirana_varijabla>
  </DomainObject.Predmet.ProtustrankaFormatedOIB>
  <DomainObject.Predmet.ProtustrankaFormatedWithAdress>
    <izvorni_sadrzaj> STOLARIJA DRAGON jednostavno društvo s ograničenom odgovornošću za graditeljstvo, proizvodnju i trgovinu, Josipa Horvata Zdelara 7, 40000 Mihovljan zastupanog po punomoćniku Luka Preložnjak</izvorni_sadrzaj>
    <derivirana_varijabla naziv="DomainObject.Predmet.ProtustrankaFormatedWithAdress_1"> STOLARIJA DRAGON jednostavno društvo s ograničenom odgovornošću za graditeljstvo, proizvodnju i trgovinu, Josipa Horvata Zdelara 7, 40000 Mihovljan zastupanog po punomoćniku Luka Preložnjak</derivirana_varijabla>
  </DomainObject.Predmet.ProtustrankaFormatedWithAdress>
  <DomainObject.Predmet.ProtustrankaFormatedWithAdressOIB>
    <izvorni_sadrzaj> STOLARIJA DRAGON jednostavno društvo s ograničenom odgovornošću za graditeljstvo, proizvodnju i trgovinu, OIB 48744969403, Josipa Horvata Zdelara 7, 40000 Mihovljan zastupanog po punomoćniku Luka Preložnjak</izvorni_sadrzaj>
    <derivirana_varijabla naziv="DomainObject.Predmet.ProtustrankaFormatedWithAdressOIB_1"> STOLARIJA DRAGON jednostavno društvo s ograničenom odgovornošću za graditeljstvo, proizvodnju i trgovinu, OIB 48744969403, Josipa Horvata Zdelara 7, 40000 Mihovljan zastupanog po punomoćniku Luka Preložnjak</derivirana_varijabla>
  </DomainObject.Predmet.ProtustrankaFormatedWithAdressOIB>
  <DomainObject.Predmet.ProtustrankaWithAdress>
    <izvorni_sadrzaj>STOLARIJA DRAGON jednostavno društvo s ograničenom odgovornošću za graditeljstvo, proizvodnju i trgovinu Josipa Horvata Zdelara 7, 40000 Mihovljan</izvorni_sadrzaj>
    <derivirana_varijabla naziv="DomainObject.Predmet.ProtustrankaWithAdress_1">STOLARIJA DRAGON jednostavno društvo s ograničenom odgovornošću za graditeljstvo, proizvodnju i trgovinu Josipa Horvata Zdelara 7, 40000 Mihovljan</derivirana_varijabla>
  </DomainObject.Predmet.ProtustrankaWithAdress>
  <DomainObject.Predmet.ProtustrankaWithAdressOIB>
    <izvorni_sadrzaj>STOLARIJA DRAGON jednostavno društvo s ograničenom odgovornošću za graditeljstvo, proizvodnju i trgovinu, OIB 48744969403, Josipa Horvata Zdelara 7, 40000 Mihovljan</izvorni_sadrzaj>
    <derivirana_varijabla naziv="DomainObject.Predmet.ProtustrankaWithAdressOIB_1">STOLARIJA DRAGON jednostavno društvo s ograničenom odgovornošću za graditeljstvo, proizvodnju i trgovinu, OIB 48744969403, Josipa Horvata Zdelara 7, 40000 Mihovljan</derivirana_varijabla>
  </DomainObject.Predmet.ProtustrankaWithAdressOIB>
  <DomainObject.Predmet.ProtustrankaNazivFormated>
    <izvorni_sadrzaj>STOLARIJA DRAGON jednostavno društvo s ograničenom odgovornošću za graditeljstvo, proizvodnju i trgovinu</izvorni_sadrzaj>
    <derivirana_varijabla naziv="DomainObject.Predmet.ProtustrankaNazivFormated_1">STOLARIJA DRAGON jednostavno društvo s ograničenom odgovornošću za graditeljstvo, proizvodnju i trgovinu</derivirana_varijabla>
  </DomainObject.Predmet.ProtustrankaNazivFormated>
  <DomainObject.Predmet.ProtustrankaNazivFormatedOIB>
    <izvorni_sadrzaj>STOLARIJA DRAGON jednostavno društvo s ograničenom odgovornošću za graditeljstvo, proizvodnju i trgovinu, OIB 48744969403</izvorni_sadrzaj>
    <derivirana_varijabla naziv="DomainObject.Predmet.ProtustrankaNazivFormatedOIB_1">STOLARIJA DRAGON jednostavno društvo s ograničenom odgovornošću za graditeljstvo, proizvodnju i trgovinu, OIB 48744969403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76471.98</izvorni_sadrzaj>
    <derivirana_varijabla naziv="DomainObject.Predmet.TrenutnaVrijednost_1">76471.98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STOLARIJA DRAGON jednostavno društvo s ograničenom odgovornošću za graditeljstvo, proizvodnju i trgovinu zastupanog po punomoćniku Luka Preložnjak</item>
    </izvorni_sadrzaj>
    <derivirana_varijabla naziv="DomainObject.Predmet.ProtuStrankaListFormated_1">
      <item>STOLARIJA DRAGON jednostavno društvo s ograničenom odgovornošću za graditeljstvo, proizvodnju i trgovinu zastupanog po punomoćniku Luka Preložnjak</item>
    </derivirana_varijabla>
  </DomainObject.Predmet.ProtuStrankaListFormated>
  <DomainObject.Predmet.ProtuStrankaListFormatedOIB>
    <izvorni_sadrzaj>
      <item>STOLARIJA DRAGON jednostavno društvo s ograničenom odgovornošću za graditeljstvo, proizvodnju i trgovinu, OIB 48744969403 zastupanog po punomoćniku Luka Preložnjak</item>
    </izvorni_sadrzaj>
    <derivirana_varijabla naziv="DomainObject.Predmet.ProtuStrankaListFormatedOIB_1">
      <item>STOLARIJA DRAGON jednostavno društvo s ograničenom odgovornošću za graditeljstvo, proizvodnju i trgovinu, OIB 48744969403 zastupanog po punomoćniku Luka Preložnjak</item>
    </derivirana_varijabla>
  </DomainObject.Predmet.ProtuStrankaListFormatedOIB>
  <DomainObject.Predmet.ProtuStrankaListFormatedWithAdress>
    <izvorni_sadrzaj>
      <item>STOLARIJA DRAGON jednostavno društvo s ograničenom odgovornošću za graditeljstvo, proizvodnju i trgovinu, Josipa Horvata Zdelara 7, 40000 Mihovljan zastupanog po punomoćniku Luka Preložnjak</item>
    </izvorni_sadrzaj>
    <derivirana_varijabla naziv="DomainObject.Predmet.ProtuStrankaListFormatedWithAdress_1">
      <item>STOLARIJA DRAGON jednostavno društvo s ograničenom odgovornošću za graditeljstvo, proizvodnju i trgovinu, Josipa Horvata Zdelara 7, 40000 Mihovljan zastupanog po punomoćniku Luka Preložnjak</item>
    </derivirana_varijabla>
  </DomainObject.Predmet.ProtuStrankaListFormatedWithAdress>
  <DomainObject.Predmet.ProtuStrankaListFormatedWithAdressOIB>
    <izvorni_sadrzaj>
      <item>STOLARIJA DRAGON jednostavno društvo s ograničenom odgovornošću za graditeljstvo, proizvodnju i trgovinu, OIB 48744969403, Josipa Horvata Zdelara 7, 40000 Mihovljan zastupanog po punomoćniku Luka Preložnjak</item>
    </izvorni_sadrzaj>
    <derivirana_varijabla naziv="DomainObject.Predmet.ProtuStrankaListFormatedWithAdressOIB_1">
      <item>STOLARIJA DRAGON jednostavno društvo s ograničenom odgovornošću za graditeljstvo, proizvodnju i trgovinu, OIB 48744969403, Josipa Horvata Zdelara 7, 40000 Mihovljan zastupanog po punomoćniku Luka Preložnjak</item>
    </derivirana_varijabla>
  </DomainObject.Predmet.ProtuStrankaListFormatedWithAdressOIB>
  <DomainObject.Predmet.ProtuStrankaListNazivFormated>
    <izvorni_sadrzaj>
      <item>STOLARIJA DRAGON jednostavno društvo s ograničenom odgovornošću za graditeljstvo, proizvodnju i trgovinu</item>
    </izvorni_sadrzaj>
    <derivirana_varijabla naziv="DomainObject.Predmet.ProtuStrankaListNazivFormated_1">
      <item>STOLARIJA DRAGON jednostavno društvo s ograničenom odgovornošću za graditeljstvo, proizvodnju i trgovinu</item>
    </derivirana_varijabla>
  </DomainObject.Predmet.ProtuStrankaListNazivFormated>
  <DomainObject.Predmet.ProtuStrankaListNazivFormatedOIB>
    <izvorni_sadrzaj>
      <item>STOLARIJA DRAGON jednostavno društvo s ograničenom odgovornošću za graditeljstvo, proizvodnju i trgovinu, OIB 48744969403</item>
    </izvorni_sadrzaj>
    <derivirana_varijabla naziv="DomainObject.Predmet.ProtuStrankaListNazivFormatedOIB_1">
      <item>STOLARIJA DRAGON jednostavno društvo s ograničenom odgovornošću za graditeljstvo, proizvodnju i trgovinu, OIB 48744969403</item>
    </derivirana_varijabla>
  </DomainObject.Predmet.ProtuStrankaListNazivFormatedOIB>
  <DomainObject.Predmet.OstaliListFormated>
    <izvorni_sadrzaj>
      <item>Sudski registar TS u Varaždinu</item>
      <item>Luka Preložnjak punomoćnik sudionika u postupku STOLARIJA DRAGON jednostavno društvo s ograničenom odgovornošću za graditeljstvo, proizvodnju i trgovinu</item>
      <item>Županijsko državno odvjetništvo u Varaždinu, Građansko-upravni odjel</item>
    </izvorni_sadrzaj>
    <derivirana_varijabla naziv="DomainObject.Predmet.OstaliListFormated_1">
      <item>Sudski registar TS u Varaždinu</item>
      <item>Luka Preložnjak punomoćnik sudionika u postupku STOLARIJA DRAGON jednostavno društvo s ograničenom odgovornošću za graditeljstvo, proizvodnju i trgovinu</item>
      <item>Županijsko državno odvjetništvo u Varaždinu, Građansko-upravni odjel</item>
    </derivirana_varijabla>
  </DomainObject.Predmet.OstaliListFormated>
  <DomainObject.Predmet.OstaliListFormatedOIB>
    <izvorni_sadrzaj>
      <item>Sudski registar TS u Varaždinu</item>
      <item>Luka Preložnjak, OIB 58211308463 punomoćnik sudionika u postupku STOLARIJA DRAGON jednostavno društvo s ograničenom odgovornošću za graditeljstvo, proizvodnju i trgovinu</item>
      <item>Županijsko državno odvjetništvo u Varaždinu, Građansko-upravni odjel</item>
    </izvorni_sadrzaj>
    <derivirana_varijabla naziv="DomainObject.Predmet.OstaliListFormatedOIB_1">
      <item>Sudski registar TS u Varaždinu</item>
      <item>Luka Preložnjak, OIB 58211308463 punomoćnik sudionika u postupku STOLARIJA DRAGON jednostavno društvo s ograničenom odgovornošću za graditeljstvo, proizvodnju i trgovinu</item>
      <item>Županijsko državno odvjetništvo u Varaždinu, Građansko-upravni odjel</item>
    </derivirana_varijabla>
  </DomainObject.Predmet.OstaliListFormatedOIB>
  <DomainObject.Predmet.OstaliListFormatedWithAdress>
    <izvorni_sadrzaj>
      <item>Sudski registar TS u Varaždinu, Ul. braće Radić 2, 42000 Varaždin</item>
      <item>Luka Preložnjak, Ulica Josipa Horvata Zdelara 7, 40000 Mihovljan punomoćnik sudionika u postupku STOLARIJA DRAGON jednostavno društvo s ograničenom odgovornošću za graditeljstvo, proizvodnju i trgovinu</item>
      <item>Županijsko državno odvjetništvo u Varaždinu, Građansko-upravni odjel, Ul. braće Radić 2, 42000 Varaždin</item>
    </izvorni_sadrzaj>
    <derivirana_varijabla naziv="DomainObject.Predmet.OstaliListFormatedWithAdress_1">
      <item>Sudski registar TS u Varaždinu, Ul. braće Radić 2, 42000 Varaždin</item>
      <item>Luka Preložnjak, Ulica Josipa Horvata Zdelara 7, 40000 Mihovljan punomoćnik sudionika u postupku STOLARIJA DRAGON jednostavno društvo s ograničenom odgovornošću za graditeljstvo, proizvodnju i trgovinu</item>
      <item>Županijsko državno odvjetništvo u Varaždinu, Građansko-upravni odjel, Ul. braće Radić 2, 42000 Varaždin</item>
    </derivirana_varijabla>
  </DomainObject.Predmet.OstaliListFormatedWithAdress>
  <DomainObject.Predmet.OstaliListFormatedWithAdressOIB>
    <izvorni_sadrzaj>
      <item>Sudski registar TS u Varaždinu, Ul. braće Radić 2, 42000 Varaždin</item>
      <item>Luka Preložnjak, OIB 58211308463, Ulica Josipa Horvata Zdelara 7, 40000 Mihovljan punomoćnik sudionika u postupku STOLARIJA DRAGON jednostavno društvo s ograničenom odgovornošću za graditeljstvo, proizvodnju i trgovinu</item>
      <item>Županijsko državno odvjetništvo u Varaždinu, Građansko-upravni odjel, Ul. braće Radić 2, 42000 Varaždin</item>
    </izvorni_sadrzaj>
    <derivirana_varijabla naziv="DomainObject.Predmet.OstaliListFormatedWithAdressOIB_1">
      <item>Sudski registar TS u Varaždinu, Ul. braće Radić 2, 42000 Varaždin</item>
      <item>Luka Preložnjak, OIB 58211308463, Ulica Josipa Horvata Zdelara 7, 40000 Mihovljan punomoćnik sudionika u postupku STOLARIJA DRAGON jednostavno društvo s ograničenom odgovornošću za graditeljstvo, proizvodnju i trgovinu</item>
      <item>Županijsko državno odvjetništvo u Varaždinu, Građansko-upravni odjel, Ul. braće Radić 2, 42000 Varaždin</item>
    </derivirana_varijabla>
  </DomainObject.Predmet.OstaliListFormatedWithAdressOIB>
  <DomainObject.Predmet.OstaliListNazivFormated>
    <izvorni_sadrzaj>
      <item>Sudski registar TS u Varaždinu</item>
      <item>Luka Preložnjak</item>
      <item>Županijsko državno odvjetništvo u Varaždinu, Građansko-upravni odjel</item>
    </izvorni_sadrzaj>
    <derivirana_varijabla naziv="DomainObject.Predmet.OstaliListNazivFormated_1">
      <item>Sudski registar TS u Varaždinu</item>
      <item>Luka Preložnjak</item>
      <item>Županijsko državno odvjetništvo u Varaždinu, Građansko-upravni odjel</item>
    </derivirana_varijabla>
  </DomainObject.Predmet.OstaliListNazivFormated>
  <DomainObject.Predmet.OstaliListNazivFormatedOIB>
    <izvorni_sadrzaj>
      <item>Sudski registar TS u Varaždinu</item>
      <item>Luka Preložnjak, OIB 58211308463</item>
      <item>Županijsko državno odvjetništvo u Varaždinu, Građansko-upravni odjel</item>
    </izvorni_sadrzaj>
    <derivirana_varijabla naziv="DomainObject.Predmet.OstaliListNazivFormatedOIB_1">
      <item>Sudski registar TS u Varaždinu</item>
      <item>Luka Preložnjak, OIB 58211308463</item>
      <item>Županijsko državno odvjetništvo u Varaždinu,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St-808/2016-4</izvorni_sadrzaj>
    <derivirana_varijabla naziv="DomainObject.PoslovniBrojDokumenta_1">St-808/2016-4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STOLARIJA DRAGON jednostavno društvo s ograničenom odgovornošću za graditeljstvo, proizvodnju i trgovinu</izvorni_sadrzaj>
    <derivirana_varijabla naziv="DomainObject.Predmet.ProtustrankaIDrugi_1">STOLARIJA DRAGON jednostavno društvo s ograničenom odgovornošću za graditeljstvo, proizvodnju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STOLARIJA DRAGON jednostavno društvo s ograničenom odgovornošću za graditeljstvo, proizvodnju i trgovinu, OIB 48744969403, Josipa Horvata Zdelara 7, 40000 Mihovljan</izvorni_sadrzaj>
    <derivirana_varijabla naziv="DomainObject.Predmet.ProtustrankaIDrugiAdressOIB_1">STOLARIJA DRAGON jednostavno društvo s ograničenom odgovornošću za graditeljstvo, proizvodnju i trgovinu, OIB 48744969403, Josipa Horvata Zdelara 7, 40000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STOLARIJA DRAGON jednostavno društvo s ograničenom odgovornošću za graditeljstvo, proizvodnju i trgovinu</item>
      <item>Sudski registar TS u Varaždinu</item>
      <item>Luka Preložnjak</item>
      <item>Županijsko državno odvjetništvo u Varaždinu, Građansko-upravni odjel</item>
    </izvorni_sadrzaj>
    <derivirana_varijabla naziv="DomainObject.Predmet.SudioniciListNaziv_1">
      <item>Financijska agencija</item>
      <item>STOLARIJA DRAGON jednostavno društvo s ograničenom odgovornošću za graditeljstvo, proizvodnju i trgovinu</item>
      <item>Sudski registar TS u Varaždinu</item>
      <item>Luka Preložnjak</item>
      <item>Županijsko državno odvjetništvo u Varaždinu, Građansko-upravni odjel</item>
    </derivirana_varijabla>
  </DomainObject.Predmet.SudioniciListNaziv>
  <DomainObject.Predmet.SudioniciListAdressOIB>
    <izvorni_sadrzaj>
      <item>Financijska agencija, OIB 85821130368</item>
      <item>STOLARIJA DRAGON jednostavno društvo s ograničenom odgovornošću za graditeljstvo, proizvodnju i trgovinu, OIB 48744969403, Josipa Horvata Zdelara 7,40000 Mihovljan</item>
      <item>Sudski registar TS u Varaždinu, Ul. braće Radić 2,42000 Varaždin</item>
      <item>Luka Preložnjak, OIB 58211308463, Ulica Josipa Horvata Zdelara 7,40000 Mihovljan</item>
      <item>Županijsko državno odvjetništvo u Varaždinu, Građansko-upravni odjel, Ul. braće Radić 2,42000 Varaždin</item>
    </izvorni_sadrzaj>
    <derivirana_varijabla naziv="DomainObject.Predmet.SudioniciListAdressOIB_1">
      <item>Financijska agencija, OIB 85821130368</item>
      <item>STOLARIJA DRAGON jednostavno društvo s ograničenom odgovornošću za graditeljstvo, proizvodnju i trgovinu, OIB 48744969403, Josipa Horvata Zdelara 7,40000 Mihovljan</item>
      <item>Sudski registar TS u Varaždinu, Ul. braće Radić 2,42000 Varaždin</item>
      <item>Luka Preložnjak, OIB 58211308463, Ulica Josipa Horvata Zdelara 7,40000 Mihovljan</item>
      <item>Županijsko državno odvjetništvo u Varaždinu, Građansko-upravni odjel,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CC4498-B477-4329-8E29-D51E4F94B2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2715</properties:Characters>
  <properties:Lines>89</properties:Lines>
  <properties:Paragraphs>31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2016-06-14T07:08:00Z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2016-06-14T07:47:00Z</cp:lastPrinted>
  <dcterms:modified xmlns:xsi="http://www.w3.org/2001/XMLSchema-instance" xsi:type="dcterms:W3CDTF">2016-06-14T07:47:00Z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St-808/2016-4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