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5d5b" w14:paraId="6365d5b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 </w:t>
      </w:r>
      <w:r w:rsidR="0067578B">
        <w:t xml:space="preserve">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4B5C53" w:rsidP="004B5C53" w:rsidR="004B5C53" w:rsidRPr="00022D23">
      <w:pPr>
        <w:pStyle w:val="Zaglavlje"/>
      </w:pPr>
      <w:r>
        <w:t xml:space="preserve">       </w:t>
      </w:r>
      <w:r w:rsidR="0064065E">
        <w:t>Rijeka</w:t>
      </w:r>
      <w:r>
        <w:t>, Zadarska 1 i 3</w:t>
      </w:r>
      <w:r w:rsidRPr="004B5C53">
        <w:t xml:space="preserve"> </w:t>
      </w:r>
      <w:r>
        <w:tab/>
      </w:r>
      <w:r>
        <w:tab/>
      </w:r>
      <w:r w:rsidRPr="00022D23">
        <w:t>Poslovni broj  7 St-</w:t>
      </w:r>
      <w:r>
        <w:t>1311</w:t>
      </w:r>
      <w:r w:rsidRPr="00022D23">
        <w:t>/201</w:t>
      </w:r>
      <w:r>
        <w:t>6</w:t>
      </w:r>
      <w:r w:rsidRPr="00022D23">
        <w:t>-</w:t>
      </w:r>
      <w:r>
        <w:t>42</w:t>
      </w:r>
    </w:p>
    <w:p w:rsidRDefault="0064065E" w:rsidP="0009063B" w:rsidR="0064065E"/>
    <w:p w:rsidRDefault="0064065E" w:rsidP="004B5C53" w:rsidR="0064065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5557CA" w:rsidP="004B5C53" w:rsidR="00D73E33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67578B">
        <w:t xml:space="preserve">dužnikom </w:t>
      </w:r>
      <w:r w:rsidR="0067578B" w:rsidRPr="0067578B">
        <w:t>REMPLAST društvo s ograničenom odgovornošću za trgovinu u stečaju Rijeka, Škurinjska Cesta 1 (MBS 040037278 – OIB 98379744034)</w:t>
      </w:r>
      <w:r w:rsidR="00420133">
        <w:t xml:space="preserve"> </w:t>
      </w:r>
      <w:r w:rsidR="00962487" w:rsidRPr="00962487">
        <w:t xml:space="preserve">dana </w:t>
      </w:r>
      <w:r w:rsidR="0067578B" w:rsidRPr="0067578B">
        <w:t>1</w:t>
      </w:r>
      <w:r w:rsidR="002604CE">
        <w:t>7</w:t>
      </w:r>
      <w:r w:rsidR="0067578B" w:rsidRPr="0067578B">
        <w:t>. siječnja 2018</w:t>
      </w:r>
      <w:r w:rsidR="00962487" w:rsidRPr="00962487">
        <w:t xml:space="preserve">.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  <w:t xml:space="preserve">     </w:t>
      </w:r>
    </w:p>
    <w:p w:rsidRDefault="0009063B" w:rsidP="004B5C53" w:rsidR="0009063B" w:rsidRPr="00FD10DE">
      <w:pPr>
        <w:jc w:val="center"/>
      </w:pPr>
      <w:r w:rsidRPr="00FD10DE">
        <w:t>r i j e š i o   j e</w:t>
      </w:r>
    </w:p>
    <w:p w:rsidRDefault="0067578B" w:rsidP="005557CA" w:rsidR="0067578B">
      <w:pPr>
        <w:ind w:left="1080"/>
        <w:jc w:val="both"/>
      </w:pPr>
    </w:p>
    <w:p w:rsidRDefault="002604CE" w:rsidP="0067578B" w:rsidR="0067578B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</w:r>
      <w:r w:rsidRPr="002604CE">
        <w:rPr>
          <w:rFonts w:eastAsia="MS Mincho"/>
        </w:rPr>
        <w:t>Ispravlja se ovosudno rješenje pod poslovnim brojem 7 St-</w:t>
      </w:r>
      <w:r>
        <w:rPr>
          <w:rFonts w:eastAsia="MS Mincho"/>
        </w:rPr>
        <w:t>1311</w:t>
      </w:r>
      <w:r w:rsidRPr="002604CE">
        <w:rPr>
          <w:rFonts w:eastAsia="MS Mincho"/>
        </w:rPr>
        <w:t>/2017-</w:t>
      </w:r>
      <w:r>
        <w:rPr>
          <w:rFonts w:eastAsia="MS Mincho"/>
        </w:rPr>
        <w:t>40</w:t>
      </w:r>
      <w:r w:rsidRPr="002604CE">
        <w:rPr>
          <w:rFonts w:eastAsia="MS Mincho"/>
        </w:rPr>
        <w:t xml:space="preserve"> od 1</w:t>
      </w:r>
      <w:r>
        <w:t>6</w:t>
      </w:r>
      <w:r w:rsidRPr="0067578B">
        <w:t>. siječnja 2018</w:t>
      </w:r>
      <w:r>
        <w:t>.</w:t>
      </w:r>
      <w:r w:rsidRPr="002604CE">
        <w:rPr>
          <w:rFonts w:eastAsia="MS Mincho"/>
        </w:rPr>
        <w:t xml:space="preserve"> </w:t>
      </w:r>
      <w:r>
        <w:rPr>
          <w:rFonts w:eastAsia="MS Mincho"/>
        </w:rPr>
        <w:t xml:space="preserve">u izreci </w:t>
      </w:r>
      <w:r w:rsidRPr="002604CE">
        <w:rPr>
          <w:rFonts w:eastAsia="MS Mincho"/>
        </w:rPr>
        <w:t>umjesto</w:t>
      </w:r>
    </w:p>
    <w:p w:rsidRDefault="002604CE" w:rsidP="0067578B" w:rsidR="002604CE">
      <w:pPr>
        <w:jc w:val="both"/>
        <w:rPr>
          <w:rFonts w:eastAsia="MS Mincho"/>
        </w:rPr>
      </w:pPr>
    </w:p>
    <w:p w:rsidRDefault="002604CE" w:rsidP="0067578B" w:rsidR="002604CE">
      <w:pPr>
        <w:jc w:val="both"/>
        <w:rPr>
          <w:rFonts w:eastAsia="MS Mincho"/>
        </w:rPr>
      </w:pPr>
      <w:r>
        <w:rPr>
          <w:rFonts w:eastAsia="MS Mincho"/>
        </w:rPr>
        <w:t>"I</w:t>
      </w:r>
      <w:r>
        <w:rPr>
          <w:rFonts w:eastAsia="MS Mincho"/>
        </w:rPr>
        <w:tab/>
        <w:t>Utvrđene tražbine vjerovnika drugog višeg isplatnog reda:</w:t>
      </w:r>
    </w:p>
    <w:tbl>
      <w:tblPr>
        <w:tblpPr w:tblpY="205" w:tblpX="108" w:horzAnchor="margin" w:vertAnchor="text" w:bottomFromText="200" w:rightFromText="180" w:leftFromText="180"/>
        <w:tblOverlap w:val="never"/>
        <w:tblW w:type="pct" w:w="48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83"/>
        <w:gridCol w:w="6614"/>
        <w:gridCol w:w="1876"/>
      </w:tblGrid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red.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br.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naziv vjerovnika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iznos tražbine  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>
            <w:pPr>
              <w:pStyle w:val="Bezproreda"/>
              <w:jc w:val="both"/>
            </w:pPr>
            <w:r w:rsidRPr="004C3E6D">
              <w:t>SAVA OSIGURANJE d.d.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Savska 144a, OIB 45237015600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21.534,68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578B" w:rsidP="005D7250" w:rsidR="0067578B" w:rsidRPr="004C3E6D">
            <w:pPr>
              <w:pStyle w:val="Bezproreda"/>
              <w:jc w:val="both"/>
            </w:pP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2.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DDM INVEST III AG,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Schochenmuhlestrasse 4, Baar, Švicarska, OIB 42497989050  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1.010.473,07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3.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CROATIA BANKA d.d.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Roberta Frangeša Mihanovića 9, OIB 32247795989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313.411,37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4.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67578B" w:rsidR="0067578B" w:rsidRPr="004C3E6D">
            <w:pPr>
              <w:pStyle w:val="Bezproreda"/>
              <w:jc w:val="both"/>
            </w:pPr>
            <w:r w:rsidRPr="004C3E6D">
              <w:t>AGENCIJA ZA OSIGURANJE RADNIČKIH TRAŽBINA (AORT), Frankopanska 11, Zagreb, OIB 04323472109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20.198,58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5.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SVEA EKONOMI d.o.o.,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U. D. T. Gavrana 11,   OIB 17863542417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624,92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6.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SVEA EKONOMI d.o.o.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U. D. T. Gavrana 11, OIB 17863542417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5.783,06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7.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AGENCIJA ZA INTEGRALNI TRANSPORT d.o.o.,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Heinzelova 51, OIB 42650506038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30.155,91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8.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HRVATSKA RADIOTELEVIZIJA, javna ustanova,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Prisavlje 3, Zagreb, OIB 68419124305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3.293,89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9.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BA6352" w:rsidR="00BA6352">
            <w:pPr>
              <w:pStyle w:val="Bezproreda"/>
              <w:jc w:val="both"/>
            </w:pPr>
            <w:r w:rsidRPr="004C3E6D">
              <w:t>TERMOPLASTI-PL</w:t>
            </w:r>
            <w:r>
              <w:t>A</w:t>
            </w:r>
            <w:r w:rsidRPr="004C3E6D">
              <w:t>MA d.o.o.,</w:t>
            </w:r>
          </w:p>
          <w:p w:rsidRDefault="0067578B" w:rsidP="00BA6352" w:rsidR="0067578B" w:rsidRPr="004C3E6D">
            <w:pPr>
              <w:pStyle w:val="Bezproreda"/>
              <w:jc w:val="both"/>
            </w:pPr>
            <w:r w:rsidRPr="004C3E6D">
              <w:t>Podgrad, Hrušica 104, Republika Slovenija, OIB 16539225658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116.081,86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10.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MORULA d.o.o.,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Dugopolje, Ulica Sv. Florijana 46, OIB 98379744034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96.223,58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11.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FIST d.o.o.,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Trzin, Brodišće 4, Republika Slovenija, OIB  86416503955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746.187,62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12.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RIJEČKI USLUŽNI SERVIS d.o.o.,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Rijeka, A. Medulića 4, OIB 89570662388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3.666,22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lastRenderedPageBreak/>
              <w:t>13.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TRIGLAV OSIGURANJE d.d.,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A. Heinza 4, OIB 29743547503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7.794,54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14.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GRAD RIJEKA</w:t>
            </w:r>
            <w:r w:rsidR="00BA6352">
              <w:t>,</w:t>
            </w:r>
            <w:r w:rsidRPr="004C3E6D">
              <w:t xml:space="preserve"> Korzo 16, Rijeka, OIB 54382731928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1.601,88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15.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HRVATSKI TELEKOM d.d., 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Roberta Frangeša Mihanovića 9,  OIB 81793146560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5.597,58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16.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REPUBLIKA HRVATSKA, OIB 52634238587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43.966,62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17.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BRODOMETALURGIJA d.o.o.,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Split, Solinska 58, OIB 31353718090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27.689,09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18.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BISNODE d.o.o., 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Fallerovo šetalište 22, OIB 48270876028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7.021,88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19.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FINANCIJSKA AGENCIJA,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Ulica grada Vukovara 70, Zagreb, OIB 85821130368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1.081,78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20.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BOMARK AMBALAŽA d.o.o.,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Varaždin, Ivana Severa 15, OIB 26897480147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111.314,94  kn</w:t>
            </w:r>
          </w:p>
        </w:tc>
      </w:tr>
      <w:tr w:rsidTr="005D7250" w:rsidR="0067578B" w:rsidRPr="004C3E6D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21.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 xml:space="preserve">KEMBICO PLAST d.o.o.,  </w:t>
            </w:r>
          </w:p>
          <w:p w:rsidRDefault="0067578B" w:rsidP="005D7250" w:rsidR="0067578B" w:rsidRPr="004C3E6D">
            <w:pPr>
              <w:pStyle w:val="Bezproreda"/>
              <w:jc w:val="both"/>
            </w:pPr>
            <w:r w:rsidRPr="004C3E6D">
              <w:t>Zagreb, Zagrebačka avenija 104, OIB 77594102569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578B" w:rsidP="005D7250" w:rsidR="0067578B" w:rsidRPr="004C3E6D">
            <w:pPr>
              <w:pStyle w:val="Bezproreda"/>
              <w:jc w:val="right"/>
            </w:pPr>
            <w:r w:rsidRPr="004C3E6D">
              <w:t>66.188,07  kn</w:t>
            </w:r>
          </w:p>
        </w:tc>
      </w:tr>
    </w:tbl>
    <w:p w:rsidRDefault="00761CCE" w:rsidP="002604CE" w:rsidR="00761CCE">
      <w:pPr>
        <w:jc w:val="both"/>
        <w:rPr>
          <w:rFonts w:eastAsia="MS Mincho"/>
        </w:rPr>
      </w:pPr>
    </w:p>
    <w:p w:rsidRDefault="002604CE" w:rsidP="002604CE" w:rsidR="002604CE">
      <w:pPr>
        <w:jc w:val="both"/>
        <w:rPr>
          <w:rFonts w:eastAsia="MS Mincho"/>
        </w:rPr>
      </w:pPr>
      <w:r>
        <w:rPr>
          <w:rFonts w:eastAsia="MS Mincho"/>
        </w:rPr>
        <w:t xml:space="preserve">ima pisati </w:t>
      </w:r>
    </w:p>
    <w:p w:rsidRDefault="002604CE" w:rsidP="002604CE" w:rsidR="002604CE">
      <w:pPr>
        <w:jc w:val="both"/>
        <w:rPr>
          <w:rFonts w:eastAsia="MS Mincho"/>
        </w:rPr>
      </w:pPr>
    </w:p>
    <w:p w:rsidRDefault="002604CE" w:rsidP="002604CE" w:rsidR="002604CE">
      <w:pPr>
        <w:jc w:val="both"/>
        <w:rPr>
          <w:rFonts w:eastAsia="MS Mincho"/>
        </w:rPr>
      </w:pPr>
      <w:r>
        <w:rPr>
          <w:rFonts w:eastAsia="MS Mincho"/>
        </w:rPr>
        <w:t>"I</w:t>
      </w:r>
      <w:r>
        <w:rPr>
          <w:rFonts w:eastAsia="MS Mincho"/>
        </w:rPr>
        <w:tab/>
        <w:t>Utvrđene tražbine vjerovnika višeg isplatnog reda:</w:t>
      </w:r>
    </w:p>
    <w:p w:rsidRDefault="002604CE" w:rsidP="002604CE" w:rsidR="002604CE">
      <w:pPr>
        <w:jc w:val="both"/>
        <w:rPr>
          <w:rFonts w:eastAsia="MS Mincho"/>
        </w:rPr>
      </w:pPr>
    </w:p>
    <w:p w:rsidRDefault="002604CE" w:rsidP="002604CE" w:rsidR="002604CE">
      <w:pPr>
        <w:jc w:val="both"/>
        <w:rPr>
          <w:rFonts w:eastAsia="MS Mincho"/>
        </w:rPr>
      </w:pPr>
      <w:r>
        <w:rPr>
          <w:rFonts w:eastAsia="MS Mincho"/>
        </w:rPr>
        <w:t xml:space="preserve">prvi viši isplatni red </w:t>
      </w:r>
    </w:p>
    <w:p w:rsidRDefault="002604CE" w:rsidP="002604CE" w:rsidR="002604CE">
      <w:pPr>
        <w:jc w:val="both"/>
        <w:rPr>
          <w:rFonts w:eastAsia="MS Mincho"/>
        </w:rPr>
      </w:pPr>
    </w:p>
    <w:tbl>
      <w:tblPr>
        <w:tblpPr w:tblpY="205" w:tblpX="108" w:horzAnchor="margin" w:vertAnchor="text" w:bottomFromText="200" w:rightFromText="180" w:leftFromText="180"/>
        <w:tblOverlap w:val="never"/>
        <w:tblW w:type="pct" w:w="486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74"/>
        <w:gridCol w:w="6523"/>
        <w:gridCol w:w="1842"/>
      </w:tblGrid>
      <w:tr w:rsidTr="00607999" w:rsidR="002604CE" w:rsidRPr="00F311B9">
        <w:trPr>
          <w:trHeight w:val="227"/>
        </w:trPr>
        <w:tc>
          <w:tcPr>
            <w:tcW w:type="pct" w:w="3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04CE" w:rsidP="00607999" w:rsidR="002604CE" w:rsidRPr="00F311B9">
            <w:pPr>
              <w:pStyle w:val="Bezproreda"/>
              <w:jc w:val="both"/>
            </w:pPr>
            <w:r>
              <w:t>4.</w:t>
            </w:r>
          </w:p>
        </w:tc>
        <w:tc>
          <w:tcPr>
            <w:tcW w:type="pct" w:w="36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AGENCIJA ZA OSIGURANJE RADNIČKIH TRAŽBINA (AORT), Frankopanska 11, Zagreb, OIB 04323472109</w:t>
            </w:r>
          </w:p>
        </w:tc>
        <w:tc>
          <w:tcPr>
            <w:tcW w:type="pct" w:w="1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20.198,58  kn</w:t>
            </w:r>
          </w:p>
        </w:tc>
      </w:tr>
    </w:tbl>
    <w:p w:rsidRDefault="002604CE" w:rsidP="002604CE" w:rsidR="002604CE">
      <w:pPr>
        <w:jc w:val="both"/>
        <w:rPr>
          <w:rFonts w:eastAsia="MS Mincho"/>
        </w:rPr>
      </w:pPr>
    </w:p>
    <w:p w:rsidRDefault="002604CE" w:rsidP="002604CE" w:rsidR="002604CE">
      <w:pPr>
        <w:jc w:val="both"/>
        <w:rPr>
          <w:rFonts w:eastAsia="MS Mincho"/>
        </w:rPr>
      </w:pPr>
      <w:r>
        <w:rPr>
          <w:rFonts w:eastAsia="MS Mincho"/>
        </w:rPr>
        <w:t xml:space="preserve">drugi viši isplatni red </w:t>
      </w:r>
    </w:p>
    <w:p w:rsidRDefault="002604CE" w:rsidP="002604CE" w:rsidR="002604CE">
      <w:pPr>
        <w:jc w:val="both"/>
        <w:rPr>
          <w:rFonts w:eastAsia="MS Mincho"/>
        </w:rPr>
      </w:pPr>
    </w:p>
    <w:tbl>
      <w:tblPr>
        <w:tblpPr w:tblpY="205" w:tblpX="108" w:horzAnchor="margin" w:vertAnchor="text" w:bottomFromText="200" w:rightFromText="180" w:leftFromText="180"/>
        <w:tblOverlap w:val="never"/>
        <w:tblW w:type="pct" w:w="48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83"/>
        <w:gridCol w:w="6614"/>
        <w:gridCol w:w="1876"/>
      </w:tblGrid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red.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br.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naziv vjerovnika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iznos tražbine  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1.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SAVA OSIGURANJE d.d.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Zagreb, Savska 144a, OIB 45237015600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21.534,68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04CE" w:rsidP="00607999" w:rsidR="002604CE" w:rsidRPr="00F311B9">
            <w:pPr>
              <w:pStyle w:val="Bezproreda"/>
              <w:jc w:val="both"/>
            </w:pP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2.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DDM INVEST III AG,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Schochenmuhlestrasse 4, Baar, Švicarska, OIB 42497989050  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1.010.473,07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3.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CROATIA BANKA d.d. 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Zagreb, Roberta Frangeša Mihanovića 9, OIB 32247795989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313.411,37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5.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SVEA EKONOMI d.o.o., 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Zagreb, U. D. T. Gavrana 11,   OIB 17863542417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624,92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6.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SVEA EKONOMI d.o.o. 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Zagreb, U. D. T. Gavrana 11, OIB 17863542417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5.783,06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7.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AGENCIJA ZA INTEGRALNI TRANSPORT d.o.o.,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Zagreb, Heinzelova 51, OIB 42650506038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30.155,91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8.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HRVATSKA RADIOTELEVIZIJA, javna ustanova, 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Prisavlje 3, Zagreb, OIB 68419124305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3.293,89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9.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TERMOPLASTI-PLAMA d.o.o.,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Podgrad, Hrušica 104, Republika Slovenija, OIB 16539225658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116.081,86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lastRenderedPageBreak/>
              <w:t>10.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MORULA d.o.o.,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Dugopolje, Ulica Sv. Florijana 46, OIB 98379744034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96.223,58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11.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FIST d.o.o., 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Trzin, Brodišće 4, Republika Slovenija, OIB  86416503955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746.187,62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12.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RIJEČKI USLUŽNI SERVIS d.o.o.,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Rijeka, A. Medulića 4, OIB 89570662388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3.666,22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13.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TRIGLAV OSIGURANJE d.d., 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Zagreb, A. Heinza 4, OIB 29743547503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7.794,54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14.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GRAD RIJEKA, Korzo 16, Rijeka, OIB 54382731928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1.601,88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15.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HRVATSKI TELEKOM d.d.,  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Zagreb, Roberta Frangeša Mihanovića 9,  OIB 81793146560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5.597,58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16.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REPUBLIKA HRVATSKA, OIB 52634238587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43.966,62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17.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BRODOMETALURGIJA d.o.o., 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Split, Solinska 58, OIB 31353718090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27.689,09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18.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BISNODE d.o.o.,  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Zagreb, Fallerovo šetalište 22, OIB 48270876028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7.021,88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19.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FINANCIJSKA AGENCIJA,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Ulica grada Vukovara 70, Zagreb, OIB 85821130368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1.081,78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20.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BOMARK AMBALAŽA d.o.o., 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Varaždin, Ivana Severa 15, OIB 26897480147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111.314,94  kn</w:t>
            </w:r>
          </w:p>
        </w:tc>
      </w:tr>
      <w:tr w:rsidTr="00607999" w:rsidR="002604CE" w:rsidRPr="00F311B9">
        <w:trPr>
          <w:trHeight w:val="227"/>
        </w:trPr>
        <w:tc>
          <w:tcPr>
            <w:tcW w:type="pct" w:w="3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21.</w:t>
            </w:r>
          </w:p>
        </w:tc>
        <w:tc>
          <w:tcPr>
            <w:tcW w:type="pct" w:w="3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 xml:space="preserve">KEMBICO PLAST d.o.o.,  </w:t>
            </w:r>
          </w:p>
          <w:p w:rsidRDefault="002604CE" w:rsidP="00607999" w:rsidR="002604CE" w:rsidRPr="00F311B9">
            <w:pPr>
              <w:pStyle w:val="Bezproreda"/>
              <w:jc w:val="both"/>
            </w:pPr>
            <w:r w:rsidRPr="00F311B9">
              <w:t>Zagreb, Zagrebačka avenija 104, OIB 77594102569</w:t>
            </w:r>
          </w:p>
        </w:tc>
        <w:tc>
          <w:tcPr>
            <w:tcW w:type="pct" w:w="10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04CE" w:rsidP="00607999" w:rsidR="002604CE" w:rsidRPr="00F311B9">
            <w:pPr>
              <w:pStyle w:val="Bezproreda"/>
              <w:jc w:val="right"/>
            </w:pPr>
            <w:r w:rsidRPr="00F311B9">
              <w:t>66.188,07  kn</w:t>
            </w:r>
          </w:p>
        </w:tc>
      </w:tr>
    </w:tbl>
    <w:p w:rsidRDefault="002604CE" w:rsidP="002604CE" w:rsidR="002604CE">
      <w:pPr>
        <w:jc w:val="both"/>
        <w:rPr>
          <w:rFonts w:eastAsia="MS Mincho"/>
        </w:rPr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4B5C53" w:rsidP="002604CE" w:rsidR="002604CE">
      <w:pPr>
        <w:pStyle w:val="Obinitekst"/>
        <w:ind w:firstLine="708"/>
        <w:jc w:val="both"/>
        <w:rPr>
          <w:rFonts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Uvidom u ovosudno</w:t>
      </w:r>
      <w:r w:rsidR="002604CE" w:rsidRPr="002604CE">
        <w:rPr>
          <w:rFonts w:cs="Times New Roman" w:eastAsia="MS Mincho" w:hAnsi="Times New Roman" w:ascii="Times New Roman"/>
          <w:szCs w:val="24"/>
        </w:rPr>
        <w:t xml:space="preserve"> rješenj</w:t>
      </w:r>
      <w:r>
        <w:rPr>
          <w:rFonts w:cs="Times New Roman" w:eastAsia="MS Mincho" w:hAnsi="Times New Roman" w:ascii="Times New Roman"/>
          <w:szCs w:val="24"/>
        </w:rPr>
        <w:t>e</w:t>
      </w:r>
      <w:r w:rsidR="002604CE" w:rsidRPr="002604CE">
        <w:rPr>
          <w:rFonts w:cs="Times New Roman" w:eastAsia="MS Mincho" w:hAnsi="Times New Roman" w:ascii="Times New Roman"/>
          <w:szCs w:val="24"/>
        </w:rPr>
        <w:t xml:space="preserve"> pod poslovnim brojem </w:t>
      </w:r>
      <w:r w:rsidR="002604CE" w:rsidRPr="002604CE">
        <w:rPr>
          <w:rFonts w:cs="Times New Roman" w:eastAsia="MS Mincho" w:hAnsi="Times New Roman" w:ascii="Times New Roman"/>
        </w:rPr>
        <w:t>7 St-1311/2017-40 od 1</w:t>
      </w:r>
      <w:r w:rsidR="002604CE" w:rsidRPr="002604CE">
        <w:rPr>
          <w:rFonts w:cs="Times New Roman" w:hAnsi="Times New Roman" w:ascii="Times New Roman"/>
        </w:rPr>
        <w:t>6. siječnja 2018.</w:t>
      </w:r>
      <w:r w:rsidR="002604CE" w:rsidRPr="002604CE">
        <w:rPr>
          <w:rFonts w:cs="Times New Roman" w:eastAsia="MS Mincho" w:hAnsi="Times New Roman" w:ascii="Times New Roman"/>
          <w:szCs w:val="24"/>
        </w:rPr>
        <w:t xml:space="preserve">  utvrđeno je da došlo do pogreške </w:t>
      </w:r>
      <w:r w:rsidR="002604CE">
        <w:rPr>
          <w:rFonts w:cs="Times New Roman" w:eastAsia="MS Mincho" w:hAnsi="Times New Roman" w:ascii="Times New Roman"/>
          <w:szCs w:val="24"/>
        </w:rPr>
        <w:t xml:space="preserve">tako da je tražbina </w:t>
      </w:r>
      <w:r w:rsidR="002604CE" w:rsidRPr="00F311B9">
        <w:rPr>
          <w:rFonts w:hAnsi="Times New Roman" w:ascii="Times New Roman"/>
          <w:szCs w:val="24"/>
        </w:rPr>
        <w:t>AGENCIJ</w:t>
      </w:r>
      <w:r w:rsidR="002604CE">
        <w:rPr>
          <w:rFonts w:hAnsi="Times New Roman" w:ascii="Times New Roman"/>
          <w:szCs w:val="24"/>
        </w:rPr>
        <w:t xml:space="preserve">E </w:t>
      </w:r>
      <w:r w:rsidR="002604CE" w:rsidRPr="00F311B9">
        <w:rPr>
          <w:rFonts w:hAnsi="Times New Roman" w:ascii="Times New Roman"/>
          <w:szCs w:val="24"/>
        </w:rPr>
        <w:t xml:space="preserve"> ZA OSIGURANJE RADNIČKIH TRAŽBINA (AORT), Frankopanska 11, Zagreb, OIB 04323472109</w:t>
      </w:r>
      <w:r w:rsidR="002604CE">
        <w:rPr>
          <w:rFonts w:hAnsi="Times New Roman" w:ascii="Times New Roman"/>
          <w:szCs w:val="24"/>
        </w:rPr>
        <w:t xml:space="preserve"> u iznosu od </w:t>
      </w:r>
      <w:r w:rsidR="002604CE" w:rsidRPr="00F311B9">
        <w:rPr>
          <w:rFonts w:hAnsi="Times New Roman" w:ascii="Times New Roman"/>
          <w:szCs w:val="24"/>
        </w:rPr>
        <w:t>20.198,58  kn</w:t>
      </w:r>
      <w:r w:rsidR="002604CE">
        <w:rPr>
          <w:rFonts w:hAnsi="Times New Roman" w:ascii="Times New Roman"/>
          <w:szCs w:val="24"/>
        </w:rPr>
        <w:t xml:space="preserve"> trebala biti označena kao tražbina prvog višeg isplatnog reda, a ne kako je to označeno u rješenju tražbina drugog višeg isplatnog reda.   </w:t>
      </w:r>
    </w:p>
    <w:p w:rsidRDefault="002604CE" w:rsidP="004B5C53" w:rsidR="002604CE" w:rsidRPr="00A16D0E">
      <w:pPr>
        <w:pStyle w:val="Obinitekst"/>
        <w:ind w:firstLine="708"/>
        <w:jc w:val="both"/>
      </w:pPr>
      <w:r w:rsidRPr="00A16D0E">
        <w:rPr>
          <w:rFonts w:cs="Times New Roman" w:eastAsia="MS Mincho" w:hAnsi="Times New Roman" w:ascii="Times New Roman"/>
          <w:szCs w:val="24"/>
        </w:rPr>
        <w:t>Stoga je iz naprijed navedenog temeljem članka 342. u vezi s člankom 347</w:t>
      </w:r>
      <w:r>
        <w:rPr>
          <w:rFonts w:cs="Times New Roman" w:eastAsia="MS Mincho" w:hAnsi="Times New Roman" w:ascii="Times New Roman"/>
          <w:szCs w:val="24"/>
        </w:rPr>
        <w:t>.</w:t>
      </w:r>
      <w:r w:rsidRPr="00A16D0E">
        <w:rPr>
          <w:rFonts w:cs="Times New Roman" w:eastAsia="MS Mincho" w:hAnsi="Times New Roman" w:ascii="Times New Roman"/>
          <w:szCs w:val="24"/>
        </w:rPr>
        <w:t xml:space="preserve"> </w:t>
      </w:r>
      <w:r w:rsidRPr="00A16D0E">
        <w:rPr>
          <w:rFonts w:cs="Times New Roman" w:hAnsi="Times New Roman" w:ascii="Times New Roman"/>
        </w:rPr>
        <w:t xml:space="preserve">Zakona o parničnom postupku (»Narodne novine«  br. 53/91, 91/92, 58/93, 112/99, 88/01, 117/03, 88/05, 2/07, 84/08, 96/08, 123/08, 57/11, 148/11, 25/13 i 89/14, u daljnjem tekstu ZPP) </w:t>
      </w:r>
      <w:r w:rsidRPr="00A16D0E">
        <w:rPr>
          <w:rFonts w:cs="Times New Roman" w:eastAsia="MS Mincho" w:hAnsi="Times New Roman" w:ascii="Times New Roman"/>
          <w:szCs w:val="24"/>
        </w:rPr>
        <w:t xml:space="preserve">u vezi s člankom </w:t>
      </w:r>
      <w:r>
        <w:rPr>
          <w:rFonts w:cs="Times New Roman" w:eastAsia="MS Mincho" w:hAnsi="Times New Roman" w:ascii="Times New Roman"/>
          <w:szCs w:val="24"/>
        </w:rPr>
        <w:t>10</w:t>
      </w:r>
      <w:r w:rsidRPr="00A16D0E">
        <w:rPr>
          <w:rFonts w:cs="Times New Roman" w:eastAsia="MS Mincho" w:hAnsi="Times New Roman" w:ascii="Times New Roman"/>
          <w:szCs w:val="24"/>
        </w:rPr>
        <w:t xml:space="preserve">. </w:t>
      </w:r>
      <w:r w:rsidRPr="00A16D0E">
        <w:rPr>
          <w:rFonts w:cs="Times New Roman" w:hAnsi="Times New Roman" w:ascii="Times New Roman"/>
        </w:rPr>
        <w:t xml:space="preserve">Stečajnog zakona („Narodne novine“ broj </w:t>
      </w:r>
      <w:r>
        <w:rPr>
          <w:rFonts w:cs="Times New Roman" w:hAnsi="Times New Roman" w:ascii="Times New Roman"/>
        </w:rPr>
        <w:t>71</w:t>
      </w:r>
      <w:r w:rsidRPr="00A16D0E">
        <w:rPr>
          <w:rFonts w:cs="Times New Roman" w:hAnsi="Times New Roman" w:ascii="Times New Roman"/>
        </w:rPr>
        <w:t>/</w:t>
      </w:r>
      <w:r>
        <w:rPr>
          <w:rFonts w:cs="Times New Roman" w:hAnsi="Times New Roman" w:ascii="Times New Roman"/>
        </w:rPr>
        <w:t>15</w:t>
      </w:r>
      <w:r w:rsidRPr="00A16D0E">
        <w:rPr>
          <w:rFonts w:cs="Times New Roman" w:hAnsi="Times New Roman" w:ascii="Times New Roman"/>
        </w:rPr>
        <w:t xml:space="preserve">, u daljnjem tekstu SZ) </w:t>
      </w:r>
      <w:r w:rsidRPr="00A16D0E">
        <w:rPr>
          <w:rFonts w:cs="Times New Roman" w:eastAsia="MS Mincho" w:hAnsi="Times New Roman" w:ascii="Times New Roman"/>
          <w:szCs w:val="24"/>
        </w:rPr>
        <w:t xml:space="preserve"> valjalo riješiti kao u izreci ovog rješenja.</w:t>
      </w:r>
    </w:p>
    <w:p w:rsidRDefault="002604CE" w:rsidP="002604CE" w:rsidR="002604CE" w:rsidRPr="00A16D0E">
      <w:pPr>
        <w:jc w:val="center"/>
      </w:pPr>
    </w:p>
    <w:p w:rsidRDefault="002604CE" w:rsidP="002604CE" w:rsidR="002604CE" w:rsidRPr="00A16D0E">
      <w:pPr>
        <w:jc w:val="center"/>
      </w:pPr>
      <w:r w:rsidRPr="00A16D0E">
        <w:t xml:space="preserve">U Rijeci,  </w:t>
      </w:r>
      <w:r w:rsidRPr="0067578B">
        <w:t>1</w:t>
      </w:r>
      <w:r>
        <w:t>7</w:t>
      </w:r>
      <w:r w:rsidRPr="0067578B">
        <w:t>. siječnja 2018</w:t>
      </w:r>
      <w:r w:rsidRPr="00962487">
        <w:t>.</w:t>
      </w:r>
      <w:r w:rsidRPr="00A16D0E">
        <w:t xml:space="preserve">    </w:t>
      </w:r>
    </w:p>
    <w:p w:rsidRDefault="002604CE" w:rsidP="002604CE" w:rsidR="002604CE" w:rsidRPr="00A16D0E">
      <w:pPr>
        <w:ind w:left="851"/>
        <w:jc w:val="center"/>
      </w:pPr>
      <w:r>
        <w:t xml:space="preserve">                                                                                                                  </w:t>
      </w:r>
      <w:r w:rsidRPr="00A16D0E">
        <w:t>Sudac</w:t>
      </w:r>
    </w:p>
    <w:p w:rsidRDefault="002604CE" w:rsidP="002604CE" w:rsidR="002604CE" w:rsidRPr="00A16D0E">
      <w:pPr>
        <w:jc w:val="right"/>
      </w:pPr>
      <w:r w:rsidRPr="00A16D0E">
        <w:t xml:space="preserve">                                                                                              Liljana Ugrin</w:t>
      </w:r>
      <w:r w:rsidR="00926DC0">
        <w:t>, v.r.</w:t>
      </w:r>
    </w:p>
    <w:p w:rsidRDefault="002604CE" w:rsidP="002604CE" w:rsidR="002604CE">
      <w:pPr>
        <w:jc w:val="both"/>
      </w:pPr>
    </w:p>
    <w:p w:rsidRDefault="004B5C53" w:rsidP="002604CE" w:rsidR="004B5C53" w:rsidRPr="00A16D0E">
      <w:pPr>
        <w:jc w:val="both"/>
      </w:pPr>
    </w:p>
    <w:p w:rsidRDefault="002604CE" w:rsidP="002604CE" w:rsidR="002604CE">
      <w:pPr>
        <w:jc w:val="both"/>
      </w:pPr>
    </w:p>
    <w:p w:rsidRDefault="004B5C53" w:rsidP="002604CE" w:rsidR="002604CE" w:rsidRPr="00A16D0E">
      <w:pPr>
        <w:jc w:val="both"/>
      </w:pPr>
      <w:r w:rsidRPr="00A16D0E">
        <w:t>POUKA O PRAVNOM LIJEKU</w:t>
      </w:r>
    </w:p>
    <w:p w:rsidRDefault="002604CE" w:rsidP="002604CE" w:rsidR="002604C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16D0E">
        <w:rPr>
          <w:rFonts w:cs="Times New Roman" w:eastAsia="MS Mincho" w:hAnsi="Times New Roman" w:ascii="Times New Roman"/>
          <w:szCs w:val="24"/>
        </w:rPr>
        <w:t xml:space="preserve">Protiv ovog rješenja </w:t>
      </w:r>
      <w:r>
        <w:rPr>
          <w:rFonts w:cs="Times New Roman" w:eastAsia="MS Mincho" w:hAnsi="Times New Roman" w:ascii="Times New Roman"/>
          <w:szCs w:val="24"/>
        </w:rPr>
        <w:t>n</w:t>
      </w:r>
      <w:r w:rsidRPr="00A16D0E">
        <w:rPr>
          <w:rFonts w:cs="Times New Roman" w:eastAsia="MS Mincho" w:hAnsi="Times New Roman" w:ascii="Times New Roman"/>
          <w:szCs w:val="24"/>
        </w:rPr>
        <w:t>ezadovoljna stranka može uložiti žalbu. Žalba se podnosi ovom sudu u 3 primjerka u roku od 8 dana od dana primitka rješenja, a o žalbi rješava Visoki trgovački sud Republike Hrvatske u Zagrebu.</w:t>
      </w:r>
    </w:p>
    <w:p w:rsidRDefault="004B5C53" w:rsidP="002604CE" w:rsidR="004B5C5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26DC0" w:rsidP="00926DC0" w:rsidR="00926DC0" w:rsidRPr="00361B6B">
      <w:pPr>
        <w:ind w:firstLine="708" w:left="4248"/>
        <w:jc w:val="both"/>
      </w:pPr>
      <w:r>
        <w:t xml:space="preserve">Za točnost otpravka </w:t>
      </w:r>
      <w:r w:rsidRPr="00361B6B">
        <w:t>ovlašteni službenik</w:t>
      </w:r>
      <w:r>
        <w:t>:</w:t>
      </w:r>
    </w:p>
    <w:p w:rsidRDefault="00926DC0" w:rsidP="00926DC0" w:rsidR="004B5C53">
      <w:pPr>
        <w:ind w:firstLine="708" w:left="4956"/>
        <w:jc w:val="both"/>
        <w:rPr>
          <w:rFonts w:eastAsia="MS Mincho"/>
        </w:rPr>
      </w:pPr>
      <w:r>
        <w:t xml:space="preserve">    </w:t>
      </w:r>
      <w:r w:rsidRPr="00361B6B">
        <w:t>Elizabet Jovanović</w:t>
      </w:r>
    </w:p>
    <w:sectPr w:rsidSect="004B5C53" w:rsidR="004B5C53">
      <w:headerReference w:type="defaul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B94" w:rsidP="0009063B" w:rsidR="00FA4B94">
      <w:r>
        <w:separator/>
      </w:r>
    </w:p>
  </w:endnote>
  <w:endnote w:id="0" w:type="continuationSeparator">
    <w:p w:rsidRDefault="00FA4B94" w:rsidP="0009063B" w:rsidR="00FA4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BE1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B94" w:rsidP="0009063B" w:rsidR="00FA4B94">
      <w:r>
        <w:separator/>
      </w:r>
    </w:p>
  </w:footnote>
  <w:footnote w:id="0" w:type="continuationSeparator">
    <w:p w:rsidRDefault="00FA4B94" w:rsidP="0009063B" w:rsidR="00FA4B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C53" w:rsidP="004B5C53" w:rsidR="004B5C53" w:rsidRPr="00022D23">
    <w:pPr>
      <w:pStyle w:val="Zaglavlje"/>
      <w:jc w:val="right"/>
    </w:pPr>
    <w:r w:rsidRPr="00022D23">
      <w:t>Poslovni broj  7 St-</w:t>
    </w:r>
    <w:r>
      <w:t>1311</w:t>
    </w:r>
    <w:r w:rsidRPr="00022D23">
      <w:t>/201</w:t>
    </w:r>
    <w:r>
      <w:t>6</w:t>
    </w:r>
    <w:r w:rsidRPr="00022D23">
      <w:t>-</w:t>
    </w:r>
    <w:r>
      <w:t>42</w:t>
    </w:r>
  </w:p>
  <w:p w:rsidRDefault="004B5C53" w:rsidR="004B5C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4B3C"/>
    <w:rsid w:val="0006040A"/>
    <w:rsid w:val="000809C6"/>
    <w:rsid w:val="0009063B"/>
    <w:rsid w:val="000B316B"/>
    <w:rsid w:val="000D0A15"/>
    <w:rsid w:val="000E5E78"/>
    <w:rsid w:val="00104D45"/>
    <w:rsid w:val="00125C43"/>
    <w:rsid w:val="001270AE"/>
    <w:rsid w:val="00144A39"/>
    <w:rsid w:val="00153935"/>
    <w:rsid w:val="001F02BF"/>
    <w:rsid w:val="002243F8"/>
    <w:rsid w:val="002365C1"/>
    <w:rsid w:val="002529CA"/>
    <w:rsid w:val="00254BA6"/>
    <w:rsid w:val="002604CE"/>
    <w:rsid w:val="00283DF8"/>
    <w:rsid w:val="002946C5"/>
    <w:rsid w:val="002B2864"/>
    <w:rsid w:val="002B55E5"/>
    <w:rsid w:val="002D353D"/>
    <w:rsid w:val="003037C3"/>
    <w:rsid w:val="00420133"/>
    <w:rsid w:val="0042106B"/>
    <w:rsid w:val="00426D73"/>
    <w:rsid w:val="004616F7"/>
    <w:rsid w:val="004736D2"/>
    <w:rsid w:val="00490D8F"/>
    <w:rsid w:val="004A6DEE"/>
    <w:rsid w:val="004B5866"/>
    <w:rsid w:val="004B5C53"/>
    <w:rsid w:val="004C2ED7"/>
    <w:rsid w:val="004C3DAE"/>
    <w:rsid w:val="004E254B"/>
    <w:rsid w:val="00514642"/>
    <w:rsid w:val="00554328"/>
    <w:rsid w:val="005557CA"/>
    <w:rsid w:val="005779CB"/>
    <w:rsid w:val="00592450"/>
    <w:rsid w:val="00592997"/>
    <w:rsid w:val="00596D05"/>
    <w:rsid w:val="005A135A"/>
    <w:rsid w:val="005D4B7E"/>
    <w:rsid w:val="00605670"/>
    <w:rsid w:val="0064065E"/>
    <w:rsid w:val="0065643D"/>
    <w:rsid w:val="0066158C"/>
    <w:rsid w:val="00663809"/>
    <w:rsid w:val="0067484E"/>
    <w:rsid w:val="0067578B"/>
    <w:rsid w:val="00685AED"/>
    <w:rsid w:val="006D35F8"/>
    <w:rsid w:val="006D3DFA"/>
    <w:rsid w:val="00702229"/>
    <w:rsid w:val="00715BE1"/>
    <w:rsid w:val="00761CCE"/>
    <w:rsid w:val="007643BC"/>
    <w:rsid w:val="0079633A"/>
    <w:rsid w:val="007D0D20"/>
    <w:rsid w:val="00810325"/>
    <w:rsid w:val="00827C7E"/>
    <w:rsid w:val="00827EB0"/>
    <w:rsid w:val="008312E4"/>
    <w:rsid w:val="00840748"/>
    <w:rsid w:val="008572D9"/>
    <w:rsid w:val="0088502C"/>
    <w:rsid w:val="008B3391"/>
    <w:rsid w:val="008B6EEB"/>
    <w:rsid w:val="008E4CE8"/>
    <w:rsid w:val="008E6AB3"/>
    <w:rsid w:val="00926DC0"/>
    <w:rsid w:val="00962487"/>
    <w:rsid w:val="00970EB7"/>
    <w:rsid w:val="00977C3B"/>
    <w:rsid w:val="00985388"/>
    <w:rsid w:val="009961AD"/>
    <w:rsid w:val="009A56AD"/>
    <w:rsid w:val="00A00233"/>
    <w:rsid w:val="00A0549E"/>
    <w:rsid w:val="00A42896"/>
    <w:rsid w:val="00A6142B"/>
    <w:rsid w:val="00A90822"/>
    <w:rsid w:val="00A9705A"/>
    <w:rsid w:val="00B055E1"/>
    <w:rsid w:val="00B4552C"/>
    <w:rsid w:val="00B67C46"/>
    <w:rsid w:val="00BA6352"/>
    <w:rsid w:val="00BC1CE9"/>
    <w:rsid w:val="00BC6974"/>
    <w:rsid w:val="00BD78AB"/>
    <w:rsid w:val="00BF0DCE"/>
    <w:rsid w:val="00C565DA"/>
    <w:rsid w:val="00C84090"/>
    <w:rsid w:val="00C96A2F"/>
    <w:rsid w:val="00CA58D0"/>
    <w:rsid w:val="00CD7D20"/>
    <w:rsid w:val="00D73E33"/>
    <w:rsid w:val="00D80B85"/>
    <w:rsid w:val="00D92054"/>
    <w:rsid w:val="00DD6E24"/>
    <w:rsid w:val="00DE3608"/>
    <w:rsid w:val="00E603EE"/>
    <w:rsid w:val="00EA2081"/>
    <w:rsid w:val="00EA2D79"/>
    <w:rsid w:val="00EC6F43"/>
    <w:rsid w:val="00ED64D7"/>
    <w:rsid w:val="00EF774F"/>
    <w:rsid w:val="00EF7E9E"/>
    <w:rsid w:val="00F04F68"/>
    <w:rsid w:val="00F270CE"/>
    <w:rsid w:val="00F55908"/>
    <w:rsid w:val="00FA2655"/>
    <w:rsid w:val="00FA4B94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rsid w:val="002604CE"/>
    <w:rPr>
      <w:rFonts w:cs="Courier New" w:hAnsi="Courier New" w:ascii="Courier New"/>
      <w:bCs w:val="false"/>
      <w:szCs w:val="20"/>
    </w:rPr>
  </w:style>
  <w:style w:customStyle="true" w:styleId="ObinitekstChar" w:type="character">
    <w:name w:val="Obični tekst Char"/>
    <w:basedOn w:val="Zadanifontodlomka"/>
    <w:link w:val="Obinitekst"/>
    <w:rsid w:val="002604CE"/>
    <w:rPr>
      <w:rFonts w:cs="Courier New" w:eastAsia="Times New Roman" w:hAnsi="Courier New" w:ascii="Courier New"/>
      <w:sz w:val="24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rsid w:val="002604CE"/>
    <w:rPr>
      <w:rFonts w:ascii="Courier New" w:cs="Courier New" w:hAnsi="Courier New"/>
      <w:bCs w:val="0"/>
      <w:szCs w:val="20"/>
    </w:rPr>
  </w:style>
  <w:style w:customStyle="1" w:styleId="ObinitekstChar" w:type="character">
    <w:name w:val="Obični tekst Char"/>
    <w:basedOn w:val="Zadanifontodlomka"/>
    <w:link w:val="Obinitekst"/>
    <w:rsid w:val="002604CE"/>
    <w:rPr>
      <w:rFonts w:ascii="Courier New" w:cs="Courier New" w:eastAsia="Times New Roman" w:hAnsi="Courier New"/>
      <w:sz w:val="24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REMPLAST d.o.o. zastupanog po punomoćniku Miljenko Crnković; Đorđe Perković</izvorni_sadrzaj>
    <derivirana_varijabla naziv="DomainObject.Predmet.ProtustrankaFormated_1">  REMPLAST d.o.o. zastupanog po punomoćniku Miljenko Crnković; Đorđe Perković</derivirana_varijabla>
  </DomainObject.Predmet.ProtustrankaFormated>
  <DomainObject.Predmet.ProtustrankaFormatedOIB>
    <izvorni_sadrzaj>  REMPLAST d.o.o., OIB 98379744034 zastupanog po punomoćniku Miljenko Crnković; Đorđe Perković</izvorni_sadrzaj>
    <derivirana_varijabla naziv="DomainObject.Predmet.ProtustrankaFormatedOIB_1">  REMPLAST d.o.o., OIB 98379744034 zastupanog po punomoćniku Miljenko Crnković; Đorđe Perković</derivirana_varijabla>
  </DomainObject.Predmet.ProtustrankaFormatedOIB>
  <DomainObject.Predmet.ProtustrankaFormatedWithAdress>
    <izvorni_sadrzaj> REMPLAST d.o.o., Škurinjska 1, 51000 Rijeka zastupanog po punomoćniku Miljenko Crnković; Đorđe Perković</izvorni_sadrzaj>
    <derivirana_varijabla naziv="DomainObject.Predmet.ProtustrankaFormatedWithAdress_1"> REMPLAST d.o.o., Škurinjska 1, 51000 Rijeka zastupanog po punomoćniku Miljenko Crnković; Đorđe Perković</derivirana_varijabla>
  </DomainObject.Predmet.ProtustrankaFormatedWithAdress>
  <DomainObject.Predmet.ProtustrankaFormatedWithAdressOIB>
    <izvorni_sadrzaj> REMPLAST d.o.o., OIB 98379744034, Škurinjska 1, 51000 Rijeka zastupanog po punomoćniku Miljenko Crnković; Đorđe Perković</izvorni_sadrzaj>
    <derivirana_varijabla naziv="DomainObject.Predmet.ProtustrankaFormatedWithAdressOIB_1"> REMPLAST d.o.o., OIB 98379744034, Škurinjska 1, 51000 Rijeka zastupanog po punomoćniku Miljenko Crnković; Đorđe Perković</derivirana_varijabla>
  </DomainObject.Predmet.ProtustrankaFormatedWithAdressOIB>
  <DomainObject.Predmet.ProtustrankaWithAdress>
    <izvorni_sadrzaj>REMPLAST d.o.o. Škurinjska 1, 51000 Rijeka</izvorni_sadrzaj>
    <derivirana_varijabla naziv="DomainObject.Predmet.ProtustrankaWithAdress_1">REMPLAST d.o.o. Škurinjska 1, 51000 Rijeka</derivirana_varijabla>
  </DomainObject.Predmet.ProtustrankaWithAdress>
  <DomainObject.Predmet.ProtustrankaWithAdressOIB>
    <izvorni_sadrzaj>REMPLAST d.o.o., OIB 98379744034, Škurinjska 1, 51000 Rijeka</izvorni_sadrzaj>
    <derivirana_varijabla naziv="DomainObject.Predmet.ProtustrankaWithAdressOIB_1">REMPLAST d.o.o., OIB 98379744034, Škurinjska 1, 51000 Rijeka</derivirana_varijabla>
  </DomainObject.Predmet.ProtustrankaWithAdressOIB>
  <DomainObject.Predmet.ProtustrankaNazivFormated>
    <izvorni_sadrzaj>REMPLAST d.o.o.</izvorni_sadrzaj>
    <derivirana_varijabla naziv="DomainObject.Predmet.ProtustrankaNazivFormated_1">REMPLAST d.o.o.</derivirana_varijabla>
  </DomainObject.Predmet.ProtustrankaNazivFormated>
  <DomainObject.Predmet.ProtustrankaNazivFormatedOIB>
    <izvorni_sadrzaj>REMPLAST d.o.o., OIB 98379744034</izvorni_sadrzaj>
    <derivirana_varijabla naziv="DomainObject.Predmet.ProtustrankaNazivFormatedOIB_1">REMPLAST d.o.o., OIB 98379744034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REMPLAST d.o.o. zastupanog po punomoćniku Miljenko Crnković; Đorđe Perković</item>
    </izvorni_sadrzaj>
    <derivirana_varijabla naziv="DomainObject.Predmet.ProtuStrankaListFormated_1">
      <item>REMPLAST d.o.o. zastupanog po punomoćniku Miljenko Crnković; Đorđe Perković</item>
    </derivirana_varijabla>
  </DomainObject.Predmet.ProtuStrankaListFormated>
  <DomainObject.Predmet.ProtuStrankaListFormatedOIB>
    <izvorni_sadrzaj>
      <item>REMPLAST d.o.o., OIB 98379744034 zastupanog po punomoćniku Miljenko Crnković; Đorđe Perković</item>
    </izvorni_sadrzaj>
    <derivirana_varijabla naziv="DomainObject.Predmet.ProtuStrankaListFormatedOIB_1">
      <item>REMPLAST d.o.o., OIB 98379744034 zastupanog po punomoćniku Miljenko Crnković; Đorđe Perković</item>
    </derivirana_varijabla>
  </DomainObject.Predmet.ProtuStrankaListFormatedOIB>
  <DomainObject.Predmet.ProtuStrankaListFormatedWithAdress>
    <izvorni_sadrzaj>
      <item>REMPLAST d.o.o., Škurinjska 1, 51000 Rijeka zastupanog po punomoćniku Miljenko Crnković; Đorđe Perković</item>
    </izvorni_sadrzaj>
    <derivirana_varijabla naziv="DomainObject.Predmet.ProtuStrankaListFormatedWithAdress_1">
      <item>REMPLAST d.o.o., Škurinjska 1, 51000 Rijeka zastupanog po punomoćniku Miljenko Crnković; Đorđe Perković</item>
    </derivirana_varijabla>
  </DomainObject.Predmet.ProtuStrankaListFormatedWithAdress>
  <DomainObject.Predmet.ProtuStrankaListFormatedWithAdressOIB>
    <izvorni_sadrzaj>
      <item>REMPLAST d.o.o., OIB 98379744034, Škurinjska 1, 51000 Rijeka zastupanog po punomoćniku Miljenko Crnković; Đorđe Perković</item>
    </izvorni_sadrzaj>
    <derivirana_varijabla naziv="DomainObject.Predmet.ProtuStrankaListFormatedWithAdressOIB_1">
      <item>REMPLAST d.o.o., OIB 98379744034, Škurinjska 1, 51000 Rijeka zastupanog po punomoćniku Miljenko Crnković; Đorđe Perković</item>
    </derivirana_varijabla>
  </DomainObject.Predmet.ProtuStrankaListFormatedWithAdressOIB>
  <DomainObject.Predmet.ProtuStrankaListNazivFormated>
    <izvorni_sadrzaj>
      <item>REMPLAST d.o.o.</item>
    </izvorni_sadrzaj>
    <derivirana_varijabla naziv="DomainObject.Predmet.ProtuStrankaListNazivFormated_1">
      <item>REMPLAST d.o.o.</item>
    </derivirana_varijabla>
  </DomainObject.Predmet.ProtuStrankaListNazivFormated>
  <DomainObject.Predmet.ProtuStrankaListNazivFormatedOIB>
    <izvorni_sadrzaj>
      <item>REMPLAST d.o.o., OIB 98379744034</item>
    </izvorni_sadrzaj>
    <derivirana_varijabla naziv="DomainObject.Predmet.ProtuStrankaListNazivFormatedOIB_1">
      <item>REMPLAST d.o.o., OIB 98379744034</item>
    </derivirana_varijabla>
  </DomainObject.Predmet.ProtuStrankaListNazivFormatedOIB>
  <DomainObject.Predmet.OstaliListFormated>
    <izvorni_sadrzaj>
      <item>Miljenko Crnković punomoćnik sudionika u postupku REMPLAST d.o.o.</item>
      <item>Đorđe Perković punomoćnik sudionika u postupku REMPLAST d.o.o.</item>
    </izvorni_sadrzaj>
    <derivirana_varijabla naziv="DomainObject.Predmet.OstaliListFormated_1">
      <item>Miljenko Crnković punomoćnik sudionika u postupku REMPLAST d.o.o.</item>
      <item>Đorđe Perković punomoćnik sudionika u postupku REMPLAST d.o.o.</item>
    </derivirana_varijabla>
  </DomainObject.Predmet.OstaliListFormated>
  <DomainObject.Predmet.OstaliListFormatedOIB>
    <izvorni_sadrzaj>
      <item>Miljenko Crnković, OIB 60464544351 punomoćnik sudionika u postupku REMPLAST d.o.o.</item>
      <item>Đorđe Perković, OIB 60553444785 punomoćnik sudionika u postupku REMPLAST d.o.o.</item>
    </izvorni_sadrzaj>
    <derivirana_varijabla naziv="DomainObject.Predmet.OstaliListFormatedOIB_1">
      <item>Miljenko Crnković, OIB 60464544351 punomoćnik sudionika u postupku REMPLAST d.o.o.</item>
      <item>Đorđe Perković, OIB 60553444785 punomoćnik sudionika u postupku REMPLAST d.o.o.</item>
    </derivirana_varijabla>
  </DomainObject.Predmet.OstaliListFormatedOIB>
  <DomainObject.Predmet.OstaliListFormatedWithAdress>
    <izvorni_sadrzaj>
      <item>Miljenko Crnković, Baretićevo 13/B, 51000 Rijeka punomoćnik sudionika u postupku REMPLAST d.o.o.</item>
      <item>Đorđe Perković, Trg Sv. Jurja 2, 23250 Pag punomoćnik sudionika u postupku REMPLAST d.o.o.</item>
    </izvorni_sadrzaj>
    <derivirana_varijabla naziv="DomainObject.Predmet.OstaliListFormatedWithAdress_1">
      <item>Miljenko Crnković, Baretićevo 13/B, 51000 Rijeka punomoćnik sudionika u postupku REMPLAST d.o.o.</item>
      <item>Đorđe Perković, Trg Sv. Jurja 2, 23250 Pag punomoćnik sudionika u postupku REMPLAST d.o.o.</item>
    </derivirana_varijabla>
  </DomainObject.Predmet.OstaliListFormatedWithAdress>
  <DomainObject.Predmet.OstaliListFormatedWithAdressOIB>
    <izvorni_sadrzaj>
      <item>Miljenko Crnković, OIB 60464544351, Baretićevo 13/B, 51000 Rijeka punomoćnik sudionika u postupku REMPLAST d.o.o.</item>
      <item>Đorđe Perković, OIB 60553444785, Trg Sv. Jurja 2, 23250 Pag punomoćnik sudionika u postupku REMPLAST d.o.o.</item>
    </izvorni_sadrzaj>
    <derivirana_varijabla naziv="DomainObject.Predmet.OstaliListFormatedWithAdressOIB_1">
      <item>Miljenko Crnković, OIB 60464544351, Baretićevo 13/B, 51000 Rijeka punomoćnik sudionika u postupku REMPLAST d.o.o.</item>
      <item>Đorđe Perković, OIB 60553444785, Trg Sv. Jurja 2, 23250 Pag punomoćnik sudionika u postupku REMPLAST d.o.o.</item>
    </derivirana_varijabla>
  </DomainObject.Predmet.OstaliListFormatedWithAdressOIB>
  <DomainObject.Predmet.OstaliListNazivFormated>
    <izvorni_sadrzaj>
      <item>Miljenko Crnković</item>
      <item>Đorđe Perković</item>
    </izvorni_sadrzaj>
    <derivirana_varijabla naziv="DomainObject.Predmet.OstaliListNazivFormated_1">
      <item>Miljenko Crnković</item>
      <item>Đorđe Perković</item>
    </derivirana_varijabla>
  </DomainObject.Predmet.OstaliListNazivFormated>
  <DomainObject.Predmet.OstaliListNazivFormatedOIB>
    <izvorni_sadrzaj>
      <item>Miljenko Crnković, OIB 60464544351</item>
      <item>Đorđe Perković, OIB 60553444785</item>
    </izvorni_sadrzaj>
    <derivirana_varijabla naziv="DomainObject.Predmet.OstaliListNazivFormatedOIB_1">
      <item>Miljenko Crnković, OIB 60464544351</item>
      <item>Đorđe Perković, OIB 60553444785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REMPLAST d.o.o.</izvorni_sadrzaj>
    <derivirana_varijabla naziv="DomainObject.Predmet.ProtustrankaIDrugi_1">REMPLAST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REMPLAST d.o.o., OIB 98379744034, Škurinjska 1, 51000 Rijeka</izvorni_sadrzaj>
    <derivirana_varijabla naziv="DomainObject.Predmet.ProtustrankaIDrugiAdressOIB_1">REMPLAST d.o.o., OIB 98379744034,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REMPLAST d.o.o.</item>
      <item>Miljenko Crnković</item>
      <item>Đorđe Perković</item>
    </izvorni_sadrzaj>
    <derivirana_varijabla naziv="DomainObject.Predmet.SudioniciListNaziv_1">
      <item>FINA  Rijeka</item>
      <item>REMPLAST d.o.o.</item>
      <item>Miljenko Crnković</item>
      <item>Đorđe Perković</item>
    </derivirana_varijabla>
  </DomainObject.Predmet.SudioniciListNaziv>
  <DomainObject.Predmet.SudioniciListAdressOIB>
    <izvorni_sadrzaj>
      <item>FINA  Rijeka, OIB 85821130368, Frana Kurelca 8,51000 Rijeka</item>
      <item>REMPLAST d.o.o., OIB 98379744034, Škurinjska 1,51000 Rijeka</item>
      <item>Miljenko Crnković, OIB 60464544351, Baretićevo 13/B,51000 Rijeka</item>
      <item>Đorđe Perković, OIB 60553444785, Trg Sv. Jurja 2,23250 Pag</item>
    </izvorni_sadrzaj>
    <derivirana_varijabla naziv="DomainObject.Predmet.SudioniciListAdressOIB_1">
      <item>FINA  Rijeka, OIB 85821130368, Frana Kurelca 8,51000 Rijeka</item>
      <item>REMPLAST d.o.o., OIB 98379744034, Škurinjska 1,51000 Rijeka</item>
      <item>Miljenko Crnković, OIB 60464544351, Baretićevo 13/B,51000 Rijeka</item>
      <item>Đorđe Perković, OIB 60553444785,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98379744034</item>
      <item>, OIB 60464544351</item>
      <item>, OIB 60553444785</item>
    </izvorni_sadrzaj>
    <derivirana_varijabla naziv="DomainObject.Predmet.SudioniciListNazivOIB_1">
      <item>, OIB 85821130368</item>
      <item>, OIB 98379744034</item>
      <item>, OIB 60464544351</item>
      <item>, OIB 60553444785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824</properties:Words>
  <properties:Characters>4668</properties:Characters>
  <properties:Lines>231</properties:Lines>
  <properties:Paragraphs>193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2018-01-17T12:38:00Z</dcterms:created>
  <dc:creator>Jasmina Matika</dc:creator>
  <cp:lastModifiedBy>Elizabet Jovanović</cp:lastModifiedBy>
  <cp:lastPrinted>2018-01-17T12:39:00Z</cp:lastPrinted>
  <dcterms:modified xmlns:xsi="http://www.w3.org/2001/XMLSchema-instance" xsi:type="dcterms:W3CDTF">2018-01-17T12:40:00Z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