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7612" w14:paraId="cfe7612" w:rsidRDefault="00FF5F9A" w:rsidP="00FF5F9A" w:rsidR="000F757D" w:rsidRPr="00682ABE">
      <w:pPr>
        <w:jc w:val="both"/>
        <w15:collapsed w:val="false"/>
      </w:pPr>
      <w:bookmarkStart w:name="_GoBack" w:id="0"/>
      <w:bookmarkEnd w:id="0"/>
      <w:r>
        <w:t xml:space="preserve">            </w:t>
      </w:r>
      <w:r w:rsidR="005E01CE" w:rsidRPr="00682ABE">
        <w:t xml:space="preserve">    </w:t>
      </w:r>
      <w:r w:rsidR="005E01CE" w:rsidRPr="00682ABE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01CE" w:rsidRPr="00682ABE">
        <w:t xml:space="preserve">                                                     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E200A6" w:rsidR="000F757D" w:rsidRPr="00682ABE">
        <w:tc>
          <w:tcPr>
            <w:tcW w:type="dxa" w:w="4643"/>
          </w:tcPr>
          <w:p w:rsidRDefault="00FF5F9A" w:rsidP="008737E3" w:rsidR="000F757D" w:rsidRPr="00682ABE">
            <w:r>
              <w:t xml:space="preserve">   </w:t>
            </w:r>
            <w:r w:rsidR="000F757D" w:rsidRPr="00682ABE">
              <w:t>REPUBLIKA HRVATSKA</w:t>
            </w:r>
          </w:p>
        </w:tc>
        <w:tc>
          <w:tcPr>
            <w:tcW w:type="dxa" w:w="4644"/>
          </w:tcPr>
          <w:p w:rsidRDefault="000F757D" w:rsidP="00F044F1" w:rsidR="000F757D" w:rsidRPr="00682ABE">
            <w:pPr>
              <w:jc w:val="right"/>
            </w:pPr>
            <w:r w:rsidRPr="00682ABE">
              <w:t>1 St-</w:t>
            </w:r>
            <w:r w:rsidR="00F044F1" w:rsidRPr="00682ABE">
              <w:t>1000</w:t>
            </w:r>
            <w:r w:rsidRPr="00682ABE">
              <w:t>/1</w:t>
            </w:r>
            <w:r w:rsidR="00F044F1" w:rsidRPr="00682ABE">
              <w:t>6</w:t>
            </w:r>
            <w:r w:rsidR="00FF5F9A">
              <w:t>-73</w:t>
            </w:r>
          </w:p>
        </w:tc>
      </w:tr>
      <w:tr w:rsidTr="00E200A6" w:rsidR="00E200A6" w:rsidRPr="00682ABE">
        <w:tc>
          <w:tcPr>
            <w:tcW w:type="dxa" w:w="4643"/>
          </w:tcPr>
          <w:p w:rsidRDefault="00E200A6" w:rsidP="008737E3" w:rsidR="00E200A6" w:rsidRPr="00682ABE">
            <w:pPr>
              <w:jc w:val="both"/>
            </w:pPr>
            <w:r w:rsidRPr="00682ABE">
              <w:t>TRGOVAČKI SUD U PAZINU</w:t>
            </w:r>
          </w:p>
        </w:tc>
        <w:tc>
          <w:tcPr>
            <w:tcW w:type="dxa" w:w="4644"/>
          </w:tcPr>
          <w:p w:rsidRDefault="00FF5F9A" w:rsidP="00E200A6" w:rsidR="00E200A6" w:rsidRPr="00682ABE">
            <w:pPr>
              <w:jc w:val="right"/>
            </w:pPr>
            <w:r>
              <w:t>1 Ovr- 29/17-6</w:t>
            </w:r>
          </w:p>
        </w:tc>
      </w:tr>
      <w:tr w:rsidTr="00E200A6" w:rsidR="00E200A6" w:rsidRPr="00682ABE">
        <w:tc>
          <w:tcPr>
            <w:tcW w:type="dxa" w:w="4643"/>
          </w:tcPr>
          <w:p w:rsidRDefault="00E200A6" w:rsidP="008737E3" w:rsidR="00E200A6" w:rsidRPr="00682ABE">
            <w:pPr>
              <w:jc w:val="both"/>
            </w:pPr>
            <w:r w:rsidRPr="00682ABE">
              <w:t xml:space="preserve">       52000 Pazin, Dršćevka 1</w:t>
            </w:r>
            <w:r w:rsidRPr="00682ABE">
              <w:tab/>
            </w:r>
            <w:r w:rsidRPr="00682ABE">
              <w:tab/>
            </w:r>
          </w:p>
        </w:tc>
        <w:tc>
          <w:tcPr>
            <w:tcW w:type="dxa" w:w="4644"/>
          </w:tcPr>
          <w:p w:rsidRDefault="00E200A6" w:rsidP="008737E3" w:rsidR="00E200A6" w:rsidRPr="00682ABE">
            <w:pPr>
              <w:jc w:val="both"/>
            </w:pPr>
          </w:p>
        </w:tc>
      </w:tr>
    </w:tbl>
    <w:p w:rsidRDefault="00751698" w:rsidP="005E01CE" w:rsidR="00751698" w:rsidRPr="00682ABE"/>
    <w:p w:rsidRDefault="005E01CE" w:rsidP="005E01CE" w:rsidR="005E01CE" w:rsidRPr="00682ABE">
      <w:pPr>
        <w:jc w:val="center"/>
      </w:pPr>
      <w:r w:rsidRPr="00682ABE">
        <w:t>R E P U B L I K A  H R V A T S K A</w:t>
      </w:r>
    </w:p>
    <w:p w:rsidRDefault="005E01CE" w:rsidP="005E01CE" w:rsidR="005E01CE" w:rsidRPr="00682ABE">
      <w:pPr>
        <w:jc w:val="center"/>
      </w:pPr>
    </w:p>
    <w:p w:rsidRDefault="005E01CE" w:rsidP="005E01CE" w:rsidR="005E01CE" w:rsidRPr="00682ABE">
      <w:pPr>
        <w:jc w:val="center"/>
      </w:pPr>
      <w:r w:rsidRPr="00682ABE">
        <w:t>R J E Š E N J E</w:t>
      </w:r>
    </w:p>
    <w:p w:rsidRDefault="005E01CE" w:rsidP="005E01CE" w:rsidR="005E01CE" w:rsidRPr="00682ABE">
      <w:pPr>
        <w:jc w:val="center"/>
      </w:pPr>
    </w:p>
    <w:p w:rsidRDefault="002F142F" w:rsidP="00EF1768" w:rsidR="00EF1768" w:rsidRPr="00682ABE">
      <w:pPr>
        <w:ind w:firstLine="708"/>
        <w:jc w:val="both"/>
        <w:rPr>
          <w:b/>
          <w:color w:val="FF0000"/>
          <w:lang w:eastAsia="hr-HR"/>
        </w:rPr>
      </w:pPr>
      <w:r w:rsidRPr="00682ABE">
        <w:t xml:space="preserve">Trgovački sud u Pazinu, po stečajnom sucu </w:t>
      </w:r>
      <w:r w:rsidR="00E81947" w:rsidRPr="00682ABE">
        <w:t>Damiru Rabaru</w:t>
      </w:r>
      <w:r w:rsidRPr="00682ABE">
        <w:t xml:space="preserve">, u stečajnom postupku nad stečajnim dužnikom </w:t>
      </w:r>
      <w:r w:rsidR="002C7E70">
        <w:rPr>
          <w:lang w:eastAsia="hr-HR"/>
        </w:rPr>
        <w:t>MICHELE d.o.o. „u stečaju“, Braće Čeh 14, Pula, OIB: 29870352634,</w:t>
      </w:r>
      <w:r w:rsidR="00E81947" w:rsidRPr="00682ABE">
        <w:t xml:space="preserve"> </w:t>
      </w:r>
      <w:r w:rsidR="00EF1768" w:rsidRPr="00682ABE">
        <w:t xml:space="preserve">te u ovršnom postupku </w:t>
      </w:r>
      <w:r w:rsidR="00BA683B">
        <w:rPr>
          <w:lang w:eastAsia="hr-HR"/>
        </w:rPr>
        <w:t xml:space="preserve">u ovršnom predmetu ovrhovoditelja ZAGREBAČKA BANKA d.d., OIB: 92963223473, Trg bana Josipa Jelačića 10, Zagreb, koju zastupa punomoćnik Josip Mađarić, odvjetnik iz Odvjetničkog društva Mađarić &amp; Lui d.o.o., Zagreb, Ilica 191F, protiv ovršenika MICHELE d.o.o. </w:t>
      </w:r>
      <w:r w:rsidR="002C7E70">
        <w:rPr>
          <w:lang w:eastAsia="hr-HR"/>
        </w:rPr>
        <w:t>„</w:t>
      </w:r>
      <w:r w:rsidR="00BA683B">
        <w:rPr>
          <w:lang w:eastAsia="hr-HR"/>
        </w:rPr>
        <w:t>u stečaju</w:t>
      </w:r>
      <w:r w:rsidR="002C7E70">
        <w:rPr>
          <w:lang w:eastAsia="hr-HR"/>
        </w:rPr>
        <w:t>“</w:t>
      </w:r>
      <w:r w:rsidR="00BA683B">
        <w:rPr>
          <w:lang w:eastAsia="hr-HR"/>
        </w:rPr>
        <w:t xml:space="preserve">, Braće Čeh 14, Pula, OIB: 29870352634, kojeg zastupa stečajni upravitelj Štefan Rola, iz Zagreba, Vlaška 95, </w:t>
      </w:r>
      <w:r w:rsidR="00BA683B">
        <w:rPr>
          <w:noProof/>
          <w:lang w:eastAsia="hr-HR"/>
        </w:rPr>
        <w:t>radi naplate novč</w:t>
      </w:r>
      <w:r w:rsidR="00BA683B">
        <w:rPr>
          <w:bCs/>
          <w:noProof/>
          <w:lang w:eastAsia="hr-HR"/>
        </w:rPr>
        <w:t>ane tr</w:t>
      </w:r>
      <w:r w:rsidR="00BA683B">
        <w:rPr>
          <w:noProof/>
          <w:lang w:eastAsia="hr-HR"/>
        </w:rPr>
        <w:t>ažbine prodajom nekretnina</w:t>
      </w:r>
      <w:r w:rsidR="00BA683B" w:rsidRPr="00565981">
        <w:rPr>
          <w:noProof/>
          <w:lang w:eastAsia="hr-HR"/>
        </w:rPr>
        <w:t>,</w:t>
      </w:r>
      <w:r w:rsidR="00EF1768" w:rsidRPr="00565981">
        <w:rPr>
          <w:lang w:eastAsia="hr-HR"/>
        </w:rPr>
        <w:t xml:space="preserve"> 1</w:t>
      </w:r>
      <w:r w:rsidR="00565981" w:rsidRPr="00565981">
        <w:rPr>
          <w:lang w:eastAsia="hr-HR"/>
        </w:rPr>
        <w:t>2</w:t>
      </w:r>
      <w:r w:rsidR="00EF1768" w:rsidRPr="00565981">
        <w:rPr>
          <w:lang w:eastAsia="hr-HR"/>
        </w:rPr>
        <w:t xml:space="preserve">. siječnja 2018.  </w:t>
      </w:r>
    </w:p>
    <w:p w:rsidRDefault="00EF1768" w:rsidP="002F142F" w:rsidR="00EF1768" w:rsidRPr="00682ABE">
      <w:pPr>
        <w:ind w:firstLine="708"/>
        <w:jc w:val="both"/>
      </w:pPr>
    </w:p>
    <w:p w:rsidRDefault="005E01CE" w:rsidP="005E01CE" w:rsidR="005E01CE" w:rsidRPr="00682ABE">
      <w:pPr>
        <w:jc w:val="center"/>
      </w:pPr>
      <w:r w:rsidRPr="00682ABE">
        <w:t>r i j e š i o  j e</w:t>
      </w:r>
    </w:p>
    <w:p w:rsidRDefault="005E01CE" w:rsidP="005E01CE" w:rsidR="005E01CE" w:rsidRPr="00682ABE"/>
    <w:p w:rsidRDefault="005E01CE" w:rsidP="003B250D" w:rsidR="00E0449A" w:rsidRPr="003B250D">
      <w:pPr>
        <w:jc w:val="both"/>
      </w:pPr>
      <w:r w:rsidRPr="003B250D">
        <w:tab/>
        <w:t>I.</w:t>
      </w:r>
      <w:r w:rsidRPr="003B250D">
        <w:tab/>
        <w:t xml:space="preserve">Iz iznosa kupovnine od </w:t>
      </w:r>
      <w:r w:rsidR="001058C4" w:rsidRPr="003B250D">
        <w:rPr>
          <w:bCs/>
        </w:rPr>
        <w:t xml:space="preserve">239.132,40 </w:t>
      </w:r>
      <w:r w:rsidR="004D4F3D" w:rsidRPr="003B250D">
        <w:t>kn</w:t>
      </w:r>
      <w:r w:rsidRPr="003B250D">
        <w:t>, ostvarenog prodajom nekretnin</w:t>
      </w:r>
      <w:r w:rsidR="002F142F" w:rsidRPr="003B250D">
        <w:t xml:space="preserve">a stečajnog dužnika </w:t>
      </w:r>
      <w:r w:rsidR="00427D04" w:rsidRPr="003B250D">
        <w:t xml:space="preserve">označene kao </w:t>
      </w:r>
      <w:r w:rsidR="00AC507B" w:rsidRPr="003B250D">
        <w:t>nekretnini upisani kod Općinskog suda u Puli, Zemljišnoknjižno odjel Pula, zk. ul. 13246, poduložak 14, k.o. Pula, čest. kat. br, 484/1-zgrada mješovite uporabe, Pula, Ciscutijeva ulica 20, dvorište ukupne površine 805 m</w:t>
      </w:r>
      <w:r w:rsidR="00AC507B" w:rsidRPr="003B250D">
        <w:rPr>
          <w:vertAlign w:val="superscript"/>
        </w:rPr>
        <w:t>2</w:t>
      </w:r>
      <w:r w:rsidR="00AC507B" w:rsidRPr="003B250D">
        <w:t>, što u naravi predstavlja, rbr.14. ETAŽA: 297/10000 s kojom je povezano pravo vlasništva na posebni dio koji u naravi predstavlja poslovni prostor nedefinirane namjene označen slovom „Lj“ koji se nalazi u prizemlju zgrade, površine 41,91 m</w:t>
      </w:r>
      <w:r w:rsidR="00AC507B" w:rsidRPr="003B250D">
        <w:rPr>
          <w:vertAlign w:val="superscript"/>
        </w:rPr>
        <w:t>2</w:t>
      </w:r>
      <w:r w:rsidR="00AC507B" w:rsidRPr="003B250D">
        <w:t>, koji se sastoji od poslovne prostorije, sve to u Planu posebnih dij</w:t>
      </w:r>
      <w:r w:rsidR="003E66A0" w:rsidRPr="003B250D">
        <w:t>elova zgrade obojan žutom bojom</w:t>
      </w:r>
      <w:r w:rsidR="002228F1" w:rsidRPr="003B250D">
        <w:t>,</w:t>
      </w:r>
      <w:r w:rsidRPr="003B250D">
        <w:t xml:space="preserve"> </w:t>
      </w:r>
      <w:r w:rsidR="002228F1" w:rsidRPr="003B250D">
        <w:t>namir</w:t>
      </w:r>
      <w:r w:rsidRPr="003B250D">
        <w:t xml:space="preserve">it će se: </w:t>
      </w:r>
    </w:p>
    <w:p w:rsidRDefault="00E0449A" w:rsidP="00E0449A" w:rsidR="00E0449A">
      <w:pPr>
        <w:jc w:val="both"/>
      </w:pPr>
    </w:p>
    <w:p w:rsidRDefault="00E0449A" w:rsidP="00E0449A" w:rsidR="002E7E88" w:rsidRPr="00083504">
      <w:pPr>
        <w:jc w:val="both"/>
      </w:pPr>
      <w:r w:rsidRPr="00083504">
        <w:tab/>
        <w:t xml:space="preserve">1) </w:t>
      </w:r>
      <w:r w:rsidR="00AC507B" w:rsidRPr="00083504">
        <w:rPr>
          <w:lang w:eastAsia="hr-HR"/>
        </w:rPr>
        <w:t xml:space="preserve">troškovi ovršnog postupka </w:t>
      </w:r>
      <w:r w:rsidR="00A4108C" w:rsidRPr="00083504">
        <w:rPr>
          <w:lang w:eastAsia="hr-HR"/>
        </w:rPr>
        <w:t>ovrhovoditelja/razlučn</w:t>
      </w:r>
      <w:r w:rsidR="00AC507B" w:rsidRPr="00083504">
        <w:rPr>
          <w:lang w:eastAsia="hr-HR"/>
        </w:rPr>
        <w:t>og vj</w:t>
      </w:r>
      <w:r w:rsidR="00695FA7">
        <w:rPr>
          <w:lang w:eastAsia="hr-HR"/>
        </w:rPr>
        <w:t>e</w:t>
      </w:r>
      <w:r w:rsidR="00AC507B" w:rsidRPr="00083504">
        <w:rPr>
          <w:lang w:eastAsia="hr-HR"/>
        </w:rPr>
        <w:t>rovnika</w:t>
      </w:r>
      <w:r w:rsidR="00A4108C" w:rsidRPr="00083504">
        <w:rPr>
          <w:lang w:eastAsia="hr-HR"/>
        </w:rPr>
        <w:t xml:space="preserve"> </w:t>
      </w:r>
      <w:r w:rsidR="005372F2" w:rsidRPr="00083504">
        <w:t>Z</w:t>
      </w:r>
      <w:r w:rsidR="005372F2" w:rsidRPr="00083504">
        <w:rPr>
          <w:spacing w:val="-3"/>
        </w:rPr>
        <w:t xml:space="preserve">agrebačka banka d.d. Zagreb, OIB: 92963223473, </w:t>
      </w:r>
      <w:r w:rsidR="0052701A">
        <w:rPr>
          <w:spacing w:val="-3"/>
        </w:rPr>
        <w:t>Trg bana Josipa Jelačića 10</w:t>
      </w:r>
      <w:r w:rsidR="007349AB">
        <w:rPr>
          <w:spacing w:val="-3"/>
        </w:rPr>
        <w:t>,</w:t>
      </w:r>
      <w:r w:rsidR="005372F2" w:rsidRPr="00083504">
        <w:rPr>
          <w:spacing w:val="-3"/>
        </w:rPr>
        <w:t xml:space="preserve"> </w:t>
      </w:r>
      <w:r w:rsidRPr="00083504">
        <w:rPr>
          <w:spacing w:val="-3"/>
        </w:rPr>
        <w:t xml:space="preserve">u iznosu od </w:t>
      </w:r>
      <w:r w:rsidR="00AC507B" w:rsidRPr="00695FA7">
        <w:t>16.345,00</w:t>
      </w:r>
      <w:r w:rsidR="00AC507B" w:rsidRPr="00083504">
        <w:rPr>
          <w:sz w:val="19"/>
          <w:szCs w:val="19"/>
        </w:rPr>
        <w:t xml:space="preserve"> </w:t>
      </w:r>
      <w:r w:rsidR="002E7E88" w:rsidRPr="00083504">
        <w:rPr>
          <w:lang w:eastAsia="hr-HR"/>
        </w:rPr>
        <w:t>kuna</w:t>
      </w:r>
      <w:r w:rsidRPr="00083504">
        <w:rPr>
          <w:lang w:eastAsia="hr-HR"/>
        </w:rPr>
        <w:t>,</w:t>
      </w:r>
    </w:p>
    <w:p w:rsidRDefault="002E7E88" w:rsidP="002E7E88" w:rsidR="002E7E88" w:rsidRPr="00682ABE">
      <w:pPr>
        <w:ind w:firstLine="720"/>
        <w:jc w:val="both"/>
        <w:rPr>
          <w:color w:val="FF0000"/>
          <w:lang w:eastAsia="hr-HR"/>
        </w:rPr>
      </w:pPr>
    </w:p>
    <w:p w:rsidRDefault="00E0449A" w:rsidP="00A45D21" w:rsidR="00A45D21">
      <w:pPr>
        <w:jc w:val="both"/>
      </w:pPr>
      <w:r w:rsidRPr="00083504">
        <w:tab/>
      </w:r>
      <w:r w:rsidR="00C41CA9">
        <w:t>2</w:t>
      </w:r>
      <w:r w:rsidR="00A45D21" w:rsidRPr="00083504">
        <w:t>)</w:t>
      </w:r>
      <w:r w:rsidR="003E66A0" w:rsidRPr="00083504">
        <w:t xml:space="preserve"> </w:t>
      </w:r>
      <w:r w:rsidR="00A45D21" w:rsidRPr="00083504">
        <w:t xml:space="preserve">djelomično tražbina razlučnog vjerovnika </w:t>
      </w:r>
      <w:r w:rsidRPr="00083504">
        <w:t>Z</w:t>
      </w:r>
      <w:r w:rsidRPr="00083504">
        <w:rPr>
          <w:spacing w:val="-3"/>
        </w:rPr>
        <w:t xml:space="preserve">agrebačka banka d.d. Zagreb, OIB: 92963223473, </w:t>
      </w:r>
      <w:r w:rsidR="007349AB">
        <w:rPr>
          <w:spacing w:val="-3"/>
        </w:rPr>
        <w:t>Trg bana Josipa Jelačića 10</w:t>
      </w:r>
      <w:r w:rsidR="00A45D21" w:rsidRPr="00083504">
        <w:t xml:space="preserve">, u iznosu od </w:t>
      </w:r>
      <w:r w:rsidRPr="00695FA7">
        <w:t>163.021,36</w:t>
      </w:r>
      <w:r w:rsidRPr="00083504">
        <w:rPr>
          <w:rFonts w:cs="Garamond" w:hAnsi="Garamond" w:ascii="Garamond"/>
        </w:rPr>
        <w:t xml:space="preserve"> </w:t>
      </w:r>
      <w:r w:rsidR="00A45D21" w:rsidRPr="00083504">
        <w:t>kn,</w:t>
      </w:r>
    </w:p>
    <w:p w:rsidRDefault="00C41CA9" w:rsidP="00A45D21" w:rsidR="00C41CA9">
      <w:pPr>
        <w:jc w:val="both"/>
      </w:pPr>
    </w:p>
    <w:p w:rsidRDefault="00C41CA9" w:rsidP="00C41CA9" w:rsidR="00C41CA9" w:rsidRPr="00C41CA9">
      <w:pPr>
        <w:jc w:val="both"/>
      </w:pPr>
      <w:r w:rsidRPr="00C41CA9">
        <w:rPr>
          <w:i/>
        </w:rPr>
        <w:tab/>
      </w:r>
      <w:r>
        <w:t>3</w:t>
      </w:r>
      <w:r w:rsidRPr="00C41CA9">
        <w:t xml:space="preserve">) troškovi unovčenja u iznosu od 59.766,04 kn, </w:t>
      </w:r>
    </w:p>
    <w:p w:rsidRDefault="00A45D21" w:rsidP="00A45D21" w:rsidR="00A45D21" w:rsidRPr="00682ABE">
      <w:pPr>
        <w:jc w:val="both"/>
      </w:pPr>
    </w:p>
    <w:p w:rsidRDefault="00A45D21" w:rsidP="00A45D21" w:rsidR="00A45D21" w:rsidRPr="00682ABE">
      <w:pPr>
        <w:jc w:val="both"/>
        <w:rPr>
          <w:i/>
        </w:rPr>
      </w:pPr>
      <w:r w:rsidRPr="00682ABE">
        <w:tab/>
        <w:t>II.</w:t>
      </w:r>
      <w:r w:rsidRPr="00682ABE">
        <w:tab/>
        <w:t xml:space="preserve">Nalaže se </w:t>
      </w:r>
      <w:r w:rsidR="005A22D7">
        <w:t>Računovodstvu</w:t>
      </w:r>
      <w:r w:rsidR="00C41CA9">
        <w:t xml:space="preserve"> Trgovačkog suda u Rijeci,</w:t>
      </w:r>
      <w:r w:rsidRPr="00682ABE">
        <w:t xml:space="preserve"> da nakon pravomoćnosti ovog rješenja </w:t>
      </w:r>
      <w:r w:rsidR="00855AB1">
        <w:t xml:space="preserve">iz iznosa kupovnine prenesenog u ovom predmetu od strane Općinskog suda u Puli </w:t>
      </w:r>
      <w:r w:rsidRPr="00682ABE">
        <w:t>izvrši isplatu na način kako slijedi:</w:t>
      </w:r>
    </w:p>
    <w:p w:rsidRDefault="00A45D21" w:rsidP="00A45D21" w:rsidR="00A45D21" w:rsidRPr="00682ABE">
      <w:pPr>
        <w:jc w:val="both"/>
      </w:pPr>
      <w:r w:rsidRPr="00682ABE">
        <w:t xml:space="preserve"> </w:t>
      </w:r>
    </w:p>
    <w:p w:rsidRDefault="00A45D21" w:rsidP="00A45D21" w:rsidR="00A45D21" w:rsidRPr="00682ABE">
      <w:pPr>
        <w:jc w:val="both"/>
      </w:pPr>
      <w:r w:rsidRPr="00682ABE">
        <w:tab/>
        <w:t xml:space="preserve">- stečajnom dužniku </w:t>
      </w:r>
      <w:r w:rsidR="005A22D7">
        <w:rPr>
          <w:lang w:eastAsia="hr-HR"/>
        </w:rPr>
        <w:t xml:space="preserve">ovršenika MICHELE d.o.o. </w:t>
      </w:r>
      <w:r w:rsidR="00E23E48">
        <w:rPr>
          <w:lang w:eastAsia="hr-HR"/>
        </w:rPr>
        <w:t>"</w:t>
      </w:r>
      <w:r w:rsidR="005A22D7">
        <w:rPr>
          <w:lang w:eastAsia="hr-HR"/>
        </w:rPr>
        <w:t>u stečaju", Braće Čeh 14, Pula, OIB: 29870352634</w:t>
      </w:r>
      <w:r w:rsidRPr="00682ABE">
        <w:t xml:space="preserve">, iznos od </w:t>
      </w:r>
      <w:r w:rsidR="00695FA7" w:rsidRPr="00695FA7">
        <w:t xml:space="preserve">59.766,04 </w:t>
      </w:r>
      <w:r w:rsidRPr="00682ABE">
        <w:t>kn na račun HR</w:t>
      </w:r>
      <w:r w:rsidR="0052701A">
        <w:t>15 2360 0001 1026 1238 9</w:t>
      </w:r>
      <w:r w:rsidRPr="00682ABE">
        <w:t>,</w:t>
      </w:r>
    </w:p>
    <w:p w:rsidRDefault="00A45D21" w:rsidP="00A45D21" w:rsidR="00A45D21" w:rsidRPr="00682ABE">
      <w:pPr>
        <w:jc w:val="both"/>
      </w:pPr>
    </w:p>
    <w:p w:rsidRDefault="00A45D21" w:rsidP="00A45D21" w:rsidR="00A45D21" w:rsidRPr="00682ABE">
      <w:pPr>
        <w:jc w:val="both"/>
      </w:pPr>
      <w:r w:rsidRPr="00083504">
        <w:tab/>
        <w:t>- razlučnom vjerov</w:t>
      </w:r>
      <w:r w:rsidR="00565981">
        <w:t>n</w:t>
      </w:r>
      <w:r w:rsidRPr="00083504">
        <w:t xml:space="preserve">iku </w:t>
      </w:r>
      <w:r w:rsidR="005A22D7" w:rsidRPr="00083504">
        <w:t>Z</w:t>
      </w:r>
      <w:r w:rsidR="005A22D7" w:rsidRPr="00083504">
        <w:rPr>
          <w:spacing w:val="-3"/>
        </w:rPr>
        <w:t xml:space="preserve">agrebačka banka d.d. Zagreb, OIB: 92963223473, </w:t>
      </w:r>
      <w:r w:rsidR="0052701A">
        <w:rPr>
          <w:spacing w:val="-3"/>
        </w:rPr>
        <w:t>Trg bana Josipa Jelačića 10</w:t>
      </w:r>
      <w:r w:rsidRPr="00682ABE">
        <w:t>, u iznosu od</w:t>
      </w:r>
      <w:r w:rsidR="00565981">
        <w:t xml:space="preserve"> </w:t>
      </w:r>
      <w:r w:rsidR="00855AB1">
        <w:t>179.366,36</w:t>
      </w:r>
      <w:r w:rsidR="00695FA7" w:rsidRPr="00083504">
        <w:rPr>
          <w:rFonts w:cs="Garamond" w:hAnsi="Garamond" w:ascii="Garamond"/>
        </w:rPr>
        <w:t xml:space="preserve"> </w:t>
      </w:r>
      <w:r w:rsidRPr="00682ABE">
        <w:t>kn, na račun IBAN HR</w:t>
      </w:r>
      <w:r w:rsidR="00695FA7">
        <w:t>88 2360 0001 0000 0001 3, poziv na broj 17-5700837103.</w:t>
      </w:r>
      <w:r w:rsidR="005A22D7">
        <w:t xml:space="preserve"> </w:t>
      </w:r>
    </w:p>
    <w:p w:rsidRDefault="00A45D21" w:rsidP="002E7E88" w:rsidR="00A45D21" w:rsidRPr="00682ABE">
      <w:pPr>
        <w:ind w:firstLine="720"/>
        <w:jc w:val="both"/>
        <w:rPr>
          <w:color w:val="FF0000"/>
          <w:lang w:eastAsia="hr-HR"/>
        </w:rPr>
      </w:pPr>
    </w:p>
    <w:p w:rsidRDefault="00CD0E1F" w:rsidP="002E7E88" w:rsidR="002E7E88" w:rsidRPr="00CD0E1F">
      <w:pPr>
        <w:jc w:val="both"/>
        <w:rPr>
          <w:b/>
        </w:rPr>
      </w:pPr>
      <w:r>
        <w:tab/>
      </w:r>
      <w:r w:rsidR="002E7E88" w:rsidRPr="00CD0E1F">
        <w:t>III</w:t>
      </w:r>
      <w:r>
        <w:t xml:space="preserve">. </w:t>
      </w:r>
      <w:r w:rsidR="002E7E88" w:rsidRPr="00CD0E1F">
        <w:t>Utvrđuje se da je ovršni postupak</w:t>
      </w:r>
      <w:r w:rsidRPr="00CD0E1F">
        <w:t xml:space="preserve"> posl. br. Ovr-29/2017</w:t>
      </w:r>
      <w:r w:rsidR="002E7E88" w:rsidRPr="00CD0E1F">
        <w:t xml:space="preserve"> dovršen.</w:t>
      </w:r>
    </w:p>
    <w:p w:rsidRDefault="002E7E88" w:rsidP="002E7E88" w:rsidR="002E7E88" w:rsidRPr="00682ABE">
      <w:pPr>
        <w:rPr>
          <w:b/>
          <w:color w:val="FF0000"/>
          <w:lang w:eastAsia="hr-HR"/>
        </w:rPr>
      </w:pPr>
    </w:p>
    <w:p w:rsidRDefault="002E7E88" w:rsidP="002E7E88" w:rsidR="002E7E88" w:rsidRPr="00682ABE">
      <w:pPr>
        <w:jc w:val="center"/>
        <w:rPr>
          <w:lang w:eastAsia="hr-HR"/>
        </w:rPr>
      </w:pPr>
      <w:r w:rsidRPr="00682ABE">
        <w:rPr>
          <w:lang w:eastAsia="hr-HR"/>
        </w:rPr>
        <w:t>Obrazloženje</w:t>
      </w:r>
    </w:p>
    <w:p w:rsidRDefault="002E7E88" w:rsidP="002E7E88" w:rsidR="002E7E88" w:rsidRPr="00682ABE">
      <w:pPr>
        <w:jc w:val="both"/>
        <w:rPr>
          <w:lang w:eastAsia="hr-HR"/>
        </w:rPr>
      </w:pPr>
    </w:p>
    <w:p w:rsidRDefault="002E7E88" w:rsidP="002E7E88" w:rsidR="002E7E88" w:rsidRPr="00682ABE">
      <w:pPr>
        <w:ind w:firstLine="720"/>
        <w:jc w:val="both"/>
        <w:rPr>
          <w:lang w:eastAsia="hr-HR"/>
        </w:rPr>
      </w:pPr>
      <w:r w:rsidRPr="00682ABE">
        <w:rPr>
          <w:lang w:eastAsia="hr-HR"/>
        </w:rPr>
        <w:t>Budući da je rješenje o dosudi nekretnine kupcu postalo pravomoćno sud je pristupio namirenju ovrhovoditelja obzirom je ovrha određena prodajom nekretnine u vlasništvu ovršenika</w:t>
      </w:r>
      <w:r w:rsidR="00A45D21" w:rsidRPr="00682ABE">
        <w:rPr>
          <w:lang w:eastAsia="hr-HR"/>
        </w:rPr>
        <w:t>/stečajnog dužnika</w:t>
      </w:r>
      <w:r w:rsidRPr="00682ABE">
        <w:rPr>
          <w:lang w:eastAsia="hr-HR"/>
        </w:rPr>
        <w:t xml:space="preserve">. </w:t>
      </w:r>
    </w:p>
    <w:p w:rsidRDefault="002E7E88" w:rsidP="002E7E88" w:rsidR="002E7E88" w:rsidRPr="00682ABE">
      <w:pPr>
        <w:jc w:val="both"/>
        <w:rPr>
          <w:color w:val="FF0000"/>
          <w:lang w:eastAsia="hr-HR"/>
        </w:rPr>
      </w:pPr>
    </w:p>
    <w:p w:rsidRDefault="002E7E88" w:rsidP="002E7E88" w:rsidR="002E7E88" w:rsidRPr="00A2617A">
      <w:pPr>
        <w:jc w:val="both"/>
        <w:rPr>
          <w:lang w:eastAsia="hr-HR"/>
        </w:rPr>
      </w:pPr>
      <w:r w:rsidRPr="00682ABE">
        <w:rPr>
          <w:rFonts w:eastAsia="Calibri"/>
          <w:color w:val="FF0000"/>
        </w:rPr>
        <w:tab/>
      </w:r>
      <w:r w:rsidRPr="0008117C">
        <w:rPr>
          <w:lang w:eastAsia="hr-HR"/>
        </w:rPr>
        <w:t xml:space="preserve">Odredbom čl 113 Ovršnog zakona (NN br. 93/14 nastavno OZ-a), određeno je da se iz iznosa dobivenog prodajom namiruju prvenstveno troškovi postupka koji se tiču sudskih pristojbi i plaćenih predujmova za provedbu ovršnih radnji, te porezi i druge pristojbe dospjele za posljednju godinu koje terete prodanu nekretninu, dok je st 2 određeno da se iste </w:t>
      </w:r>
      <w:r w:rsidRPr="00A2617A">
        <w:rPr>
          <w:lang w:eastAsia="hr-HR"/>
        </w:rPr>
        <w:t xml:space="preserve">namiruju ako su prijavljene najkasnije na ročištu za diobu i ako se dokažu ovršnom ispravom. </w:t>
      </w:r>
    </w:p>
    <w:p w:rsidRDefault="00E32DAE" w:rsidP="002E7E88" w:rsidR="00E32DAE" w:rsidRPr="00A2617A">
      <w:pPr>
        <w:ind w:firstLine="720"/>
        <w:jc w:val="both"/>
        <w:rPr>
          <w:lang w:eastAsia="hr-HR"/>
        </w:rPr>
      </w:pPr>
    </w:p>
    <w:p w:rsidRDefault="002E7E88" w:rsidP="002E7E88" w:rsidR="002E7E88" w:rsidRPr="00A2617A">
      <w:pPr>
        <w:ind w:firstLine="720"/>
        <w:jc w:val="both"/>
        <w:rPr>
          <w:lang w:eastAsia="hr-HR"/>
        </w:rPr>
      </w:pPr>
      <w:r w:rsidRPr="00A2617A">
        <w:rPr>
          <w:lang w:eastAsia="hr-HR"/>
        </w:rPr>
        <w:t xml:space="preserve">Slijedom navedenog, a pozivom na odredbu čl 113. Ovršnog zakona valjalo je odlučiti kao u točki I izreke ovog rješenja, budući je uvidom u  spis utvrđeno da </w:t>
      </w:r>
      <w:r w:rsidR="00E23E48">
        <w:rPr>
          <w:lang w:eastAsia="hr-HR"/>
        </w:rPr>
        <w:t>je</w:t>
      </w:r>
      <w:r w:rsidRPr="00A2617A">
        <w:rPr>
          <w:lang w:eastAsia="hr-HR"/>
        </w:rPr>
        <w:t xml:space="preserve"> ovrhovoditelj imao troša</w:t>
      </w:r>
      <w:r w:rsidR="00E23E48">
        <w:rPr>
          <w:lang w:eastAsia="hr-HR"/>
        </w:rPr>
        <w:t>k sudske pristojbe</w:t>
      </w:r>
      <w:r w:rsidRPr="00A2617A">
        <w:rPr>
          <w:lang w:eastAsia="hr-HR"/>
        </w:rPr>
        <w:t xml:space="preserve">, vještačenja, predujma </w:t>
      </w:r>
      <w:r w:rsidR="00A2617A" w:rsidRPr="00A2617A">
        <w:rPr>
          <w:lang w:eastAsia="hr-HR"/>
        </w:rPr>
        <w:t xml:space="preserve">i zastupanja po punomoćniku odvjetniku </w:t>
      </w:r>
      <w:r w:rsidRPr="00A2617A">
        <w:rPr>
          <w:lang w:eastAsia="hr-HR"/>
        </w:rPr>
        <w:t xml:space="preserve">sveukupno </w:t>
      </w:r>
      <w:r w:rsidR="00A2617A" w:rsidRPr="00A2617A">
        <w:rPr>
          <w:lang w:eastAsia="hr-HR"/>
        </w:rPr>
        <w:t xml:space="preserve">u </w:t>
      </w:r>
      <w:r w:rsidRPr="00A2617A">
        <w:rPr>
          <w:lang w:eastAsia="hr-HR"/>
        </w:rPr>
        <w:t>iznos</w:t>
      </w:r>
      <w:r w:rsidR="00A2617A" w:rsidRPr="00A2617A">
        <w:rPr>
          <w:lang w:eastAsia="hr-HR"/>
        </w:rPr>
        <w:t>u</w:t>
      </w:r>
      <w:r w:rsidRPr="00A2617A">
        <w:rPr>
          <w:lang w:eastAsia="hr-HR"/>
        </w:rPr>
        <w:t xml:space="preserve"> od </w:t>
      </w:r>
      <w:r w:rsidR="00A2617A" w:rsidRPr="00A2617A">
        <w:t xml:space="preserve">16.345,00 </w:t>
      </w:r>
      <w:r w:rsidRPr="00A2617A">
        <w:rPr>
          <w:lang w:eastAsia="hr-HR"/>
        </w:rPr>
        <w:t xml:space="preserve">kune. </w:t>
      </w:r>
    </w:p>
    <w:p w:rsidRDefault="002E7E88" w:rsidP="002E7E88" w:rsidR="002E7E88" w:rsidRPr="00A2617A">
      <w:pPr>
        <w:ind w:firstLine="720"/>
        <w:jc w:val="both"/>
        <w:rPr>
          <w:lang w:eastAsia="hr-HR"/>
        </w:rPr>
      </w:pPr>
    </w:p>
    <w:p w:rsidRDefault="002E7E88" w:rsidP="005B304C" w:rsidR="005E01CE">
      <w:pPr>
        <w:jc w:val="both"/>
      </w:pPr>
      <w:r w:rsidRPr="00682ABE">
        <w:rPr>
          <w:color w:val="FF0000"/>
          <w:lang w:eastAsia="hr-HR"/>
        </w:rPr>
        <w:tab/>
      </w:r>
      <w:r w:rsidRPr="00682ABE">
        <w:rPr>
          <w:lang w:eastAsia="hr-HR"/>
        </w:rPr>
        <w:t xml:space="preserve">Nadalje, </w:t>
      </w:r>
      <w:r w:rsidR="00E32DAE">
        <w:t>o</w:t>
      </w:r>
      <w:r w:rsidR="001F376A" w:rsidRPr="00682ABE">
        <w:t>dredbom čl. 248. st. 1. Stečajnog zakona (NN 71/15, dalje: SZ),</w:t>
      </w:r>
      <w:r w:rsidR="005E01CE" w:rsidRPr="00682ABE">
        <w:t xml:space="preserve"> propisano je da će, nakon </w:t>
      </w:r>
      <w:r w:rsidR="001F376A" w:rsidRPr="00682ABE">
        <w:t>unovčenja</w:t>
      </w:r>
      <w:r w:rsidR="005E01CE" w:rsidRPr="00682ABE">
        <w:t xml:space="preserve"> stvar</w:t>
      </w:r>
      <w:r w:rsidR="001F376A" w:rsidRPr="00682ABE">
        <w:t>i ili prava</w:t>
      </w:r>
      <w:r w:rsidR="005E01CE" w:rsidRPr="00682ABE">
        <w:t xml:space="preserve"> na kojemu postoji razlučno pravo upisano u javnoj knjizi, </w:t>
      </w:r>
      <w:r w:rsidR="001F376A" w:rsidRPr="00682ABE">
        <w:t>sud</w:t>
      </w:r>
      <w:r w:rsidR="005E01CE" w:rsidRPr="00682ABE">
        <w:t xml:space="preserve"> iz iznosa ostvarenog prodajom: 1. namiriti troškove unovčenja </w:t>
      </w:r>
      <w:r w:rsidR="00956E5D" w:rsidRPr="00682ABE">
        <w:t>iz čl.</w:t>
      </w:r>
      <w:r w:rsidR="005E01CE" w:rsidRPr="00682ABE">
        <w:t xml:space="preserve"> </w:t>
      </w:r>
      <w:r w:rsidR="001F376A" w:rsidRPr="00682ABE">
        <w:t>254</w:t>
      </w:r>
      <w:r w:rsidR="005E01CE" w:rsidRPr="00682ABE">
        <w:t xml:space="preserve">. </w:t>
      </w:r>
      <w:r w:rsidR="001F376A" w:rsidRPr="00682ABE">
        <w:t>tog Zakona</w:t>
      </w:r>
      <w:r w:rsidR="005E01CE" w:rsidRPr="00682ABE">
        <w:t xml:space="preserve">, 2. namiriti tražbine razlučnih vjerovnika prema redoslijedu </w:t>
      </w:r>
      <w:r w:rsidR="001F376A" w:rsidRPr="00682ABE">
        <w:t>određe</w:t>
      </w:r>
      <w:r w:rsidR="005E01CE" w:rsidRPr="00682ABE">
        <w:t>nom pravilima ovršnog postupka i 3. preostali iznos predati stečajnom upravitelju za namirenje stečajnih vjerovnika.</w:t>
      </w:r>
    </w:p>
    <w:p w:rsidRDefault="005B304C" w:rsidP="005E01CE" w:rsidR="005B304C" w:rsidRPr="00682ABE">
      <w:pPr>
        <w:ind w:firstLine="708"/>
        <w:jc w:val="both"/>
      </w:pPr>
    </w:p>
    <w:p w:rsidRDefault="0068628F" w:rsidP="005E01CE" w:rsidR="00956E5D" w:rsidRPr="00682ABE">
      <w:pPr>
        <w:ind w:firstLine="708"/>
        <w:jc w:val="both"/>
      </w:pPr>
      <w:r w:rsidRPr="00682ABE">
        <w:t>Po odredbi čl. 114. st. 1. i 3. Ovršnog zakona (NN 112/12, 25/13, 93/14, 55/16-Odluka USRH</w:t>
      </w:r>
      <w:r w:rsidR="005156D1" w:rsidRPr="00682ABE">
        <w:t>, dalje: OZ</w:t>
      </w:r>
      <w:r w:rsidRPr="00682ABE">
        <w:t xml:space="preserve">), nakon namirenja </w:t>
      </w:r>
      <w:r w:rsidR="005156D1" w:rsidRPr="00682ABE">
        <w:t>tražbina koje se prvenstveno namiruju,</w:t>
      </w:r>
      <w:r w:rsidRPr="00682ABE">
        <w:t xml:space="preserve"> namiruju se tražbine osigurane založnim pravom po redu stjecanja založnog prava. </w:t>
      </w:r>
    </w:p>
    <w:p w:rsidRDefault="0068628F" w:rsidP="005E01CE" w:rsidR="0068628F" w:rsidRPr="002B68EE">
      <w:pPr>
        <w:ind w:firstLine="708"/>
        <w:jc w:val="both"/>
      </w:pPr>
    </w:p>
    <w:p w:rsidRDefault="0068628F" w:rsidP="002E3236" w:rsidR="002E3236" w:rsidRPr="002B68EE">
      <w:pPr>
        <w:ind w:firstLine="708"/>
        <w:jc w:val="both"/>
        <w:rPr>
          <w:spacing w:val="-4"/>
        </w:rPr>
      </w:pPr>
      <w:r w:rsidRPr="002B68EE">
        <w:t xml:space="preserve">Uvidom u izvadak iz zemljišnih knjiga za unovčene nekretnine utvrđeno je da je prvi upisani razlučni vjerovnik </w:t>
      </w:r>
      <w:r w:rsidR="005372F2" w:rsidRPr="002B68EE">
        <w:t>Z</w:t>
      </w:r>
      <w:r w:rsidR="005372F2" w:rsidRPr="002B68EE">
        <w:rPr>
          <w:spacing w:val="-3"/>
        </w:rPr>
        <w:t xml:space="preserve">agrebačka banka d.d. Zagreb, OIB: 92963223473, </w:t>
      </w:r>
      <w:r w:rsidR="0052701A">
        <w:rPr>
          <w:spacing w:val="-3"/>
        </w:rPr>
        <w:t>Trg bana Josipa Jelačića 10,</w:t>
      </w:r>
      <w:r w:rsidR="005372F2" w:rsidRPr="002B68EE">
        <w:rPr>
          <w:spacing w:val="-3"/>
        </w:rPr>
        <w:t xml:space="preserve"> i</w:t>
      </w:r>
      <w:r w:rsidR="0033229E" w:rsidRPr="002B68EE">
        <w:rPr>
          <w:spacing w:val="-3"/>
        </w:rPr>
        <w:t xml:space="preserve"> to</w:t>
      </w:r>
      <w:r w:rsidRPr="002B68EE">
        <w:t xml:space="preserve"> na temelju </w:t>
      </w:r>
      <w:r w:rsidR="00002851" w:rsidRPr="002B68EE">
        <w:rPr>
          <w:spacing w:val="-4"/>
        </w:rPr>
        <w:t>Ugovora o založnom pravu od 29. travnja 2009. godine, radi osiguranja novčane tražbine u iznosu od 230.000,00 EUR u kunskoj protuvrijednosti i ostalih uvjeta iz Ugovora</w:t>
      </w:r>
      <w:r w:rsidR="002B68EE" w:rsidRPr="002B68EE">
        <w:rPr>
          <w:spacing w:val="-4"/>
        </w:rPr>
        <w:t>.</w:t>
      </w:r>
    </w:p>
    <w:p w:rsidRDefault="002E3236" w:rsidP="002E3236" w:rsidR="002E3236" w:rsidRPr="002B68EE">
      <w:pPr>
        <w:ind w:firstLine="708"/>
        <w:jc w:val="both"/>
        <w:rPr>
          <w:spacing w:val="-4"/>
        </w:rPr>
      </w:pPr>
    </w:p>
    <w:p w:rsidRDefault="002E3236" w:rsidP="009923B0" w:rsidR="009923B0" w:rsidRPr="002B68EE">
      <w:pPr>
        <w:ind w:firstLine="708"/>
        <w:jc w:val="both"/>
      </w:pPr>
      <w:r w:rsidRPr="002B68EE">
        <w:t xml:space="preserve">Drugi </w:t>
      </w:r>
      <w:r w:rsidR="005A54E5" w:rsidRPr="002B68EE">
        <w:t xml:space="preserve">upisani razlučni vjerovnik je </w:t>
      </w:r>
      <w:r w:rsidRPr="002B68EE">
        <w:t xml:space="preserve">REPUBLIKA HRVATSKA, </w:t>
      </w:r>
      <w:r w:rsidR="00E23E48">
        <w:t>M</w:t>
      </w:r>
      <w:r w:rsidR="00E23E48" w:rsidRPr="002B68EE">
        <w:t xml:space="preserve">inistarstvo financija, </w:t>
      </w:r>
      <w:r w:rsidR="00E23E48">
        <w:t>Porezna uprava, Područni ured P</w:t>
      </w:r>
      <w:r w:rsidR="00E23E48" w:rsidRPr="002B68EE">
        <w:t>azi</w:t>
      </w:r>
      <w:r w:rsidR="00E23E48">
        <w:t>n</w:t>
      </w:r>
      <w:r w:rsidRPr="002B68EE">
        <w:t xml:space="preserve"> i to na </w:t>
      </w:r>
      <w:r w:rsidRPr="002B68EE">
        <w:rPr>
          <w:spacing w:val="1"/>
        </w:rPr>
        <w:t xml:space="preserve">temelju Rješenja Općinskog suda u Puli </w:t>
      </w:r>
      <w:hyperlink r:id="rId11" w:history="true">
        <w:r w:rsidRPr="002B68EE">
          <w:rPr>
            <w:spacing w:val="1"/>
          </w:rPr>
          <w:t>posl. br</w:t>
        </w:r>
      </w:hyperlink>
      <w:r w:rsidRPr="002B68EE">
        <w:rPr>
          <w:spacing w:val="1"/>
        </w:rPr>
        <w:t xml:space="preserve">. Ovr-2666/11 od 04. listopada 2011. godine, </w:t>
      </w:r>
      <w:r w:rsidR="009923B0" w:rsidRPr="002B68EE">
        <w:rPr>
          <w:spacing w:val="1"/>
        </w:rPr>
        <w:t xml:space="preserve">za </w:t>
      </w:r>
      <w:r w:rsidRPr="002B68EE">
        <w:rPr>
          <w:spacing w:val="1"/>
        </w:rPr>
        <w:t xml:space="preserve">iznos od 3.068.133,09 kuna, </w:t>
      </w:r>
      <w:r w:rsidRPr="002B68EE">
        <w:t xml:space="preserve">te ne temelju </w:t>
      </w:r>
      <w:r w:rsidRPr="002B68EE">
        <w:rPr>
          <w:spacing w:val="1"/>
        </w:rPr>
        <w:t xml:space="preserve">Rješenja Općinskog suda u Puli </w:t>
      </w:r>
      <w:hyperlink r:id="rId12" w:history="true">
        <w:r w:rsidRPr="002B68EE">
          <w:t>posl.br</w:t>
        </w:r>
      </w:hyperlink>
      <w:r w:rsidRPr="002B68EE">
        <w:t xml:space="preserve">. Ovr-1553/12 od 20. lipnja 2012. godine i Prijedloga za osiguranje novčane tražbine određivanjem prethodne mjere predbilježbom založnog prava na nekretninama </w:t>
      </w:r>
      <w:hyperlink r:id="rId13" w:history="true">
        <w:r w:rsidRPr="002B68EE">
          <w:t>posl.br.O-DO-560/12</w:t>
        </w:r>
      </w:hyperlink>
      <w:r w:rsidRPr="002B68EE">
        <w:t xml:space="preserve"> od 15. lipnja 2012. godine, </w:t>
      </w:r>
      <w:r w:rsidR="009923B0" w:rsidRPr="002B68EE">
        <w:t xml:space="preserve">za </w:t>
      </w:r>
      <w:r w:rsidRPr="002B68EE">
        <w:t>iznos od 555.295,53 kuna</w:t>
      </w:r>
      <w:r w:rsidR="009923B0" w:rsidRPr="002B68EE">
        <w:t>.</w:t>
      </w:r>
    </w:p>
    <w:p w:rsidRDefault="009923B0" w:rsidP="009923B0" w:rsidR="009923B0" w:rsidRPr="002B68EE">
      <w:pPr>
        <w:ind w:firstLine="708"/>
        <w:jc w:val="both"/>
      </w:pPr>
    </w:p>
    <w:p w:rsidRDefault="009923B0" w:rsidP="009923B0" w:rsidR="000136D5" w:rsidRPr="002B68EE">
      <w:pPr>
        <w:ind w:firstLine="708"/>
        <w:jc w:val="both"/>
        <w:rPr>
          <w:spacing w:val="-4"/>
        </w:rPr>
      </w:pPr>
      <w:r w:rsidRPr="002B68EE">
        <w:t xml:space="preserve">Treći upisani razlučni vjerovnik je </w:t>
      </w:r>
      <w:r w:rsidR="00A5376A" w:rsidRPr="002B68EE">
        <w:t>Brenko Olivio</w:t>
      </w:r>
      <w:r w:rsidRPr="002B68EE">
        <w:t xml:space="preserve">, OIB: 83552894150, </w:t>
      </w:r>
      <w:r w:rsidR="00A5376A" w:rsidRPr="002B68EE">
        <w:t xml:space="preserve">Pićan, Orlič </w:t>
      </w:r>
      <w:r w:rsidRPr="002B68EE">
        <w:t>37A i to n</w:t>
      </w:r>
      <w:r w:rsidR="002E3236" w:rsidRPr="002B68EE">
        <w:rPr>
          <w:spacing w:val="-4"/>
        </w:rPr>
        <w:t xml:space="preserve">a temelju Rješenja </w:t>
      </w:r>
      <w:r w:rsidR="000136D5" w:rsidRPr="002B68EE">
        <w:rPr>
          <w:spacing w:val="-4"/>
        </w:rPr>
        <w:t>Općinskog suda u Puli</w:t>
      </w:r>
      <w:r w:rsidR="002E3236" w:rsidRPr="002B68EE">
        <w:rPr>
          <w:spacing w:val="-4"/>
        </w:rPr>
        <w:t xml:space="preserve"> </w:t>
      </w:r>
      <w:hyperlink r:id="rId14" w:history="true">
        <w:r w:rsidR="002E3236" w:rsidRPr="002B68EE">
          <w:rPr>
            <w:spacing w:val="-4"/>
          </w:rPr>
          <w:t>posl. br</w:t>
        </w:r>
      </w:hyperlink>
      <w:r w:rsidR="002E3236" w:rsidRPr="002B68EE">
        <w:rPr>
          <w:spacing w:val="-4"/>
        </w:rPr>
        <w:t xml:space="preserve">. Ovr-882/13 od 21. ožujka 2013. godine, </w:t>
      </w:r>
      <w:r w:rsidR="000136D5" w:rsidRPr="002B68EE">
        <w:rPr>
          <w:spacing w:val="-4"/>
        </w:rPr>
        <w:t xml:space="preserve">za </w:t>
      </w:r>
      <w:r w:rsidR="002E3236" w:rsidRPr="002B68EE">
        <w:rPr>
          <w:spacing w:val="-4"/>
        </w:rPr>
        <w:t>iznos od 269.610,99 kn, te ostalih uvjeta iz Rješenja</w:t>
      </w:r>
      <w:r w:rsidR="000136D5" w:rsidRPr="002B68EE">
        <w:rPr>
          <w:spacing w:val="-4"/>
        </w:rPr>
        <w:t>.</w:t>
      </w:r>
    </w:p>
    <w:p w:rsidRDefault="002E3236" w:rsidP="002E3236" w:rsidR="002E3236" w:rsidRPr="00682ABE">
      <w:pPr>
        <w:tabs>
          <w:tab w:pos="288" w:val="decimal"/>
          <w:tab w:pos="2232" w:val="left"/>
        </w:tabs>
        <w:kinsoku w:val="false"/>
        <w:overflowPunct w:val="false"/>
        <w:spacing w:lineRule="exact" w:line="233" w:before="60"/>
        <w:ind w:left="144"/>
        <w:textAlignment w:val="baseline"/>
        <w:rPr>
          <w:color w:val="FF0033"/>
          <w:spacing w:val="-4"/>
        </w:rPr>
      </w:pPr>
    </w:p>
    <w:p w:rsidRDefault="005E01CE" w:rsidP="005E01CE" w:rsidR="005E01CE" w:rsidRPr="00682ABE">
      <w:pPr>
        <w:jc w:val="both"/>
      </w:pPr>
      <w:r w:rsidRPr="00682ABE">
        <w:tab/>
        <w:t>Kako</w:t>
      </w:r>
      <w:r w:rsidR="009951B5" w:rsidRPr="00682ABE">
        <w:t xml:space="preserve"> na ročištu za diobu kupovnine </w:t>
      </w:r>
      <w:r w:rsidR="00E042A9" w:rsidRPr="00682ABE">
        <w:t>11</w:t>
      </w:r>
      <w:r w:rsidR="009951B5" w:rsidRPr="00682ABE">
        <w:t xml:space="preserve">. </w:t>
      </w:r>
      <w:r w:rsidR="002B68EE">
        <w:t>siječnja</w:t>
      </w:r>
      <w:r w:rsidR="00E042A9" w:rsidRPr="00682ABE">
        <w:t xml:space="preserve"> </w:t>
      </w:r>
      <w:r w:rsidR="009951B5" w:rsidRPr="00682ABE">
        <w:t>201</w:t>
      </w:r>
      <w:r w:rsidR="002B68EE">
        <w:t>8</w:t>
      </w:r>
      <w:r w:rsidR="009951B5" w:rsidRPr="00682ABE">
        <w:t>. niti u pisanom podnesku</w:t>
      </w:r>
      <w:r w:rsidRPr="00682ABE">
        <w:t xml:space="preserve"> nitko nije osporio zahtjev stečajnog upravitelja za namirenje troškova</w:t>
      </w:r>
      <w:r w:rsidR="005156D1" w:rsidRPr="00682ABE">
        <w:t xml:space="preserve"> unovčenja</w:t>
      </w:r>
      <w:r w:rsidRPr="00682ABE">
        <w:t xml:space="preserve"> po odredbi čl. </w:t>
      </w:r>
      <w:r w:rsidR="005156D1" w:rsidRPr="00682ABE">
        <w:t>254</w:t>
      </w:r>
      <w:r w:rsidR="007D3EC3">
        <w:t xml:space="preserve">. st. 1. i 2. SZ-a, </w:t>
      </w:r>
      <w:r w:rsidRPr="00682ABE">
        <w:t xml:space="preserve"> ocijenjen je osnovanim te je isti prihvaćen u cijelosti</w:t>
      </w:r>
      <w:r w:rsidR="005156D1" w:rsidRPr="00682ABE">
        <w:t xml:space="preserve"> u visini od </w:t>
      </w:r>
      <w:r w:rsidR="007D3EC3" w:rsidRPr="007D3EC3">
        <w:t>59</w:t>
      </w:r>
      <w:r w:rsidR="007D3EC3">
        <w:t>.</w:t>
      </w:r>
      <w:r w:rsidR="007D3EC3" w:rsidRPr="007D3EC3">
        <w:t>766,04</w:t>
      </w:r>
      <w:r w:rsidR="007D3EC3">
        <w:t xml:space="preserve"> </w:t>
      </w:r>
      <w:r w:rsidR="005156D1" w:rsidRPr="00682ABE">
        <w:t>kn</w:t>
      </w:r>
      <w:r w:rsidRPr="00682ABE">
        <w:t>.</w:t>
      </w:r>
    </w:p>
    <w:p w:rsidRDefault="005E01CE" w:rsidP="005E01CE" w:rsidR="005E01CE" w:rsidRPr="00682ABE">
      <w:pPr>
        <w:ind w:firstLine="708"/>
        <w:jc w:val="both"/>
      </w:pPr>
    </w:p>
    <w:p w:rsidRDefault="008C0614" w:rsidP="005E01CE" w:rsidR="008C0614" w:rsidRPr="00682ABE">
      <w:pPr>
        <w:ind w:firstLine="708"/>
        <w:jc w:val="both"/>
      </w:pPr>
      <w:r w:rsidRPr="00682ABE">
        <w:t xml:space="preserve">Slijedom navedenog a i temeljem odredbe čl. </w:t>
      </w:r>
      <w:r w:rsidR="009951B5" w:rsidRPr="00682ABE">
        <w:t xml:space="preserve">125. st. 1., čl. </w:t>
      </w:r>
      <w:r w:rsidRPr="00682ABE">
        <w:t>132.c st. 3., čl. 132.i st. 1. OZ-a u svezi s čl. 28. st. 1. i 2. Pravilnika o načinu i postupku provedbe prodaje nekretnina i pokretnina u ovršnom postupku (NN 156/14)</w:t>
      </w:r>
      <w:r w:rsidR="009951B5" w:rsidRPr="00682ABE">
        <w:t xml:space="preserve"> donesena je odluka kao u izreci.</w:t>
      </w:r>
    </w:p>
    <w:p w:rsidRDefault="005E01CE" w:rsidP="005E01CE" w:rsidR="005E01CE">
      <w:pPr>
        <w:ind w:firstLine="708"/>
        <w:jc w:val="both"/>
      </w:pPr>
    </w:p>
    <w:p w:rsidRDefault="00B7424C" w:rsidP="00B7424C" w:rsidR="00B7424C" w:rsidRPr="00003EEA">
      <w:pPr>
        <w:ind w:firstLine="708"/>
        <w:jc w:val="both"/>
        <w:rPr>
          <w:lang w:eastAsia="hr-HR"/>
        </w:rPr>
      </w:pPr>
      <w:r w:rsidRPr="00003EEA">
        <w:rPr>
          <w:lang w:eastAsia="hr-HR"/>
        </w:rPr>
        <w:t>Obzirom namirenje ovrhovoditelja predstavlja posljednju ovršnu radnju, valjalo je sukladno odredbi čl. 72 OZ-a, odlučiti kao u točci III. izreke ovog rješenja.</w:t>
      </w:r>
    </w:p>
    <w:p w:rsidRDefault="00B7424C" w:rsidP="005E01CE" w:rsidR="00B7424C" w:rsidRPr="00682ABE">
      <w:pPr>
        <w:ind w:firstLine="708"/>
        <w:jc w:val="both"/>
      </w:pPr>
    </w:p>
    <w:p w:rsidRDefault="00855AB1" w:rsidP="005E01CE" w:rsidR="005E01CE" w:rsidRPr="00682ABE">
      <w:pPr>
        <w:jc w:val="center"/>
      </w:pPr>
      <w:r>
        <w:t xml:space="preserve">U Pazinu, </w:t>
      </w:r>
      <w:r w:rsidR="003E66D1" w:rsidRPr="00682ABE">
        <w:t>1</w:t>
      </w:r>
      <w:r>
        <w:t>2</w:t>
      </w:r>
      <w:r w:rsidR="00AC17C6" w:rsidRPr="00682ABE">
        <w:t xml:space="preserve">. </w:t>
      </w:r>
      <w:r w:rsidR="003E66D1" w:rsidRPr="00682ABE">
        <w:t xml:space="preserve">siječnja </w:t>
      </w:r>
      <w:r w:rsidR="00D550F2" w:rsidRPr="00682ABE">
        <w:t>201</w:t>
      </w:r>
      <w:r>
        <w:t>8</w:t>
      </w:r>
      <w:r w:rsidR="00D550F2" w:rsidRPr="00682ABE">
        <w:t>.</w:t>
      </w:r>
      <w:r w:rsidR="005E01CE" w:rsidRPr="00682ABE">
        <w:t xml:space="preserve"> </w:t>
      </w:r>
    </w:p>
    <w:p w:rsidRDefault="005E01CE" w:rsidP="005E01CE" w:rsidR="005E01CE" w:rsidRPr="00682ABE"/>
    <w:p w:rsidRDefault="005E01CE" w:rsidP="005E01CE" w:rsidR="005E01CE" w:rsidRPr="00682ABE">
      <w:pPr>
        <w:ind w:left="4956"/>
      </w:pPr>
      <w:r w:rsidRPr="00682ABE">
        <w:t xml:space="preserve">        </w:t>
      </w:r>
      <w:r w:rsidRPr="00682ABE">
        <w:tab/>
      </w:r>
      <w:r w:rsidRPr="00682ABE">
        <w:tab/>
      </w:r>
      <w:r w:rsidRPr="00682ABE">
        <w:tab/>
        <w:t xml:space="preserve">Stečajni sudac </w:t>
      </w:r>
    </w:p>
    <w:p w:rsidRDefault="005E01CE" w:rsidP="005E01CE" w:rsidR="005E01CE" w:rsidRPr="00682ABE">
      <w:pPr>
        <w:ind w:left="4956"/>
      </w:pPr>
      <w:r w:rsidRPr="00682ABE">
        <w:tab/>
        <w:t xml:space="preserve">           </w:t>
      </w:r>
      <w:r w:rsidR="00E042A9" w:rsidRPr="00682ABE">
        <w:tab/>
      </w:r>
      <w:r w:rsidR="00E042A9" w:rsidRPr="00682ABE">
        <w:tab/>
      </w:r>
      <w:r w:rsidR="00C8098B" w:rsidRPr="00682ABE">
        <w:t xml:space="preserve"> </w:t>
      </w:r>
      <w:r w:rsidR="00E042A9" w:rsidRPr="00682ABE">
        <w:t>Damir Rabar</w:t>
      </w:r>
    </w:p>
    <w:p w:rsidRDefault="00751698" w:rsidP="005E01CE" w:rsidR="00751698" w:rsidRPr="00682ABE">
      <w:pPr>
        <w:ind w:left="4956"/>
      </w:pPr>
    </w:p>
    <w:p w:rsidRDefault="005E01CE" w:rsidP="005E01CE" w:rsidR="005E01CE" w:rsidRPr="00682ABE"/>
    <w:p w:rsidRDefault="005E01CE" w:rsidP="005E01CE" w:rsidR="005E01CE" w:rsidRPr="00682ABE">
      <w:pPr>
        <w:jc w:val="both"/>
      </w:pPr>
      <w:r w:rsidRPr="00682ABE">
        <w:t>UPUTA O PRAVNOM LIJEKU:</w:t>
      </w:r>
    </w:p>
    <w:p w:rsidRDefault="005E01CE" w:rsidP="005E01CE" w:rsidR="005E01CE" w:rsidRPr="00682ABE">
      <w:pPr>
        <w:jc w:val="both"/>
      </w:pPr>
      <w:r w:rsidRPr="00682ABE">
        <w:tab/>
        <w:t xml:space="preserve"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</w:t>
      </w:r>
      <w:r w:rsidR="009951B5" w:rsidRPr="00682ABE">
        <w:t xml:space="preserve">125. </w:t>
      </w:r>
      <w:r w:rsidRPr="00682ABE">
        <w:t>stavak 6. Ovršnog zakona).</w:t>
      </w:r>
    </w:p>
    <w:p w:rsidRDefault="005E01CE" w:rsidP="005E01CE" w:rsidR="005E01CE" w:rsidRPr="00682ABE"/>
    <w:p w:rsidRDefault="005E01CE" w:rsidP="005E01CE" w:rsidR="005E01CE" w:rsidRPr="00682ABE">
      <w:r w:rsidRPr="00682ABE">
        <w:t xml:space="preserve">DNA: </w:t>
      </w:r>
    </w:p>
    <w:p w:rsidRDefault="005E01CE" w:rsidP="005E01CE" w:rsidR="005E01CE" w:rsidRPr="00682ABE">
      <w:pPr>
        <w:jc w:val="both"/>
      </w:pPr>
      <w:r w:rsidRPr="00682ABE">
        <w:t xml:space="preserve">- Stečajni upravitelj </w:t>
      </w:r>
      <w:r w:rsidR="002F72D6">
        <w:t>Štefan Rola</w:t>
      </w:r>
      <w:r w:rsidR="00B170CC" w:rsidRPr="00682ABE">
        <w:t xml:space="preserve">, </w:t>
      </w:r>
      <w:r w:rsidR="002F72D6">
        <w:t xml:space="preserve">Zagreb, </w:t>
      </w:r>
      <w:r w:rsidR="00855AB1">
        <w:t>Vlaška 95,</w:t>
      </w:r>
    </w:p>
    <w:p w:rsidRDefault="002F72D6" w:rsidP="005E01CE" w:rsidR="00855AB1">
      <w:pPr>
        <w:rPr>
          <w:spacing w:val="-3"/>
        </w:rPr>
      </w:pPr>
      <w:r w:rsidRPr="008425A4">
        <w:t xml:space="preserve">- </w:t>
      </w:r>
      <w:r w:rsidR="00A5376A" w:rsidRPr="008425A4">
        <w:t>Z</w:t>
      </w:r>
      <w:r w:rsidR="00A5376A" w:rsidRPr="008425A4">
        <w:rPr>
          <w:spacing w:val="-3"/>
        </w:rPr>
        <w:t xml:space="preserve">agrebačka banka d.d. Zagreb, </w:t>
      </w:r>
      <w:r w:rsidR="00855AB1">
        <w:rPr>
          <w:spacing w:val="-3"/>
        </w:rPr>
        <w:t>po pun. Josip Mađarić, Zelinska ulica 4,</w:t>
      </w:r>
    </w:p>
    <w:p w:rsidRDefault="005E01CE" w:rsidP="005E01CE" w:rsidR="005E01CE" w:rsidRPr="008425A4">
      <w:r w:rsidRPr="008425A4">
        <w:t>- Republika Hrvatska po ŽDO Pula, Pula, Rovinjska ul. 2</w:t>
      </w:r>
    </w:p>
    <w:p w:rsidRDefault="002F72D6" w:rsidP="005E01CE" w:rsidR="002F72D6" w:rsidRPr="008425A4">
      <w:r w:rsidRPr="008425A4">
        <w:t>-</w:t>
      </w:r>
      <w:r w:rsidR="002F4085" w:rsidRPr="008425A4">
        <w:t xml:space="preserve"> Brenko Olivio, po pun.</w:t>
      </w:r>
      <w:r w:rsidR="00855AB1">
        <w:t xml:space="preserve"> Igor Vretenar, L</w:t>
      </w:r>
      <w:r w:rsidR="00151061">
        <w:t>abin, Sv. Katarine 6,</w:t>
      </w:r>
    </w:p>
    <w:p w:rsidRDefault="005E01CE" w:rsidP="005E01CE" w:rsidR="005E01CE" w:rsidRPr="008425A4">
      <w:r w:rsidRPr="008425A4">
        <w:t>- e-oglasna ploča suda 8 dana</w:t>
      </w:r>
    </w:p>
    <w:p w:rsidRDefault="00527991" w:rsidP="005E01CE" w:rsidR="00527991" w:rsidRPr="008425A4"/>
    <w:p w:rsidRDefault="00527991" w:rsidP="005E01CE" w:rsidR="00527991" w:rsidRPr="00682ABE">
      <w:r w:rsidRPr="00682ABE">
        <w:t>Po pravomoćnosti:</w:t>
      </w:r>
    </w:p>
    <w:p w:rsidRDefault="00527991" w:rsidR="00F7092C" w:rsidRPr="00682ABE">
      <w:r w:rsidRPr="00682ABE">
        <w:t xml:space="preserve">- </w:t>
      </w:r>
      <w:r w:rsidR="00FF5F9A">
        <w:t xml:space="preserve">Trgovački sud u Rijeci, </w:t>
      </w:r>
      <w:r w:rsidR="001802AE">
        <w:t>računovodstvo</w:t>
      </w:r>
    </w:p>
    <w:sectPr w:rsidSect="00751698" w:rsidR="00F7092C" w:rsidRPr="00682ABE">
      <w:headerReference w:type="default" r:id="rId15"/>
      <w:footnotePr>
        <w:pos w:val="beneathText"/>
      </w:footnotePr>
      <w:pgSz w:h="16837" w:w="11905"/>
      <w:pgMar w:gutter="0" w:footer="708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ABF" w:rsidP="005E01CE" w:rsidR="00330ABF">
      <w:r>
        <w:separator/>
      </w:r>
    </w:p>
  </w:endnote>
  <w:endnote w:id="0" w:type="continuationSeparator">
    <w:p w:rsidRDefault="00330ABF" w:rsidP="005E01CE" w:rsidR="00330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ABF" w:rsidP="005E01CE" w:rsidR="00330ABF">
      <w:r>
        <w:separator/>
      </w:r>
    </w:p>
  </w:footnote>
  <w:footnote w:id="0" w:type="continuationSeparator">
    <w:p w:rsidRDefault="00330ABF" w:rsidP="005E01CE" w:rsidR="00330A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100F" w:rsidR="00FF5F9A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756CE6" w:rsidR="00756CE6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70100F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756CE6">
      <w:tab/>
    </w:r>
    <w:r w:rsidR="00756CE6">
      <w:tab/>
      <w:t xml:space="preserve"> 1</w:t>
    </w:r>
    <w:r w:rsidR="00756CE6" w:rsidRPr="00F40F61">
      <w:t xml:space="preserve"> </w:t>
    </w:r>
    <w:r w:rsidR="00756CE6">
      <w:t>St-</w:t>
    </w:r>
    <w:r w:rsidR="00FF5F9A">
      <w:t>1000/16-73</w:t>
    </w:r>
  </w:p>
  <w:p w:rsidRDefault="00756CE6" w:rsidP="00FF5F9A" w:rsidR="00756CE6">
    <w:pPr>
      <w:pStyle w:val="Zaglavlje"/>
      <w:jc w:val="right"/>
    </w:pPr>
    <w:r>
      <w:tab/>
    </w:r>
    <w:r>
      <w:tab/>
    </w:r>
    <w:r w:rsidR="00FF5F9A">
      <w:t>1 Ovr-29/17-6</w:t>
    </w:r>
  </w:p>
  <w:p w:rsidRDefault="00756CE6" w:rsidR="00756C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C728A"/>
    <w:multiLevelType w:val="hybridMultilevel"/>
    <w:tmpl w:val="F440D3FE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2CF618B6"/>
    <w:multiLevelType w:val="hybridMultilevel"/>
    <w:tmpl w:val="37F04C98"/>
    <w:lvl w:tplc="3258D8E4" w:ilvl="0">
      <w:start w:val="9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4474516B"/>
    <w:multiLevelType w:val="hybridMultilevel"/>
    <w:tmpl w:val="88D4BF26"/>
    <w:lvl w:tplc="1A686B3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51A42CF"/>
    <w:multiLevelType w:val="hybridMultilevel"/>
    <w:tmpl w:val="95627F72"/>
    <w:lvl w:tplc="D4C88AA6" w:ilvl="0"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4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5">
    <w:nsid w:val="6F1A7C4A"/>
    <w:multiLevelType w:val="hybridMultilevel"/>
    <w:tmpl w:val="06F41C14"/>
    <w:lvl w:tplc="327E5F44" w:ilvl="0">
      <w:start w:val="1"/>
      <w:numFmt w:val="decimal"/>
      <w:lvlText w:val="%1."/>
      <w:lvlJc w:val="left"/>
      <w:pPr>
        <w:ind w:hanging="360" w:left="1080"/>
      </w:pPr>
      <w:rPr>
        <w:rFonts w:cs="Times New Roman" w:eastAsia="Calibri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1CE"/>
    <w:rsid w:val="00002851"/>
    <w:rsid w:val="00003EEA"/>
    <w:rsid w:val="000136D5"/>
    <w:rsid w:val="0002777A"/>
    <w:rsid w:val="00036A2B"/>
    <w:rsid w:val="00037C53"/>
    <w:rsid w:val="00051455"/>
    <w:rsid w:val="000621CA"/>
    <w:rsid w:val="0008117C"/>
    <w:rsid w:val="00083504"/>
    <w:rsid w:val="000B34DA"/>
    <w:rsid w:val="000D3AB9"/>
    <w:rsid w:val="000D4F49"/>
    <w:rsid w:val="000F757D"/>
    <w:rsid w:val="001045E9"/>
    <w:rsid w:val="001058C4"/>
    <w:rsid w:val="00146886"/>
    <w:rsid w:val="00151061"/>
    <w:rsid w:val="001802AE"/>
    <w:rsid w:val="001C2C98"/>
    <w:rsid w:val="001D11D0"/>
    <w:rsid w:val="001E7B63"/>
    <w:rsid w:val="001F376A"/>
    <w:rsid w:val="002228F1"/>
    <w:rsid w:val="00237521"/>
    <w:rsid w:val="00297251"/>
    <w:rsid w:val="002B68EE"/>
    <w:rsid w:val="002C7E70"/>
    <w:rsid w:val="002E3236"/>
    <w:rsid w:val="002E7E88"/>
    <w:rsid w:val="002F142F"/>
    <w:rsid w:val="002F4085"/>
    <w:rsid w:val="002F72D6"/>
    <w:rsid w:val="00330ABF"/>
    <w:rsid w:val="0033229E"/>
    <w:rsid w:val="00335898"/>
    <w:rsid w:val="00366627"/>
    <w:rsid w:val="003B250D"/>
    <w:rsid w:val="003E66A0"/>
    <w:rsid w:val="003E66D1"/>
    <w:rsid w:val="003F7FEB"/>
    <w:rsid w:val="00427D04"/>
    <w:rsid w:val="004345F4"/>
    <w:rsid w:val="00477C26"/>
    <w:rsid w:val="004A26A7"/>
    <w:rsid w:val="004C580F"/>
    <w:rsid w:val="004D1BB7"/>
    <w:rsid w:val="004D4F3D"/>
    <w:rsid w:val="005079E4"/>
    <w:rsid w:val="005156D1"/>
    <w:rsid w:val="0052701A"/>
    <w:rsid w:val="00527991"/>
    <w:rsid w:val="00536061"/>
    <w:rsid w:val="005372F2"/>
    <w:rsid w:val="00554328"/>
    <w:rsid w:val="00565981"/>
    <w:rsid w:val="005A22D7"/>
    <w:rsid w:val="005A54E5"/>
    <w:rsid w:val="005B304C"/>
    <w:rsid w:val="005B49AB"/>
    <w:rsid w:val="005C0304"/>
    <w:rsid w:val="005E01CE"/>
    <w:rsid w:val="0065420B"/>
    <w:rsid w:val="00682ABE"/>
    <w:rsid w:val="0068628F"/>
    <w:rsid w:val="00695FA7"/>
    <w:rsid w:val="006F7CF3"/>
    <w:rsid w:val="0070100F"/>
    <w:rsid w:val="007349AB"/>
    <w:rsid w:val="00744FC8"/>
    <w:rsid w:val="00751698"/>
    <w:rsid w:val="00756CE6"/>
    <w:rsid w:val="00767E4D"/>
    <w:rsid w:val="00771769"/>
    <w:rsid w:val="00786C95"/>
    <w:rsid w:val="00795930"/>
    <w:rsid w:val="007D3EC3"/>
    <w:rsid w:val="008274D8"/>
    <w:rsid w:val="008425A4"/>
    <w:rsid w:val="00855AB1"/>
    <w:rsid w:val="008623BC"/>
    <w:rsid w:val="008C0614"/>
    <w:rsid w:val="008C29A4"/>
    <w:rsid w:val="0094030C"/>
    <w:rsid w:val="00956E5D"/>
    <w:rsid w:val="00970AE3"/>
    <w:rsid w:val="00972EAA"/>
    <w:rsid w:val="00985388"/>
    <w:rsid w:val="009923B0"/>
    <w:rsid w:val="009951B5"/>
    <w:rsid w:val="009C33F1"/>
    <w:rsid w:val="00A17082"/>
    <w:rsid w:val="00A2617A"/>
    <w:rsid w:val="00A2768E"/>
    <w:rsid w:val="00A4108C"/>
    <w:rsid w:val="00A45D21"/>
    <w:rsid w:val="00A5376A"/>
    <w:rsid w:val="00A66CFB"/>
    <w:rsid w:val="00A9418F"/>
    <w:rsid w:val="00AC17C6"/>
    <w:rsid w:val="00AC507B"/>
    <w:rsid w:val="00B0385E"/>
    <w:rsid w:val="00B170CC"/>
    <w:rsid w:val="00B411AF"/>
    <w:rsid w:val="00B569E7"/>
    <w:rsid w:val="00B645CB"/>
    <w:rsid w:val="00B7424C"/>
    <w:rsid w:val="00B828CE"/>
    <w:rsid w:val="00BA683B"/>
    <w:rsid w:val="00BF27A7"/>
    <w:rsid w:val="00C2152D"/>
    <w:rsid w:val="00C41CA9"/>
    <w:rsid w:val="00C61B03"/>
    <w:rsid w:val="00C8098B"/>
    <w:rsid w:val="00C929A2"/>
    <w:rsid w:val="00CD0E1F"/>
    <w:rsid w:val="00D550F2"/>
    <w:rsid w:val="00D75956"/>
    <w:rsid w:val="00D93A3C"/>
    <w:rsid w:val="00E042A9"/>
    <w:rsid w:val="00E0449A"/>
    <w:rsid w:val="00E17047"/>
    <w:rsid w:val="00E200A6"/>
    <w:rsid w:val="00E23E48"/>
    <w:rsid w:val="00E32DAE"/>
    <w:rsid w:val="00E81947"/>
    <w:rsid w:val="00EF1768"/>
    <w:rsid w:val="00F044F1"/>
    <w:rsid w:val="00F7092C"/>
    <w:rsid w:val="00F84424"/>
    <w:rsid w:val="00F93AE3"/>
    <w:rsid w:val="00FC6AAF"/>
    <w:rsid w:val="00FD4DE1"/>
    <w:rsid w:val="00FF5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01C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Odlomakpopisa" w:type="paragraph">
    <w:name w:val="List Paragraph"/>
    <w:basedOn w:val="Normal"/>
    <w:next w:val="Normal"/>
    <w:link w:val="OdlomakpopisaChar"/>
    <w:uiPriority w:val="34"/>
    <w:rsid w:val="002E7E88"/>
    <w:pPr>
      <w:tabs>
        <w:tab w:pos="851" w:val="left"/>
      </w:tabs>
      <w:suppressAutoHyphens w:val="false"/>
      <w:spacing w:after="240"/>
      <w:ind w:firstLine="567"/>
      <w:jc w:val="both"/>
    </w:pPr>
    <w:rPr>
      <w:rFonts w:cstheme="minorBidi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2E7E88"/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0F757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1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0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0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0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0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01C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Odlomakpopisa" w:type="paragraph">
    <w:name w:val="List Paragraph"/>
    <w:basedOn w:val="Normal"/>
    <w:next w:val="Normal"/>
    <w:link w:val="OdlomakpopisaChar"/>
    <w:uiPriority w:val="34"/>
    <w:rsid w:val="002E7E88"/>
    <w:pPr>
      <w:tabs>
        <w:tab w:pos="851" w:val="left"/>
      </w:tabs>
      <w:suppressAutoHyphens w:val="0"/>
      <w:spacing w:after="240"/>
      <w:ind w:firstLine="567"/>
      <w:jc w:val="both"/>
    </w:pPr>
    <w:rPr>
      <w:rFonts w:cstheme="minorBidi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2E7E88"/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0F757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01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0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0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0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0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54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posl.b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posl.b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posl.br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posl.b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24.11.16. spisu prileži VELIK SPIS
TS RI Stpn-28/2014</izvorni_sadrzaj>
    <derivirana_varijabla naziv="DomainObject.Predmet.Opis_1">24.11.16. spisu prileži VELIK SPIS
TS RI Stpn-28/2014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prileže 2 REGISTRATORA (prijave tražbina)
veza: TS PZ Ovr-29/17</izvorni_sadrzaj>
    <derivirana_varijabla naziv="DomainObject.Predmet.PrimjedbaSuca_1">prileže 2 REGISTRATORA (prijave tražbina)
veza: TS PZ Ovr-29/17</derivirana_varijabla>
  </DomainObject.Predmet.PrimjedbaSuca>
  <DomainObject.Predmet.ProtustrankaFormated>
    <izvorni_sadrzaj>  MICHELE građevinarstvo d.o.o. PULA</izvorni_sadrzaj>
    <derivirana_varijabla naziv="DomainObject.Predmet.ProtustrankaFormated_1">  MICHELE građevinarstvo d.o.o. PULA</derivirana_varijabla>
  </DomainObject.Predmet.ProtustrankaFormated>
  <DomainObject.Predmet.ProtustrankaFormatedOIB>
    <izvorni_sadrzaj>  MICHELE građevinarstvo d.o.o. PULA, OIB 29870352634</izvorni_sadrzaj>
    <derivirana_varijabla naziv="DomainObject.Predmet.ProtustrankaFormatedOIB_1">  MICHELE građevinarstvo d.o.o. PULA, OIB 29870352634</derivirana_varijabla>
  </DomainObject.Predmet.ProtustrankaFormatedOIB>
  <DomainObject.Predmet.ProtustrankaFormatedWithAdress>
    <izvorni_sadrzaj> MICHELE građevinarstvo d.o.o. PULA, Braće Čeh 14, 52100 Pula</izvorni_sadrzaj>
    <derivirana_varijabla naziv="DomainObject.Predmet.ProtustrankaFormatedWithAdress_1"> MICHELE građevinarstvo d.o.o. PULA, Braće Čeh 14, 52100 Pula</derivirana_varijabla>
  </DomainObject.Predmet.ProtustrankaFormatedWithAdress>
  <DomainObject.Predmet.ProtustrankaFormatedWithAdressOIB>
    <izvorni_sadrzaj> MICHELE građevinarstvo d.o.o. PULA, OIB 29870352634, Braće Čeh 14, 52100 Pula</izvorni_sadrzaj>
    <derivirana_varijabla naziv="DomainObject.Predmet.ProtustrankaFormatedWithAdressOIB_1"> MICHELE građevinarstvo d.o.o. PULA, OIB 29870352634, Braće Čeh 14, 52100 Pula</derivirana_varijabla>
  </DomainObject.Predmet.ProtustrankaFormatedWithAdressOIB>
  <DomainObject.Predmet.ProtustrankaWithAdress>
    <izvorni_sadrzaj>MICHELE građevinarstvo d.o.o. PULA Braće Čeh 14, 52100 Pula</izvorni_sadrzaj>
    <derivirana_varijabla naziv="DomainObject.Predmet.ProtustrankaWithAdress_1">MICHELE građevinarstvo d.o.o. PULA Braće Čeh 14, 52100 Pula</derivirana_varijabla>
  </DomainObject.Predmet.ProtustrankaWithAdress>
  <DomainObject.Predmet.ProtustrankaWithAdressOIB>
    <izvorni_sadrzaj>MICHELE građevinarstvo d.o.o. PULA, OIB 29870352634, Braće Čeh 14, 52100 Pula</izvorni_sadrzaj>
    <derivirana_varijabla naziv="DomainObject.Predmet.ProtustrankaWithAdressOIB_1">MICHELE građevinarstvo d.o.o. PULA, OIB 29870352634, Braće Čeh 14, 52100 Pula</derivirana_varijabla>
  </DomainObject.Predmet.ProtustrankaWithAdressOIB>
  <DomainObject.Predmet.ProtustrankaNazivFormated>
    <izvorni_sadrzaj>MICHELE građevinarstvo d.o.o. PULA</izvorni_sadrzaj>
    <derivirana_varijabla naziv="DomainObject.Predmet.ProtustrankaNazivFormated_1">MICHELE građevinarstvo d.o.o. PULA</derivirana_varijabla>
  </DomainObject.Predmet.ProtustrankaNazivFormated>
  <DomainObject.Predmet.ProtustrankaNazivFormatedOIB>
    <izvorni_sadrzaj>MICHELE građevinarstvo d.o.o. PULA, OIB 29870352634</izvorni_sadrzaj>
    <derivirana_varijabla naziv="DomainObject.Predmet.ProtustrankaNazivFormatedOIB_1">MICHELE građevinarstvo d.o.o. PULA, OIB 29870352634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  ENTAR ZAGREB, ZAGREB</izvorni_sadrzaj>
    <derivirana_varijabla naziv="DomainObject.Predmet.StrankaFormated_1">  FINANCIJSKA AGENCIJA, REGIONALNI C  ENTAR ZAGREB, ZAGREB</derivirana_varijabla>
  </DomainObject.Predmet.StrankaFormated>
  <DomainObject.Predmet.StrankaFormatedOIB>
    <izvorni_sadrzaj>  FINANCIJSKA AGENCIJA, REGIONALNI C  ENTAR ZAGREB, ZAGREB, OIB 85821130368</izvorni_sadrzaj>
    <derivirana_varijabla naziv="DomainObject.Predmet.StrankaFormatedOIB_1">  FINANCIJSKA AGENCIJA, REGIONALNI C  ENTAR ZAGREB, ZAGREB, OIB 85821130368</derivirana_varijabla>
  </DomainObject.Predmet.StrankaFormatedOIB>
  <DomainObject.Predmet.StrankaFormatedWithAdress>
    <izvorni_sadrzaj> FINANCIJSKA AGENCIJA, REGIONALNI C  ENTAR ZAGREB, ZAGREB, Ulica grada Vukovara 70, 10000 Zagreb</izvorni_sadrzaj>
    <derivirana_varijabla naziv="DomainObject.Predmet.StrankaFormatedWithAdress_1"> FINANCIJSKA AGENCIJA, REGIONALNI C  ENTAR ZAGREB, ZAGREB, Ulica grada Vukovara 70, 10000 Zagreb</derivirana_varijabla>
  </DomainObject.Predmet.StrankaFormatedWithAdress>
  <DomainObject.Predmet.StrankaFormatedWithAdressOIB>
    <izvorni_sadrzaj> FINANCIJSKA AGENCIJA, REGIONALNI C  ENTAR ZAGREB, ZAGREB, OIB 85821130368, Ulica grada Vukovara 70, 10000 Zagreb</izvorni_sadrzaj>
    <derivirana_varijabla naziv="DomainObject.Predmet.StrankaFormatedWithAdressOIB_1"> FINANCIJSKA AGENCIJA, REGIONALNI C  ENTAR ZAGREB, ZAGREB, OIB 85821130368, Ulica grada Vukovara 70, 10000 Zagreb</derivirana_varijabla>
  </DomainObject.Predmet.StrankaFormatedWithAdressOIB>
  <DomainObject.Predmet.StrankaWithAdress>
    <izvorni_sadrzaj>FINANCIJSKA AGENCIJA, REGIONALNI C  ENTAR ZAGREB, ZAGREB Ulica grada Vukovara 70,10000 Zagreb</izvorni_sadrzaj>
    <derivirana_varijabla naziv="DomainObject.Predmet.StrankaWithAdress_1">FINANCIJSKA AGENCIJA, REGIONALNI C  ENTAR ZAGREB, ZAGREB Ulica grada Vukovara 70,10000 Zagreb</derivirana_varijabla>
  </DomainObject.Predmet.StrankaWithAdress>
  <DomainObject.Predmet.StrankaWithAdressOIB>
    <izvorni_sadrzaj>FINANCIJSKA AGENCIJA, REGIONALNI C  ENTAR ZAGREB, ZAGREB, OIB 85821130368, Ulica grada Vukovara 70,10000 Zagreb</izvorni_sadrzaj>
    <derivirana_varijabla naziv="DomainObject.Predmet.StrankaWithAdressOIB_1">FINANCIJSKA AGENCIJA, REGIONALNI C  ENTAR ZAGREB, ZAGREB, OIB 85821130368, Ulica grada Vukovara 70,10000 Zagreb</derivirana_varijabla>
  </DomainObject.Predmet.StrankaWithAdressOIB>
  <DomainObject.Predmet.StrankaNazivFormated>
    <izvorni_sadrzaj>FINANCIJSKA AGENCIJA, REGIONALNI C  ENTAR ZAGREB, ZAGREB</izvorni_sadrzaj>
    <derivirana_varijabla naziv="DomainObject.Predmet.StrankaNazivFormated_1">FINANCIJSKA AGENCIJA, REGIONALNI C  ENTAR ZAGREB, ZAGREB</derivirana_varijabla>
  </DomainObject.Predmet.StrankaNazivFormated>
  <DomainObject.Predmet.StrankaNazivFormatedOIB>
    <izvorni_sadrzaj>FINANCIJSKA AGENCIJA, REGIONALNI C  ENTAR ZAGREB, ZAGREB, OIB 85821130368</izvorni_sadrzaj>
    <derivirana_varijabla naziv="DomainObject.Predmet.StrankaNazivFormatedOIB_1">FINANCIJSKA AGENCIJA, REGIONALNI C  ENTAR ZAGREB, ZAGREB,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REGIONALNI C  ENTAR ZAGREB, ZAGREB</item>
    </izvorni_sadrzaj>
    <derivirana_varijabla naziv="DomainObject.Predmet.StrankaListFormated_1">
      <item>FINANCIJSKA AGENCIJA, REGIONALNI C  ENTAR ZAGREB, ZAGREB</item>
    </derivirana_varijabla>
  </DomainObject.Predmet.StrankaListFormated>
  <DomainObject.Predmet.StrankaListFormatedOIB>
    <izvorni_sadrzaj>
      <item>FINANCIJSKA AGENCIJA, REGIONALNI C  ENTAR ZAGREB, ZAGREB, OIB 85821130368</item>
    </izvorni_sadrzaj>
    <derivirana_varijabla naziv="DomainObject.Predmet.StrankaListFormatedOIB_1">
      <item>FINANCIJSKA AGENCIJA, REGIONALNI C  ENTAR ZAGREB, ZAGREB, OIB 85821130368</item>
    </derivirana_varijabla>
  </DomainObject.Predmet.StrankaListFormatedOIB>
  <DomainObject.Predmet.StrankaListFormatedWithAdress>
    <izvorni_sadrzaj>
      <item>FINANCIJSKA AGENCIJA, REGIONALNI C  ENTAR ZAGREB, ZAGREB, Ulica grada Vukovara 70, 10000 Zagreb</item>
    </izvorni_sadrzaj>
    <derivirana_varijabla naziv="DomainObject.Predmet.StrankaListFormatedWithAdress_1">
      <item>FINANCIJSKA AGENCIJA, REGIONALNI C  ENTAR ZAGREB, ZAGREB, Ulica grada Vukovara 70, 10000 Zagreb</item>
    </derivirana_varijabla>
  </DomainObject.Predmet.StrankaListFormatedWithAdress>
  <DomainObject.Predmet.StrankaListFormatedWithAdressOIB>
    <izvorni_sadrzaj>
      <item>FINANCIJSKA AGENCIJA, REGIONALNI C  ENTAR ZAGREB, ZAGREB, OIB 85821130368, Ulica grada Vukovara 70, 10000 Zagreb</item>
    </izvorni_sadrzaj>
    <derivirana_varijabla naziv="DomainObject.Predmet.StrankaListFormatedWithAdressOIB_1">
      <item>FINANCIJSKA AGENCIJA, REGIONALNI C  ENTAR ZAGREB, ZAGREB, OIB 85821130368, Ulica grada Vukovara 70, 10000 Zagreb</item>
    </derivirana_varijabla>
  </DomainObject.Predmet.StrankaListFormatedWithAdressOIB>
  <DomainObject.Predmet.StrankaListNazivFormated>
    <izvorni_sadrzaj>
      <item>FINANCIJSKA AGENCIJA, REGIONALNI C  ENTAR ZAGREB, ZAGREB</item>
    </izvorni_sadrzaj>
    <derivirana_varijabla naziv="DomainObject.Predmet.StrankaListNazivFormated_1">
      <item>FINANCIJSKA AGENCIJA, REGIONALNI C  ENTAR ZAGREB, ZAGREB</item>
    </derivirana_varijabla>
  </DomainObject.Predmet.StrankaListNazivFormated>
  <DomainObject.Predmet.StrankaListNazivFormatedOIB>
    <izvorni_sadrzaj>
      <item>FINANCIJSKA AGENCIJA, REGIONALNI C  ENTAR ZAGREB, ZAGREB, OIB 85821130368</item>
    </izvorni_sadrzaj>
    <derivirana_varijabla naziv="DomainObject.Predmet.StrankaListNazivFormatedOIB_1">
      <item>FINANCIJSKA AGENCIJA, REGIONALNI C  ENTAR ZAGREB, ZAGREB, OIB 85821130368</item>
    </derivirana_varijabla>
  </DomainObject.Predmet.StrankaListNazivFormatedOIB>
  <DomainObject.Predmet.ProtuStrankaListFormated>
    <izvorni_sadrzaj>
      <item>MICHELE građevinarstvo d.o.o. PULA</item>
    </izvorni_sadrzaj>
    <derivirana_varijabla naziv="DomainObject.Predmet.ProtuStrankaListFormated_1">
      <item>MICHELE građevinarstvo d.o.o. PULA</item>
    </derivirana_varijabla>
  </DomainObject.Predmet.ProtuStrankaListFormated>
  <DomainObject.Predmet.ProtuStrankaListFormatedOIB>
    <izvorni_sadrzaj>
      <item>MICHELE građevinarstvo d.o.o. PULA, OIB 29870352634</item>
    </izvorni_sadrzaj>
    <derivirana_varijabla naziv="DomainObject.Predmet.ProtuStrankaListFormatedOIB_1">
      <item>MICHELE građevinarstvo d.o.o. PULA, OIB 29870352634</item>
    </derivirana_varijabla>
  </DomainObject.Predmet.ProtuStrankaListFormatedOIB>
  <DomainObject.Predmet.ProtuStrankaListFormatedWithAdress>
    <izvorni_sadrzaj>
      <item>MICHELE građevinarstvo d.o.o. PULA, Braće Čeh 14, 52100 Pula</item>
    </izvorni_sadrzaj>
    <derivirana_varijabla naziv="DomainObject.Predmet.ProtuStrankaListFormatedWithAdress_1">
      <item>MICHELE građevinarstvo d.o.o. PULA, Braće Čeh 14, 52100 Pula</item>
    </derivirana_varijabla>
  </DomainObject.Predmet.ProtuStrankaListFormatedWithAdress>
  <DomainObject.Predmet.ProtuStrankaListFormatedWithAdressOIB>
    <izvorni_sadrzaj>
      <item>MICHELE građevinarstvo d.o.o. PULA, OIB 29870352634, Braće Čeh 14, 52100 Pula</item>
    </izvorni_sadrzaj>
    <derivirana_varijabla naziv="DomainObject.Predmet.ProtuStrankaListFormatedWithAdressOIB_1">
      <item>MICHELE građevinarstvo d.o.o. PULA, OIB 29870352634, Braće Čeh 14, 52100 Pula</item>
    </derivirana_varijabla>
  </DomainObject.Predmet.ProtuStrankaListFormatedWithAdressOIB>
  <DomainObject.Predmet.ProtuStrankaListNazivFormated>
    <izvorni_sadrzaj>
      <item>MICHELE građevinarstvo d.o.o. PULA</item>
    </izvorni_sadrzaj>
    <derivirana_varijabla naziv="DomainObject.Predmet.ProtuStrankaListNazivFormated_1">
      <item>MICHELE građevinarstvo d.o.o. PULA</item>
    </derivirana_varijabla>
  </DomainObject.Predmet.ProtuStrankaListNazivFormated>
  <DomainObject.Predmet.ProtuStrankaListNazivFormatedOIB>
    <izvorni_sadrzaj>
      <item>MICHELE građevinarstvo d.o.o. PULA, OIB 29870352634</item>
    </izvorni_sadrzaj>
    <derivirana_varijabla naziv="DomainObject.Predmet.ProtuStrankaListNazivFormatedOIB_1">
      <item>MICHELE građevinarstvo d.o.o. PULA, OIB 29870352634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  ENTAR ZAGREB, ZAGREB</izvorni_sadrzaj>
    <derivirana_varijabla naziv="DomainObject.Predmet.StrankaIDrugi_1">FINANCIJSKA AGENCIJA, REGIONALNI C  ENTAR ZAGREB, ZAGREB</derivirana_varijabla>
  </DomainObject.Predmet.StrankaIDrugi>
  <DomainObject.Predmet.ProtustrankaIDrugi>
    <izvorni_sadrzaj>MICHELE građevinarstvo d.o.o. PULA</izvorni_sadrzaj>
    <derivirana_varijabla naziv="DomainObject.Predmet.ProtustrankaIDrugi_1">MICHELE građevinarstvo d.o.o. PULA</derivirana_varijabla>
  </DomainObject.Predmet.ProtustrankaIDrugi>
  <DomainObject.Predmet.StrankaIDrugiAdressOIB>
    <izvorni_sadrzaj>FINANCIJSKA AGENCIJA, REGIONALNI C  ENTAR ZAGREB, ZAGREB, OIB 85821130368, Ulica grada Vukovara 70, 10000 Zagreb</izvorni_sadrzaj>
    <derivirana_varijabla naziv="DomainObject.Predmet.StrankaIDrugiAdressOIB_1">FINANCIJSKA AGENCIJA, REGIONALNI C  ENTAR ZAGREB, ZAGREB, OIB 85821130368, Ulica grada Vukovara 70, 10000 Zagreb</derivirana_varijabla>
  </DomainObject.Predmet.StrankaIDrugiAdressOIB>
  <DomainObject.Predmet.ProtustrankaIDrugiAdressOIB>
    <izvorni_sadrzaj>MICHELE građevinarstvo d.o.o. PULA, OIB 29870352634, Braće Čeh 14, 52100 Pula</izvorni_sadrzaj>
    <derivirana_varijabla naziv="DomainObject.Predmet.ProtustrankaIDrugiAdressOIB_1">MICHELE građevinarstvo d.o.o. PULA, OIB 29870352634, Braće Čeh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  ENTAR ZAGREB, ZAGREB</item>
      <item>MICHELE građevinarstvo d.o.o. PULA</item>
    </izvorni_sadrzaj>
    <derivirana_varijabla naziv="DomainObject.Predmet.SudioniciListNaziv_1">
      <item>FINANCIJSKA AGENCIJA, REGIONALNI C  ENTAR ZAGREB, ZAGREB</item>
      <item>MICHELE građevinarstvo d.o.o. PULA</item>
    </derivirana_varijabla>
  </DomainObject.Predmet.SudioniciListNaziv>
  <DomainObject.Predmet.SudioniciListAdressOIB>
    <izvorni_sadrzaj>
      <item>FINANCIJSKA AGENCIJA, REGIONALNI C  ENTAR ZAGREB, ZAGREB, OIB 85821130368, Ulica grada Vukovara 70,10000 Zagreb</item>
      <item>MICHELE građevinarstvo d.o.o. PULA, OIB 29870352634, Braće Čeh 14,52100 Pula</item>
    </izvorni_sadrzaj>
    <derivirana_varijabla naziv="DomainObject.Predmet.SudioniciListAdressOIB_1">
      <item>FINANCIJSKA AGENCIJA, REGIONALNI C  ENTAR ZAGREB, ZAGREB, OIB 85821130368, Ulica grada Vukovara 70,10000 Zagreb</item>
      <item>MICHELE građevinarstvo d.o.o. PULA, OIB 29870352634, Braće Čeh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29870352634</item>
    </izvorni_sadrzaj>
    <derivirana_varijabla naziv="DomainObject.Predmet.SudioniciListNazivOIB_1">
      <item>, OIB 85821130368</item>
      <item>, OIB 29870352634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C1439B-EE52-4BAF-ADC2-CB9D7B39E2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1070</properties:Words>
  <properties:Characters>5772</properties:Characters>
  <properties:Lines>132</properties:Lines>
  <properties:Paragraphs>42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2018-01-12T07:33:00Z</dcterms:created>
  <dc:creator>Jasmina Matika</dc:creator>
  <cp:lastModifiedBy>Lorena Paris Aničić</cp:lastModifiedBy>
  <cp:lastPrinted>2018-01-12T08:32:00Z</cp:lastPrinted>
  <dcterms:modified xmlns:xsi="http://www.w3.org/2001/XMLSchema-instance" xsi:type="dcterms:W3CDTF">2018-01-12T08:46:00Z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