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fc7d4" w14:paraId="f4fc7d4"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93253D" w:rsidR="0056018D" w:rsidRPr="004E77EF">
            <w:pPr>
              <w:pStyle w:val="Naslov2"/>
              <w:spacing w:before="0"/>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93253D" w:rsidR="0056018D" w:rsidRPr="004E77EF">
            <w:pPr>
              <w:rPr>
                <w:sz w:val="24"/>
                <w:szCs w:val="24"/>
              </w:rPr>
            </w:pPr>
            <w:r>
              <w:rPr>
                <w:sz w:val="24"/>
                <w:szCs w:val="24"/>
              </w:rPr>
              <w:t xml:space="preserve">  </w:t>
            </w:r>
            <w:r w:rsidR="0056018D" w:rsidRPr="004E77EF">
              <w:rPr>
                <w:sz w:val="24"/>
                <w:szCs w:val="24"/>
              </w:rPr>
              <w:t>Trgovački sud u Zagrebu</w:t>
            </w:r>
          </w:p>
          <w:p w:rsidRDefault="00775128" w:rsidP="0093253D"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5C0849">
        <w:rPr>
          <w:sz w:val="24"/>
          <w:szCs w:val="24"/>
        </w:rPr>
        <w:t>22</w:t>
      </w:r>
      <w:r w:rsidR="00010D5A">
        <w:rPr>
          <w:sz w:val="24"/>
          <w:szCs w:val="24"/>
        </w:rPr>
        <w:t>/18</w:t>
      </w:r>
      <w:r w:rsidR="003C181E">
        <w:rPr>
          <w:sz w:val="24"/>
          <w:szCs w:val="24"/>
        </w:rPr>
        <w:t>-</w:t>
      </w:r>
      <w:r w:rsidR="0093253D">
        <w:rPr>
          <w:sz w:val="24"/>
          <w:szCs w:val="24"/>
        </w:rPr>
        <w:t>21</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5C0849" w:rsidP="005C0849" w:rsidR="005C0849" w:rsidRPr="005C0849">
      <w:pPr>
        <w:ind w:firstLine="720"/>
        <w:jc w:val="both"/>
        <w:rPr>
          <w:sz w:val="24"/>
          <w:szCs w:val="24"/>
        </w:rPr>
      </w:pPr>
      <w:r w:rsidRPr="005C0849">
        <w:rPr>
          <w:sz w:val="24"/>
          <w:szCs w:val="24"/>
        </w:rPr>
        <w:t xml:space="preserve">Trgovački sud u Zagrebu, po sucu Nikolini Dorić Hadžisejdić, u stečajnom postupku povodom prijedloga  predlagatelja Republike Hrvatske, Ministarstva financija, Porezne uprave, OIB: 18683136487, koju zastupa Županijsko državno odvjetništvo u Zagrebu, za otvaranje stečajnog postupka nad dužnikom DIJA-GRADITELJSTVO d.o.o., OIB: 11690628336, </w:t>
      </w:r>
      <w:r>
        <w:rPr>
          <w:sz w:val="24"/>
          <w:szCs w:val="24"/>
        </w:rPr>
        <w:t>Zagreb, II Ferenšćica 25, dana 15</w:t>
      </w:r>
      <w:r w:rsidRPr="005C0849">
        <w:rPr>
          <w:sz w:val="24"/>
          <w:szCs w:val="24"/>
        </w:rPr>
        <w:t xml:space="preserve">. </w:t>
      </w:r>
      <w:r w:rsidR="00E73B6B">
        <w:rPr>
          <w:sz w:val="24"/>
          <w:szCs w:val="24"/>
        </w:rPr>
        <w:t>svibnja</w:t>
      </w:r>
      <w:r w:rsidRPr="005C0849">
        <w:rPr>
          <w:sz w:val="24"/>
          <w:szCs w:val="24"/>
        </w:rPr>
        <w:t xml:space="preserve"> 2018.,</w:t>
      </w:r>
    </w:p>
    <w:p w:rsidRDefault="00675DA9" w:rsidR="00675DA9" w:rsidRPr="003C181E">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523D1C" w:rsidR="00FE0498" w:rsidRPr="004E77EF">
      <w:pPr>
        <w:ind w:firstLine="720"/>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dužnikom </w:t>
      </w:r>
      <w:r w:rsidR="005C0849" w:rsidRPr="005C0849">
        <w:rPr>
          <w:sz w:val="24"/>
          <w:szCs w:val="24"/>
        </w:rPr>
        <w:t xml:space="preserve">DIJA-GRADITELJSTVO d.o.o., OIB: 11690628336, </w:t>
      </w:r>
      <w:r w:rsidR="005C0849">
        <w:rPr>
          <w:sz w:val="24"/>
          <w:szCs w:val="24"/>
        </w:rPr>
        <w:t>Zagreb, II Ferenšćica 25</w:t>
      </w:r>
      <w:r w:rsidR="003C181E">
        <w:rPr>
          <w:sz w:val="24"/>
          <w:szCs w:val="24"/>
        </w:rPr>
        <w:t>.</w:t>
      </w:r>
    </w:p>
    <w:p w:rsidRDefault="00CB0F34" w:rsidP="00C76179" w:rsidR="0047584C" w:rsidRPr="0093253D">
      <w:pPr>
        <w:rPr>
          <w:color w:val="FF0000"/>
          <w:sz w:val="24"/>
          <w:szCs w:val="24"/>
        </w:rPr>
      </w:pPr>
      <w:r w:rsidRPr="0047584C">
        <w:rPr>
          <w:sz w:val="24"/>
          <w:szCs w:val="24"/>
        </w:rPr>
        <w:t>II</w:t>
      </w:r>
      <w:r w:rsidR="00A84621" w:rsidRPr="0047584C">
        <w:rPr>
          <w:sz w:val="24"/>
          <w:szCs w:val="24"/>
        </w:rPr>
        <w:t>.</w:t>
      </w:r>
      <w:r w:rsidRPr="0047584C">
        <w:rPr>
          <w:sz w:val="24"/>
          <w:szCs w:val="24"/>
        </w:rPr>
        <w:tab/>
      </w:r>
      <w:r w:rsidR="006838BA" w:rsidRPr="0047584C">
        <w:rPr>
          <w:sz w:val="24"/>
          <w:szCs w:val="24"/>
        </w:rPr>
        <w:t xml:space="preserve">Za stečajnog upravitelja </w:t>
      </w:r>
      <w:r w:rsidR="006838BA" w:rsidRPr="0093253D">
        <w:rPr>
          <w:sz w:val="24"/>
          <w:szCs w:val="24"/>
        </w:rPr>
        <w:t>imenuje</w:t>
      </w:r>
      <w:r w:rsidR="007907FD" w:rsidRPr="0093253D">
        <w:rPr>
          <w:sz w:val="24"/>
          <w:szCs w:val="24"/>
        </w:rPr>
        <w:t xml:space="preserve"> se</w:t>
      </w:r>
      <w:r w:rsidR="006838BA" w:rsidRPr="0093253D">
        <w:rPr>
          <w:sz w:val="24"/>
          <w:szCs w:val="24"/>
        </w:rPr>
        <w:t xml:space="preserve"> </w:t>
      </w:r>
      <w:r w:rsidR="0093253D" w:rsidRPr="0093253D">
        <w:rPr>
          <w:sz w:val="24"/>
          <w:szCs w:val="24"/>
        </w:rPr>
        <w:t>Jure Marušić, OIB: 52703189678, Zagreb, Bleiweisova 2</w:t>
      </w:r>
      <w:r w:rsidR="00C76179" w:rsidRPr="0093253D">
        <w:rPr>
          <w:color w:val="FF0000"/>
          <w:sz w:val="24"/>
          <w:szCs w:val="24"/>
        </w:rPr>
        <w:t>.</w:t>
      </w:r>
    </w:p>
    <w:p w:rsidRDefault="00CB0F34" w:rsidP="00523D1C" w:rsidR="00CB0F34" w:rsidRPr="0093253D">
      <w:pPr>
        <w:ind w:firstLine="720"/>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Stečajni postupak otvoren je</w:t>
      </w:r>
      <w:r w:rsidR="005C0849">
        <w:rPr>
          <w:sz w:val="24"/>
          <w:szCs w:val="24"/>
        </w:rPr>
        <w:t xml:space="preserve"> 15</w:t>
      </w:r>
      <w:r w:rsidR="00A05D46">
        <w:rPr>
          <w:sz w:val="24"/>
          <w:szCs w:val="24"/>
        </w:rPr>
        <w:t xml:space="preserve">. </w:t>
      </w:r>
      <w:r w:rsidR="00010D5A">
        <w:rPr>
          <w:sz w:val="24"/>
          <w:szCs w:val="24"/>
        </w:rPr>
        <w:t>svibnja 2018</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w:t>
      </w:r>
      <w:r w:rsidR="00775128">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Trgovačkog suda u Zagrebu</w:t>
      </w:r>
      <w:r w:rsidRPr="00A15661">
        <w:rPr>
          <w:sz w:val="24"/>
          <w:szCs w:val="24"/>
        </w:rPr>
        <w:t xml:space="preserve"> </w:t>
      </w:r>
      <w:r w:rsidR="005C0849">
        <w:rPr>
          <w:sz w:val="24"/>
          <w:szCs w:val="24"/>
        </w:rPr>
        <w:t>15</w:t>
      </w:r>
      <w:r w:rsidR="00A15661">
        <w:rPr>
          <w:sz w:val="24"/>
          <w:szCs w:val="24"/>
        </w:rPr>
        <w:t xml:space="preserve">. </w:t>
      </w:r>
      <w:r w:rsidR="00010D5A">
        <w:rPr>
          <w:sz w:val="24"/>
          <w:szCs w:val="24"/>
        </w:rPr>
        <w:t>svibnja 2018</w:t>
      </w:r>
      <w:r w:rsidR="00A05D46" w:rsidRPr="0093253D">
        <w:rPr>
          <w:sz w:val="24"/>
          <w:szCs w:val="24"/>
        </w:rPr>
        <w:t xml:space="preserve">. u </w:t>
      </w:r>
      <w:r w:rsidR="0093253D" w:rsidRPr="0093253D">
        <w:rPr>
          <w:sz w:val="24"/>
          <w:szCs w:val="24"/>
        </w:rPr>
        <w:t>13</w:t>
      </w:r>
      <w:r w:rsidR="00A05D46" w:rsidRPr="0093253D">
        <w:rPr>
          <w:sz w:val="24"/>
          <w:szCs w:val="24"/>
        </w:rPr>
        <w:t>,00 sati.</w:t>
      </w:r>
    </w:p>
    <w:p w:rsidRDefault="00A84621" w:rsidP="00523D1C" w:rsidR="00523D1C" w:rsidRPr="0047584C">
      <w:pPr>
        <w:ind w:firstLine="720"/>
        <w:jc w:val="both"/>
        <w:rPr>
          <w:sz w:val="24"/>
          <w:szCs w:val="24"/>
        </w:rPr>
      </w:pPr>
      <w:r w:rsidRPr="004E77EF">
        <w:rPr>
          <w:sz w:val="24"/>
          <w:szCs w:val="24"/>
        </w:rPr>
        <w:t>IV.</w:t>
      </w:r>
      <w:r w:rsidR="00CB0F34" w:rsidRPr="004E77EF">
        <w:rPr>
          <w:sz w:val="24"/>
          <w:szCs w:val="24"/>
        </w:rPr>
        <w:tab/>
      </w:r>
      <w:r w:rsidR="00523D1C" w:rsidRPr="004E77EF">
        <w:rPr>
          <w:sz w:val="24"/>
          <w:szCs w:val="24"/>
        </w:rPr>
        <w:t xml:space="preserve">Pozivaju se </w:t>
      </w:r>
      <w:r w:rsidR="00523D1C" w:rsidRPr="0047584C">
        <w:rPr>
          <w:sz w:val="24"/>
          <w:szCs w:val="24"/>
        </w:rPr>
        <w:t>vjerovnici</w:t>
      </w:r>
      <w:r w:rsidR="002B76F2" w:rsidRPr="0047584C">
        <w:rPr>
          <w:sz w:val="24"/>
          <w:szCs w:val="24"/>
        </w:rPr>
        <w:t xml:space="preserve"> viših isplatnih redova</w:t>
      </w:r>
      <w:r w:rsidR="00010D5A">
        <w:rPr>
          <w:sz w:val="24"/>
          <w:szCs w:val="24"/>
        </w:rPr>
        <w:t xml:space="preserve"> u roku</w:t>
      </w:r>
      <w:r w:rsidR="00523D1C" w:rsidRPr="004E77EF">
        <w:rPr>
          <w:sz w:val="24"/>
          <w:szCs w:val="24"/>
        </w:rPr>
        <w:t xml:space="preserve"> 60 dana od dana objave ovog rješenja na mrežnoj stranici e-oglasna ploča Trgovačkog suda u Zagrebu prijaviti svoje tražbine stečajnom upravitelju,</w:t>
      </w:r>
      <w:r w:rsidR="00523D1C">
        <w:rPr>
          <w:sz w:val="24"/>
          <w:szCs w:val="24"/>
        </w:rPr>
        <w:t xml:space="preserve"> na adresu stečajnog </w:t>
      </w:r>
      <w:r w:rsidR="00523D1C" w:rsidRPr="0093253D">
        <w:rPr>
          <w:sz w:val="24"/>
          <w:szCs w:val="24"/>
        </w:rPr>
        <w:t xml:space="preserve">upravitelja </w:t>
      </w:r>
      <w:r w:rsidR="0093253D">
        <w:rPr>
          <w:sz w:val="24"/>
          <w:szCs w:val="24"/>
        </w:rPr>
        <w:t xml:space="preserve">Jure Marušić, </w:t>
      </w:r>
      <w:r w:rsidR="0093253D" w:rsidRPr="0093253D">
        <w:rPr>
          <w:sz w:val="24"/>
          <w:szCs w:val="24"/>
        </w:rPr>
        <w:t>Zagreb, Bleiweisova 2</w:t>
      </w:r>
      <w:r w:rsidR="00A05D46" w:rsidRPr="0093253D">
        <w:rPr>
          <w:sz w:val="24"/>
          <w:szCs w:val="24"/>
        </w:rPr>
        <w:t>,</w:t>
      </w:r>
      <w:r w:rsidR="00523D1C" w:rsidRPr="0093253D">
        <w:rPr>
          <w:sz w:val="24"/>
          <w:szCs w:val="24"/>
        </w:rPr>
        <w:t xml:space="preserve"> u skladu s pravilima Stečajnog zakona o prijavi tražbina, na propisanom obrascu, u 2 primjerka, s ispravama iz kojih tražbina proizlazi, odnosno</w:t>
      </w:r>
      <w:r w:rsidR="00523D1C" w:rsidRPr="004E77EF">
        <w:rPr>
          <w:sz w:val="24"/>
          <w:szCs w:val="24"/>
        </w:rPr>
        <w:t xml:space="preserve"> </w:t>
      </w:r>
      <w:r w:rsidR="00523D1C" w:rsidRPr="00914B2C">
        <w:rPr>
          <w:sz w:val="24"/>
          <w:szCs w:val="24"/>
        </w:rPr>
        <w:t>kojima se dokazuje te priložiti</w:t>
      </w:r>
      <w:r w:rsidR="00523D1C">
        <w:rPr>
          <w:sz w:val="24"/>
          <w:szCs w:val="24"/>
        </w:rPr>
        <w:t xml:space="preserve"> </w:t>
      </w:r>
      <w:r w:rsidR="00523D1C" w:rsidRPr="00914B2C">
        <w:rPr>
          <w:sz w:val="24"/>
          <w:szCs w:val="24"/>
        </w:rPr>
        <w:t>potvrdu</w:t>
      </w:r>
      <w:r w:rsidR="00523D1C">
        <w:rPr>
          <w:sz w:val="24"/>
          <w:szCs w:val="24"/>
        </w:rPr>
        <w:t xml:space="preserve"> o uplaćenoj sudskoj pristojbi u iznosu od 2% od vrijednosti prijavljene tražbine (ali ne više od 500,00 kn) na žiro račun Državnog proračuna Republike Hrvatske, broj IBAN: HR1210010051863000160, model 64, poziv na broj 5045-20735-</w:t>
      </w:r>
      <w:r w:rsidR="005C0849">
        <w:rPr>
          <w:sz w:val="24"/>
          <w:szCs w:val="24"/>
        </w:rPr>
        <w:t>221</w:t>
      </w:r>
      <w:r w:rsidR="00010D5A">
        <w:rPr>
          <w:sz w:val="24"/>
          <w:szCs w:val="24"/>
        </w:rPr>
        <w:t>8</w:t>
      </w:r>
      <w:r w:rsidR="00523D1C" w:rsidRPr="0047584C">
        <w:rPr>
          <w:sz w:val="24"/>
          <w:szCs w:val="24"/>
        </w:rPr>
        <w:t>, opis plaćanja: Pristojbe iz predmeta St-</w:t>
      </w:r>
      <w:r w:rsidR="005C0849">
        <w:rPr>
          <w:sz w:val="24"/>
          <w:szCs w:val="24"/>
        </w:rPr>
        <w:t>22</w:t>
      </w:r>
      <w:r w:rsidR="00010D5A">
        <w:rPr>
          <w:sz w:val="24"/>
          <w:szCs w:val="24"/>
        </w:rPr>
        <w:t>/18</w:t>
      </w:r>
      <w:r w:rsidR="00523D1C" w:rsidRPr="0047584C">
        <w:rPr>
          <w:sz w:val="24"/>
          <w:szCs w:val="24"/>
        </w:rPr>
        <w:t>.</w:t>
      </w:r>
    </w:p>
    <w:p w:rsidRDefault="00AB024A" w:rsidP="00523D1C" w:rsidR="006838BA" w:rsidRPr="004E77EF">
      <w:pPr>
        <w:ind w:firstLine="720"/>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010D5A">
        <w:rPr>
          <w:sz w:val="24"/>
          <w:szCs w:val="24"/>
        </w:rPr>
        <w:t>u roku</w:t>
      </w:r>
      <w:r w:rsidR="00A84621" w:rsidRPr="004E77EF">
        <w:rPr>
          <w:sz w:val="24"/>
          <w:szCs w:val="24"/>
        </w:rPr>
        <w:t xml:space="preserve">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523D1C" w:rsidR="006C7A5A" w:rsidRPr="004E77EF">
      <w:pPr>
        <w:ind w:firstLine="720"/>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523D1C" w:rsidR="006838BA" w:rsidRPr="009A09EF">
      <w:pPr>
        <w:ind w:firstLine="720"/>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9A09EF">
        <w:rPr>
          <w:sz w:val="24"/>
          <w:szCs w:val="24"/>
        </w:rPr>
        <w:t>O</w:t>
      </w:r>
      <w:r w:rsidR="006838BA" w:rsidRPr="009A09EF">
        <w:rPr>
          <w:sz w:val="24"/>
          <w:szCs w:val="24"/>
        </w:rPr>
        <w:t xml:space="preserve">dređuje se ročište vjerovnika na kojem će se ispitati prijavljene tražbine (ispitno ročište) </w:t>
      </w:r>
      <w:r w:rsidR="006838BA" w:rsidRPr="00E73B6B">
        <w:rPr>
          <w:sz w:val="24"/>
          <w:szCs w:val="24"/>
        </w:rPr>
        <w:t>za</w:t>
      </w:r>
      <w:r w:rsidR="00010D5A" w:rsidRPr="00E73B6B">
        <w:rPr>
          <w:sz w:val="24"/>
          <w:szCs w:val="24"/>
        </w:rPr>
        <w:t xml:space="preserve"> </w:t>
      </w:r>
      <w:r w:rsidR="00E73B6B" w:rsidRPr="00E73B6B">
        <w:rPr>
          <w:sz w:val="24"/>
          <w:szCs w:val="24"/>
        </w:rPr>
        <w:t>13</w:t>
      </w:r>
      <w:r w:rsidR="00A444C0" w:rsidRPr="00E73B6B">
        <w:rPr>
          <w:sz w:val="24"/>
          <w:szCs w:val="24"/>
        </w:rPr>
        <w:t xml:space="preserve">. </w:t>
      </w:r>
      <w:r w:rsidR="00010D5A" w:rsidRPr="00E73B6B">
        <w:rPr>
          <w:sz w:val="24"/>
          <w:szCs w:val="24"/>
        </w:rPr>
        <w:t>rujna 2018</w:t>
      </w:r>
      <w:r w:rsidR="00A444C0" w:rsidRPr="00E73B6B">
        <w:rPr>
          <w:sz w:val="24"/>
          <w:szCs w:val="24"/>
        </w:rPr>
        <w:t>.</w:t>
      </w:r>
      <w:r w:rsidR="004E77EF" w:rsidRPr="00E73B6B">
        <w:rPr>
          <w:sz w:val="24"/>
          <w:szCs w:val="24"/>
        </w:rPr>
        <w:t xml:space="preserve"> u </w:t>
      </w:r>
      <w:r w:rsidR="00D2028A" w:rsidRPr="00E73B6B">
        <w:rPr>
          <w:sz w:val="24"/>
          <w:szCs w:val="24"/>
        </w:rPr>
        <w:t>9:</w:t>
      </w:r>
      <w:r w:rsidR="00E73B6B" w:rsidRPr="00E73B6B">
        <w:rPr>
          <w:sz w:val="24"/>
          <w:szCs w:val="24"/>
        </w:rPr>
        <w:t>3</w:t>
      </w:r>
      <w:r w:rsidR="009A09EF" w:rsidRPr="00E73B6B">
        <w:rPr>
          <w:sz w:val="24"/>
          <w:szCs w:val="24"/>
        </w:rPr>
        <w:t>0</w:t>
      </w:r>
      <w:r w:rsidR="004E77EF" w:rsidRPr="00E73B6B">
        <w:rPr>
          <w:b/>
          <w:sz w:val="24"/>
          <w:szCs w:val="24"/>
        </w:rPr>
        <w:t xml:space="preserve"> </w:t>
      </w:r>
      <w:r w:rsidR="006838BA" w:rsidRPr="00E73B6B">
        <w:rPr>
          <w:sz w:val="24"/>
          <w:szCs w:val="24"/>
        </w:rPr>
        <w:t xml:space="preserve">sati koje </w:t>
      </w:r>
      <w:r w:rsidR="006838BA" w:rsidRPr="009A09EF">
        <w:rPr>
          <w:sz w:val="24"/>
          <w:szCs w:val="24"/>
        </w:rPr>
        <w:t>će se održati u zgradi ovog suda, Za</w:t>
      </w:r>
      <w:r w:rsidR="00A84621" w:rsidRPr="009A09EF">
        <w:rPr>
          <w:sz w:val="24"/>
          <w:szCs w:val="24"/>
        </w:rPr>
        <w:t xml:space="preserve">greb, Petrinjska 8, soba </w:t>
      </w:r>
      <w:r w:rsidR="00506735">
        <w:rPr>
          <w:sz w:val="24"/>
          <w:szCs w:val="24"/>
        </w:rPr>
        <w:t>89</w:t>
      </w:r>
      <w:r w:rsidR="008E296C">
        <w:rPr>
          <w:sz w:val="24"/>
          <w:szCs w:val="24"/>
        </w:rPr>
        <w:t>/II</w:t>
      </w:r>
      <w:r w:rsidR="00A84621" w:rsidRPr="009A09EF">
        <w:rPr>
          <w:sz w:val="24"/>
          <w:szCs w:val="24"/>
        </w:rPr>
        <w:t xml:space="preserve"> </w:t>
      </w:r>
      <w:r w:rsidR="00506735">
        <w:rPr>
          <w:sz w:val="24"/>
          <w:szCs w:val="24"/>
        </w:rPr>
        <w:t>(</w:t>
      </w:r>
      <w:r w:rsidR="00A84621" w:rsidRPr="009A09EF">
        <w:rPr>
          <w:sz w:val="24"/>
          <w:szCs w:val="24"/>
        </w:rPr>
        <w:t>ulična</w:t>
      </w:r>
      <w:r w:rsidR="006838BA" w:rsidRPr="009A09EF">
        <w:rPr>
          <w:sz w:val="24"/>
          <w:szCs w:val="24"/>
        </w:rPr>
        <w:t xml:space="preserve"> zgrada). </w:t>
      </w:r>
    </w:p>
    <w:p w:rsidRDefault="00867C12" w:rsidP="00523D1C" w:rsidR="00326384">
      <w:pPr>
        <w:ind w:firstLine="720"/>
        <w:jc w:val="both"/>
        <w:rPr>
          <w:sz w:val="24"/>
          <w:szCs w:val="24"/>
        </w:rPr>
      </w:pPr>
      <w:r w:rsidRPr="009A09EF">
        <w:rPr>
          <w:sz w:val="24"/>
          <w:szCs w:val="24"/>
        </w:rPr>
        <w:lastRenderedPageBreak/>
        <w:t>VIII</w:t>
      </w:r>
      <w:r w:rsidR="00A84621" w:rsidRPr="009A09EF">
        <w:rPr>
          <w:sz w:val="24"/>
          <w:szCs w:val="24"/>
        </w:rPr>
        <w:t>.</w:t>
      </w:r>
      <w:r w:rsidR="00CB0F34" w:rsidRPr="009A09EF">
        <w:rPr>
          <w:sz w:val="24"/>
          <w:szCs w:val="24"/>
        </w:rPr>
        <w:tab/>
      </w:r>
      <w:r w:rsidR="002D18DF" w:rsidRPr="009A09EF">
        <w:rPr>
          <w:sz w:val="24"/>
          <w:szCs w:val="24"/>
        </w:rPr>
        <w:t>Ročište</w:t>
      </w:r>
      <w:r w:rsidR="006838BA" w:rsidRPr="009A09EF">
        <w:rPr>
          <w:sz w:val="24"/>
          <w:szCs w:val="24"/>
        </w:rPr>
        <w:t xml:space="preserve"> vjerovnika na kojem će </w:t>
      </w:r>
      <w:r w:rsidR="006838BA" w:rsidRPr="002E27FE">
        <w:rPr>
          <w:sz w:val="24"/>
          <w:szCs w:val="24"/>
        </w:rPr>
        <w:t>se na temelju izvješća stečajnog upravitel</w:t>
      </w:r>
      <w:r w:rsidR="00EA2331" w:rsidRPr="002E27FE">
        <w:rPr>
          <w:sz w:val="24"/>
          <w:szCs w:val="24"/>
        </w:rPr>
        <w:t>ja odlučivati o daljnjem tijeku</w:t>
      </w:r>
      <w:r w:rsidR="002D18DF" w:rsidRPr="002E27FE">
        <w:rPr>
          <w:sz w:val="24"/>
          <w:szCs w:val="24"/>
        </w:rPr>
        <w:t xml:space="preserve"> stečajnog </w:t>
      </w:r>
      <w:r w:rsidR="006838BA" w:rsidRPr="002E27FE">
        <w:rPr>
          <w:sz w:val="24"/>
          <w:szCs w:val="24"/>
        </w:rPr>
        <w:t xml:space="preserve">postupka (izvještajno ročište) određuje se za isti dan i na istom </w:t>
      </w:r>
      <w:r w:rsidR="006838BA" w:rsidRPr="00A444C0">
        <w:rPr>
          <w:sz w:val="24"/>
          <w:szCs w:val="24"/>
        </w:rPr>
        <w:t xml:space="preserve">mjestu </w:t>
      </w:r>
      <w:r w:rsidR="006838BA" w:rsidRPr="00E73B6B">
        <w:rPr>
          <w:sz w:val="24"/>
          <w:szCs w:val="24"/>
        </w:rPr>
        <w:t xml:space="preserve">u </w:t>
      </w:r>
      <w:r w:rsidR="00E73B6B" w:rsidRPr="00E73B6B">
        <w:rPr>
          <w:sz w:val="24"/>
          <w:szCs w:val="24"/>
        </w:rPr>
        <w:t>10:00</w:t>
      </w:r>
      <w:r w:rsidR="006838BA" w:rsidRPr="00E73B6B">
        <w:rPr>
          <w:sz w:val="24"/>
          <w:szCs w:val="24"/>
        </w:rPr>
        <w:t xml:space="preserve"> sati</w:t>
      </w:r>
      <w:r w:rsidR="006838BA" w:rsidRPr="00A444C0">
        <w:rPr>
          <w:sz w:val="24"/>
          <w:szCs w:val="24"/>
        </w:rPr>
        <w:t>.</w:t>
      </w:r>
    </w:p>
    <w:p w:rsidRDefault="00523D1C" w:rsidP="00010D5A" w:rsidR="00523D1C">
      <w:pPr>
        <w:ind w:firstLine="720"/>
        <w:jc w:val="both"/>
        <w:rPr>
          <w:sz w:val="24"/>
          <w:szCs w:val="24"/>
        </w:rPr>
      </w:pPr>
      <w:r>
        <w:rPr>
          <w:sz w:val="24"/>
          <w:szCs w:val="24"/>
        </w:rPr>
        <w:t>IX. Rješenje o otvaranju stečajnog postupka upisat će se u sudskom registru ovog suda.</w:t>
      </w:r>
    </w:p>
    <w:p w:rsidRDefault="00010D5A" w:rsidP="0064621D" w:rsidR="0064621D">
      <w:pPr>
        <w:jc w:val="both"/>
        <w:rPr>
          <w:sz w:val="24"/>
          <w:szCs w:val="24"/>
        </w:rPr>
      </w:pPr>
      <w:r>
        <w:rPr>
          <w:sz w:val="24"/>
          <w:szCs w:val="24"/>
        </w:rPr>
        <w:tab/>
      </w:r>
      <w:r w:rsidR="00326384" w:rsidRPr="002E27FE">
        <w:rPr>
          <w:sz w:val="24"/>
          <w:szCs w:val="24"/>
        </w:rPr>
        <w:t xml:space="preserve">X. </w:t>
      </w:r>
      <w:r w:rsidR="006838BA" w:rsidRPr="002E27FE">
        <w:rPr>
          <w:sz w:val="24"/>
          <w:szCs w:val="24"/>
        </w:rPr>
        <w:t xml:space="preserve"> </w:t>
      </w:r>
      <w:r w:rsidR="00326384" w:rsidRPr="002E27FE">
        <w:rPr>
          <w:sz w:val="24"/>
          <w:szCs w:val="24"/>
        </w:rPr>
        <w:t xml:space="preserve">Određuje se upis ovog rješenja o otvaranju stečajnog postupka nad dužnikom </w:t>
      </w:r>
      <w:r w:rsidR="005C0849" w:rsidRPr="005C0849">
        <w:rPr>
          <w:sz w:val="24"/>
          <w:szCs w:val="24"/>
        </w:rPr>
        <w:t xml:space="preserve">DIJA-GRADITELJSTVO d.o.o., OIB: 11690628336, </w:t>
      </w:r>
      <w:r w:rsidR="005C0849">
        <w:rPr>
          <w:sz w:val="24"/>
          <w:szCs w:val="24"/>
        </w:rPr>
        <w:t>Zagreb, II Ferenšćica 25</w:t>
      </w:r>
      <w:r w:rsidR="00326384" w:rsidRPr="002E27FE">
        <w:rPr>
          <w:sz w:val="24"/>
          <w:szCs w:val="24"/>
          <w:lang w:val="pt-BR"/>
        </w:rPr>
        <w:t>,</w:t>
      </w:r>
      <w:r w:rsidR="0040036D" w:rsidRPr="002E27FE">
        <w:rPr>
          <w:sz w:val="24"/>
          <w:szCs w:val="24"/>
        </w:rPr>
        <w:t xml:space="preserve"> u zemljišnim knjigama</w:t>
      </w:r>
      <w:r w:rsidR="00326384" w:rsidRPr="002E27FE">
        <w:rPr>
          <w:sz w:val="24"/>
          <w:szCs w:val="24"/>
        </w:rPr>
        <w:t xml:space="preserve"> te se nalaže</w:t>
      </w:r>
      <w:r w:rsidR="003C181E">
        <w:rPr>
          <w:sz w:val="24"/>
          <w:szCs w:val="24"/>
        </w:rPr>
        <w:t xml:space="preserve"> Općinskom </w:t>
      </w:r>
      <w:r>
        <w:rPr>
          <w:sz w:val="24"/>
          <w:szCs w:val="24"/>
        </w:rPr>
        <w:t>građanskom</w:t>
      </w:r>
      <w:r w:rsidR="00580133">
        <w:rPr>
          <w:sz w:val="24"/>
          <w:szCs w:val="24"/>
        </w:rPr>
        <w:t xml:space="preserve"> sudu u Za</w:t>
      </w:r>
      <w:r>
        <w:rPr>
          <w:sz w:val="24"/>
          <w:szCs w:val="24"/>
        </w:rPr>
        <w:t>grebu,</w:t>
      </w:r>
      <w:r w:rsidR="00580133">
        <w:rPr>
          <w:sz w:val="24"/>
          <w:szCs w:val="24"/>
        </w:rPr>
        <w:t xml:space="preserve"> Zemljišnoknjižni odjel, </w:t>
      </w:r>
      <w:r w:rsidR="00580133" w:rsidRPr="00580133">
        <w:rPr>
          <w:sz w:val="24"/>
          <w:szCs w:val="24"/>
        </w:rPr>
        <w:t xml:space="preserve">zabilježba rješenja o otvaranju stečajnog postupka nad dužnikom </w:t>
      </w:r>
      <w:r w:rsidR="005C0849" w:rsidRPr="005C0849">
        <w:rPr>
          <w:sz w:val="24"/>
          <w:szCs w:val="24"/>
        </w:rPr>
        <w:t xml:space="preserve">DIJA-GRADITELJSTVO d.o.o., OIB: 11690628336, </w:t>
      </w:r>
      <w:r w:rsidR="005C0849">
        <w:rPr>
          <w:sz w:val="24"/>
          <w:szCs w:val="24"/>
        </w:rPr>
        <w:t xml:space="preserve">Zagreb, II Ferenšćica 25 </w:t>
      </w:r>
      <w:r w:rsidR="00580133">
        <w:rPr>
          <w:sz w:val="24"/>
          <w:szCs w:val="24"/>
        </w:rPr>
        <w:t>i to</w:t>
      </w:r>
      <w:r w:rsidRPr="00010D5A">
        <w:t xml:space="preserve"> </w:t>
      </w:r>
      <w:r w:rsidRPr="00010D5A">
        <w:rPr>
          <w:sz w:val="24"/>
          <w:szCs w:val="24"/>
        </w:rPr>
        <w:t>na nekretnini upisanoj u zk. ul. br.</w:t>
      </w:r>
      <w:r>
        <w:rPr>
          <w:sz w:val="24"/>
          <w:szCs w:val="24"/>
        </w:rPr>
        <w:t xml:space="preserve"> </w:t>
      </w:r>
      <w:r w:rsidR="005C0849">
        <w:rPr>
          <w:sz w:val="24"/>
          <w:szCs w:val="24"/>
        </w:rPr>
        <w:t>8076</w:t>
      </w:r>
      <w:r>
        <w:rPr>
          <w:sz w:val="24"/>
          <w:szCs w:val="24"/>
        </w:rPr>
        <w:t xml:space="preserve">, </w:t>
      </w:r>
      <w:r w:rsidRPr="00010D5A">
        <w:rPr>
          <w:sz w:val="24"/>
          <w:szCs w:val="24"/>
        </w:rPr>
        <w:t xml:space="preserve">k.o. </w:t>
      </w:r>
      <w:r w:rsidR="005C0849">
        <w:rPr>
          <w:sz w:val="24"/>
          <w:szCs w:val="24"/>
        </w:rPr>
        <w:t>Šestine</w:t>
      </w:r>
      <w:r>
        <w:rPr>
          <w:sz w:val="24"/>
          <w:szCs w:val="24"/>
        </w:rPr>
        <w:t>, k.č.br. 1</w:t>
      </w:r>
      <w:r w:rsidR="005C0849">
        <w:rPr>
          <w:sz w:val="24"/>
          <w:szCs w:val="24"/>
        </w:rPr>
        <w:t>601/83 Livada Gramačak</w:t>
      </w:r>
      <w:r w:rsidR="0064621D">
        <w:rPr>
          <w:sz w:val="24"/>
          <w:szCs w:val="24"/>
        </w:rPr>
        <w:t xml:space="preserve"> površine </w:t>
      </w:r>
      <w:r w:rsidR="005C0849">
        <w:rPr>
          <w:sz w:val="24"/>
          <w:szCs w:val="24"/>
        </w:rPr>
        <w:t>151</w:t>
      </w:r>
      <w:r w:rsidR="00C838C1">
        <w:rPr>
          <w:sz w:val="24"/>
          <w:szCs w:val="24"/>
        </w:rPr>
        <w:t xml:space="preserve"> m2, ukupno površine 151 m2</w:t>
      </w:r>
      <w:r w:rsidR="004176D3">
        <w:rPr>
          <w:sz w:val="24"/>
          <w:szCs w:val="24"/>
        </w:rPr>
        <w:t>.</w:t>
      </w:r>
      <w:r w:rsidR="0064621D">
        <w:rPr>
          <w:sz w:val="24"/>
          <w:szCs w:val="24"/>
        </w:rPr>
        <w:t xml:space="preserve"> </w:t>
      </w:r>
      <w:r w:rsidRPr="00010D5A">
        <w:rPr>
          <w:sz w:val="24"/>
          <w:szCs w:val="24"/>
        </w:rPr>
        <w:t xml:space="preserve"> </w:t>
      </w:r>
    </w:p>
    <w:p w:rsidRDefault="00062277" w:rsidP="00062277" w:rsidR="00062277" w:rsidRPr="002B76F2">
      <w:pPr>
        <w:pStyle w:val="Odlomakpopisa"/>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C838C1" w:rsidP="00C838C1" w:rsidR="00C838C1" w:rsidRPr="00E73B6B">
      <w:pPr>
        <w:ind w:firstLine="708"/>
        <w:jc w:val="both"/>
        <w:rPr>
          <w:sz w:val="24"/>
          <w:szCs w:val="24"/>
        </w:rPr>
      </w:pPr>
      <w:r w:rsidRPr="00E73B6B">
        <w:rPr>
          <w:sz w:val="24"/>
          <w:szCs w:val="24"/>
        </w:rPr>
        <w:t>Financijska agencija podnijela je, na temelju odredbe čl. 444. st. 1. Stečajnog zakona (“Narodne novine” broj 71/15, 104/17 dalje: SZ), zahtjev za provedbu skraćenog stečajnog postupka nad dužnikom DIJA-GRADITELJSTVO d.o.o., OIB: 11690628336, Zagreb, II Ferenšćica 25.</w:t>
      </w:r>
    </w:p>
    <w:p w:rsidRDefault="00C838C1" w:rsidP="00C838C1" w:rsidR="00C838C1" w:rsidRPr="00E73B6B">
      <w:pPr>
        <w:jc w:val="both"/>
        <w:rPr>
          <w:sz w:val="24"/>
          <w:szCs w:val="24"/>
        </w:rPr>
      </w:pPr>
      <w:r w:rsidRPr="00E73B6B">
        <w:rPr>
          <w:sz w:val="24"/>
          <w:szCs w:val="24"/>
        </w:rPr>
        <w:tab/>
        <w:t>S obzirom na to da su bile ispunjene pretpostavke, sud je 2. listopada 2017. objavio oglas kojim je, među ostalim, pozvao vjerovnike dužnika najkasnije u roku od 45 dana od dana objave oglasa predložiti otvaranje stečajnog postupka i po pozivu suda predujmiti sredstva za namirenje troškova postupka.</w:t>
      </w:r>
    </w:p>
    <w:p w:rsidRDefault="00C838C1" w:rsidP="00C838C1" w:rsidR="00C838C1" w:rsidRPr="00E73B6B">
      <w:pPr>
        <w:ind w:firstLine="720"/>
        <w:jc w:val="both"/>
        <w:rPr>
          <w:sz w:val="24"/>
          <w:szCs w:val="24"/>
        </w:rPr>
      </w:pPr>
      <w:r w:rsidRPr="00E73B6B">
        <w:rPr>
          <w:sz w:val="24"/>
          <w:szCs w:val="24"/>
        </w:rPr>
        <w:t>Podneskom od 16. studenoga 2017. Republika Hrvatska, Ministarstvo financija, Porezna uprava obavijestila je sud da dužnik ima imovinu i to: Kratkotrajna imovina u ukupnom iznosu 1.236.135,00 kn i to: Zalihe u iznosu 22.058,00 kn, potraživanja u  iznosu 936.948,00 kn, kratkotrajna financijska imovina u iznosu 276.000,00 kn i novac u banci i blagajni u iznosu 1.129,00 kn, te potraživanja od kupaca (AOP 051) u iznosu od 489.699,00 kn, potraživanja od države i drugih institucija (AOP051) u iznosu od 164.795,00 kn, ostala potraživanja (Cajlinger – dobiven sudski spor koji čeka naplatu) u iznosu od 282.454,00 kn.</w:t>
      </w:r>
    </w:p>
    <w:p w:rsidRDefault="00C838C1" w:rsidP="00C838C1" w:rsidR="00C838C1" w:rsidRPr="00E73B6B">
      <w:pPr>
        <w:ind w:firstLine="720"/>
        <w:jc w:val="both"/>
        <w:rPr>
          <w:sz w:val="24"/>
          <w:szCs w:val="24"/>
        </w:rPr>
      </w:pPr>
      <w:r w:rsidRPr="00E73B6B">
        <w:rPr>
          <w:sz w:val="24"/>
          <w:szCs w:val="24"/>
        </w:rPr>
        <w:t xml:space="preserve">Republika Hrvatska, Ministarstvo financija, Porezna uprava, dostavila je i  </w:t>
      </w:r>
      <w:r w:rsidRPr="00E73B6B">
        <w:rPr>
          <w:sz w:val="24"/>
          <w:szCs w:val="24"/>
        </w:rPr>
        <w:br/>
        <w:t xml:space="preserve">16. studenog 2017. obrazac kojim je, kao vjerovnik, predložila nad dužnikom otvoriti stečaj. U prilogu je dostavljeno stanje računa poreznog obveznika DIJA-GRADITELJSTVO d.o.o., na dan 15. studenog 2017. iz kojeg proizlazi kako dužnik po osnovi poreza, doprinosa, članarina duguje iznos od 19.838.407,70 kn, čime je Republika  Hrvatska,  Ministarstvo financija, Porezna uprava, učinila vjerojatnim postojanje tražbine prema dužniku. </w:t>
      </w:r>
    </w:p>
    <w:p w:rsidRDefault="00C838C1" w:rsidP="00C838C1" w:rsidR="00C838C1" w:rsidRPr="00E73B6B">
      <w:pPr>
        <w:jc w:val="both"/>
        <w:rPr>
          <w:sz w:val="24"/>
          <w:szCs w:val="24"/>
        </w:rPr>
      </w:pPr>
      <w:r w:rsidRPr="00E73B6B">
        <w:rPr>
          <w:sz w:val="24"/>
          <w:szCs w:val="24"/>
        </w:rPr>
        <w:tab/>
        <w:t>Republika Hrvatska, Ministarstvo financija, Porezna uprava, kao vjerovnik, je u smislu čl. 114. st. 3. SZ-a oslobođen plaćanja predujma za namirenje troškova stečajnog postupka iz čl. 114. st. 1. SZ-a.</w:t>
      </w:r>
    </w:p>
    <w:p w:rsidRDefault="00C838C1" w:rsidP="00C838C1" w:rsidR="00C838C1" w:rsidRPr="00E73B6B">
      <w:pPr>
        <w:jc w:val="both"/>
        <w:rPr>
          <w:sz w:val="24"/>
          <w:szCs w:val="24"/>
        </w:rPr>
      </w:pPr>
      <w:r w:rsidRPr="00E73B6B">
        <w:rPr>
          <w:sz w:val="24"/>
          <w:szCs w:val="24"/>
        </w:rPr>
        <w:tab/>
        <w:t xml:space="preserve">Obzirom da je navedeni vjerovnik u roku 45 dana od dana objave oglasa, predložio otvoriti stečaj nad dužnikom te je obavijestio sud kako dužnik ima navedenu imovinu, sud je na temelju odredbe čl. 433. SZ-a obustavio skraćeni stečajni postupak. </w:t>
      </w:r>
    </w:p>
    <w:p w:rsidRDefault="00C838C1" w:rsidP="00C838C1" w:rsidR="00C838C1" w:rsidRPr="00E73B6B">
      <w:pPr>
        <w:jc w:val="both"/>
        <w:rPr>
          <w:sz w:val="24"/>
          <w:szCs w:val="24"/>
          <w:lang w:val="en-GB"/>
        </w:rPr>
      </w:pPr>
      <w:r w:rsidRPr="00E73B6B">
        <w:rPr>
          <w:sz w:val="24"/>
          <w:szCs w:val="24"/>
        </w:rPr>
        <w:tab/>
        <w:t xml:space="preserve">Imajući u vidu činjenicu da je Financijska agencija u zahtjevu za provedbu skraćenog stečajnog postupka, koji se vodio pod poslovnim brojem St-2275/17, navela da je dužnik na dan 11. kolovoza 2017. u Očevidniku redoslijeda osnova za plaćanje imao evidentirane neizvršene osnove za plaćanje u neprekinutom razdoblju od 120 dana te kako navedena agencija vodi Očevidnik redoslijeda osnova za plaćanje, </w:t>
      </w:r>
      <w:r w:rsidRPr="00E73B6B">
        <w:rPr>
          <w:sz w:val="24"/>
          <w:szCs w:val="24"/>
          <w:lang w:val="en-GB"/>
        </w:rPr>
        <w:t xml:space="preserve">sud je prihvatio tvrdnje Financijske agencije o neprekinutom razdoblju evidentiranih neizvršenih osnova za plaćanje koji su zavedeni u Očevidniku  redoslijeda osnova za plaćanje. </w:t>
      </w:r>
    </w:p>
    <w:p w:rsidRDefault="00C838C1" w:rsidP="00C838C1" w:rsidR="00A3544F" w:rsidRPr="00E73B6B">
      <w:pPr>
        <w:jc w:val="both"/>
        <w:rPr>
          <w:sz w:val="24"/>
          <w:szCs w:val="24"/>
        </w:rPr>
      </w:pPr>
      <w:r w:rsidRPr="00E73B6B">
        <w:rPr>
          <w:sz w:val="24"/>
          <w:szCs w:val="24"/>
          <w:lang w:val="en-GB"/>
        </w:rPr>
        <w:lastRenderedPageBreak/>
        <w:tab/>
      </w:r>
      <w:r w:rsidRPr="00E73B6B">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r w:rsidR="00A3544F" w:rsidRPr="00E73B6B">
        <w:rPr>
          <w:sz w:val="24"/>
          <w:szCs w:val="24"/>
        </w:rPr>
        <w:t>Sli</w:t>
      </w:r>
      <w:r w:rsidR="004D642A" w:rsidRPr="00E73B6B">
        <w:rPr>
          <w:sz w:val="24"/>
          <w:szCs w:val="24"/>
        </w:rPr>
        <w:t xml:space="preserve">jedom navedenog, rješenjem od </w:t>
      </w:r>
      <w:r w:rsidRPr="00E73B6B">
        <w:rPr>
          <w:sz w:val="24"/>
          <w:szCs w:val="24"/>
        </w:rPr>
        <w:t>3</w:t>
      </w:r>
      <w:r w:rsidR="00A3544F" w:rsidRPr="00E73B6B">
        <w:rPr>
          <w:sz w:val="24"/>
          <w:szCs w:val="24"/>
        </w:rPr>
        <w:t xml:space="preserve">. </w:t>
      </w:r>
      <w:r w:rsidRPr="00E73B6B">
        <w:rPr>
          <w:sz w:val="24"/>
          <w:szCs w:val="24"/>
        </w:rPr>
        <w:t xml:space="preserve">travnja </w:t>
      </w:r>
      <w:r w:rsidR="004D642A" w:rsidRPr="00E73B6B">
        <w:rPr>
          <w:sz w:val="24"/>
          <w:szCs w:val="24"/>
        </w:rPr>
        <w:t>2018</w:t>
      </w:r>
      <w:r w:rsidR="00A3544F" w:rsidRPr="00E73B6B">
        <w:rPr>
          <w:sz w:val="24"/>
          <w:szCs w:val="24"/>
        </w:rPr>
        <w:t>. sud je pokrenuo prethodni postupak nad dužnikom.</w:t>
      </w:r>
    </w:p>
    <w:p w:rsidRDefault="00A3544F" w:rsidP="00A3544F" w:rsidR="00A3544F">
      <w:pPr>
        <w:ind w:firstLine="708"/>
        <w:jc w:val="both"/>
        <w:rPr>
          <w:sz w:val="24"/>
          <w:szCs w:val="24"/>
        </w:rPr>
      </w:pPr>
      <w:r w:rsidRPr="00E73B6B">
        <w:rPr>
          <w:sz w:val="24"/>
          <w:szCs w:val="24"/>
        </w:rPr>
        <w:t>Nadalje, u ovo</w:t>
      </w:r>
      <w:r w:rsidR="00C838C1" w:rsidRPr="00E73B6B">
        <w:rPr>
          <w:sz w:val="24"/>
          <w:szCs w:val="24"/>
        </w:rPr>
        <w:t>m postupku</w:t>
      </w:r>
      <w:r w:rsidR="00C838C1">
        <w:rPr>
          <w:sz w:val="24"/>
          <w:szCs w:val="24"/>
        </w:rPr>
        <w:t xml:space="preserve"> održano je ročište 15</w:t>
      </w:r>
      <w:r w:rsidRPr="00A3544F">
        <w:rPr>
          <w:sz w:val="24"/>
          <w:szCs w:val="24"/>
        </w:rPr>
        <w:t xml:space="preserve">. </w:t>
      </w:r>
      <w:r w:rsidR="004D642A">
        <w:rPr>
          <w:sz w:val="24"/>
          <w:szCs w:val="24"/>
        </w:rPr>
        <w:t>svibnja</w:t>
      </w:r>
      <w:r w:rsidRPr="00A3544F">
        <w:rPr>
          <w:sz w:val="24"/>
          <w:szCs w:val="24"/>
        </w:rPr>
        <w:t xml:space="preserve"> 2</w:t>
      </w:r>
      <w:r w:rsidR="004D642A">
        <w:rPr>
          <w:sz w:val="24"/>
          <w:szCs w:val="24"/>
        </w:rPr>
        <w:t>018</w:t>
      </w:r>
      <w:r w:rsidRPr="00A3544F">
        <w:rPr>
          <w:sz w:val="24"/>
          <w:szCs w:val="24"/>
        </w:rPr>
        <w:t xml:space="preserve">. na kojem </w:t>
      </w:r>
      <w:r w:rsidR="00C838C1">
        <w:rPr>
          <w:sz w:val="24"/>
          <w:szCs w:val="24"/>
        </w:rPr>
        <w:t xml:space="preserve">je </w:t>
      </w:r>
      <w:r w:rsidR="004D642A">
        <w:rPr>
          <w:sz w:val="24"/>
          <w:szCs w:val="24"/>
        </w:rPr>
        <w:t xml:space="preserve">predlagatelj </w:t>
      </w:r>
      <w:r w:rsidR="00C838C1">
        <w:rPr>
          <w:sz w:val="24"/>
          <w:szCs w:val="24"/>
        </w:rPr>
        <w:t>Republika Hrvatska</w:t>
      </w:r>
      <w:r w:rsidR="004D642A" w:rsidRPr="004D642A">
        <w:rPr>
          <w:sz w:val="24"/>
          <w:szCs w:val="24"/>
        </w:rPr>
        <w:t>, Ministarstva financija, Porezne uprave</w:t>
      </w:r>
      <w:r w:rsidR="00EB0FC1">
        <w:rPr>
          <w:sz w:val="24"/>
          <w:szCs w:val="24"/>
        </w:rPr>
        <w:t xml:space="preserve">, </w:t>
      </w:r>
      <w:r w:rsidRPr="00A3544F">
        <w:rPr>
          <w:sz w:val="24"/>
          <w:szCs w:val="24"/>
        </w:rPr>
        <w:t>izjavi</w:t>
      </w:r>
      <w:r w:rsidR="00C838C1">
        <w:rPr>
          <w:sz w:val="24"/>
          <w:szCs w:val="24"/>
        </w:rPr>
        <w:t>o</w:t>
      </w:r>
      <w:r w:rsidR="004D642A">
        <w:rPr>
          <w:sz w:val="24"/>
          <w:szCs w:val="24"/>
        </w:rPr>
        <w:t xml:space="preserve"> da ostaj</w:t>
      </w:r>
      <w:r w:rsidR="00C838C1">
        <w:rPr>
          <w:sz w:val="24"/>
          <w:szCs w:val="24"/>
        </w:rPr>
        <w:t xml:space="preserve">e </w:t>
      </w:r>
      <w:r w:rsidRPr="00A3544F">
        <w:rPr>
          <w:sz w:val="24"/>
          <w:szCs w:val="24"/>
        </w:rPr>
        <w:t>kod prijedloga za otvaranje stečajnog postupka nad dužnikom. Zastupnik po zakonu dužnika ni</w:t>
      </w:r>
      <w:r w:rsidR="004D642A">
        <w:rPr>
          <w:sz w:val="24"/>
          <w:szCs w:val="24"/>
        </w:rPr>
        <w:t>je</w:t>
      </w:r>
      <w:r w:rsidRPr="00A3544F">
        <w:rPr>
          <w:sz w:val="24"/>
          <w:szCs w:val="24"/>
        </w:rPr>
        <w:t xml:space="preserve"> pristupi</w:t>
      </w:r>
      <w:r w:rsidR="00C838C1">
        <w:rPr>
          <w:sz w:val="24"/>
          <w:szCs w:val="24"/>
        </w:rPr>
        <w:t>o na navedeno ročište</w:t>
      </w:r>
      <w:r w:rsidR="004D642A">
        <w:rPr>
          <w:sz w:val="24"/>
          <w:szCs w:val="24"/>
        </w:rPr>
        <w:t xml:space="preserve"> iako je</w:t>
      </w:r>
      <w:r w:rsidRPr="00A3544F">
        <w:rPr>
          <w:sz w:val="24"/>
          <w:szCs w:val="24"/>
        </w:rPr>
        <w:t xml:space="preserve"> bi</w:t>
      </w:r>
      <w:r w:rsidR="004D642A">
        <w:rPr>
          <w:sz w:val="24"/>
          <w:szCs w:val="24"/>
        </w:rPr>
        <w:t>o</w:t>
      </w:r>
      <w:r w:rsidRPr="00A3544F">
        <w:rPr>
          <w:sz w:val="24"/>
          <w:szCs w:val="24"/>
        </w:rPr>
        <w:t xml:space="preserve"> uredno pozvan.</w:t>
      </w:r>
    </w:p>
    <w:p w:rsidRDefault="00C838C1" w:rsidP="00C838C1" w:rsidR="00C838C1" w:rsidRPr="00C838C1">
      <w:pPr>
        <w:jc w:val="both"/>
        <w:rPr>
          <w:sz w:val="24"/>
          <w:szCs w:val="24"/>
        </w:rPr>
      </w:pPr>
      <w:r>
        <w:rPr>
          <w:sz w:val="24"/>
          <w:szCs w:val="24"/>
        </w:rPr>
        <w:tab/>
      </w:r>
      <w:r w:rsidRPr="00C838C1">
        <w:rPr>
          <w:sz w:val="24"/>
          <w:szCs w:val="24"/>
        </w:rPr>
        <w:t>Spisu prileži</w:t>
      </w:r>
      <w:r>
        <w:rPr>
          <w:sz w:val="24"/>
          <w:szCs w:val="24"/>
        </w:rPr>
        <w:t xml:space="preserve"> </w:t>
      </w:r>
      <w:r w:rsidRPr="00C838C1">
        <w:rPr>
          <w:sz w:val="24"/>
          <w:szCs w:val="24"/>
        </w:rPr>
        <w:t xml:space="preserve"> ispis podataka iz Zajedničkog informacijskog sustava zemljišnih knjiga i katastra od 15. svibnja 2018. iz kojeg proizlazi da je dužnik vlasnik nekretnine</w:t>
      </w:r>
      <w:r>
        <w:rPr>
          <w:sz w:val="24"/>
          <w:szCs w:val="24"/>
        </w:rPr>
        <w:t xml:space="preserve"> opisane u stavku X izreke rješenja</w:t>
      </w:r>
      <w:r w:rsidRPr="00C838C1">
        <w:rPr>
          <w:sz w:val="24"/>
          <w:szCs w:val="24"/>
        </w:rPr>
        <w:t>.</w:t>
      </w:r>
    </w:p>
    <w:p w:rsidRDefault="00C838C1" w:rsidP="00C838C1" w:rsidR="004D642A">
      <w:pPr>
        <w:jc w:val="both"/>
        <w:rPr>
          <w:sz w:val="24"/>
          <w:szCs w:val="24"/>
        </w:rPr>
      </w:pPr>
      <w:r>
        <w:rPr>
          <w:sz w:val="24"/>
          <w:szCs w:val="24"/>
        </w:rPr>
        <w:tab/>
      </w:r>
      <w:r w:rsidR="004D642A" w:rsidRPr="00C838C1">
        <w:rPr>
          <w:sz w:val="24"/>
          <w:szCs w:val="24"/>
        </w:rPr>
        <w:t>Utvrđuje se da je u spisu zaprimljena potvrda FINE od</w:t>
      </w:r>
      <w:r w:rsidRPr="00C838C1">
        <w:rPr>
          <w:sz w:val="24"/>
          <w:szCs w:val="24"/>
        </w:rPr>
        <w:t xml:space="preserve"> 10. svibnja 2018. (list 70 spisa) </w:t>
      </w:r>
      <w:r>
        <w:rPr>
          <w:sz w:val="24"/>
          <w:szCs w:val="24"/>
        </w:rPr>
        <w:t xml:space="preserve">iz koje proizlazi da je </w:t>
      </w:r>
      <w:r w:rsidRPr="00C838C1">
        <w:rPr>
          <w:sz w:val="24"/>
          <w:szCs w:val="24"/>
        </w:rPr>
        <w:t>dužnik na dan 3. svibnja 2018. u Očevidniku redoslijeda osnova za plaćanje imao neizvršene osnove za plaćanje u neprekinutom razdoblju od 384 dana u ukupnom iznosu od 26.644.696,61 kn.</w:t>
      </w:r>
    </w:p>
    <w:p w:rsidRDefault="00A3544F" w:rsidP="00A3544F" w:rsidR="00A3544F" w:rsidRPr="00A3544F">
      <w:pPr>
        <w:ind w:firstLine="708"/>
        <w:jc w:val="both"/>
        <w:rPr>
          <w:sz w:val="24"/>
          <w:szCs w:val="24"/>
        </w:rPr>
      </w:pPr>
      <w:r w:rsidRPr="00A3544F">
        <w:rPr>
          <w:sz w:val="24"/>
          <w:szCs w:val="24"/>
        </w:rPr>
        <w:t>Slijedom navedenog, izveden je zaključak kako dužnik u smislu čl. 6. st. 1. SZ-a ne može trajnije ispunjavati svoje dospjele obveze.</w:t>
      </w:r>
    </w:p>
    <w:p w:rsidRDefault="00A3544F" w:rsidP="00A3544F" w:rsidR="00A3544F" w:rsidRPr="00A3544F">
      <w:pPr>
        <w:ind w:firstLine="708"/>
        <w:jc w:val="both"/>
        <w:rPr>
          <w:sz w:val="24"/>
          <w:szCs w:val="24"/>
        </w:rPr>
      </w:pPr>
      <w:r w:rsidRPr="00A3544F">
        <w:rPr>
          <w:sz w:val="24"/>
          <w:szCs w:val="24"/>
        </w:rPr>
        <w:tab/>
        <w:t>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 ročište. S obzirom na to da je dužnik vlasnik nekretnin</w:t>
      </w:r>
      <w:r w:rsidR="004D642A">
        <w:rPr>
          <w:sz w:val="24"/>
          <w:szCs w:val="24"/>
        </w:rPr>
        <w:t>e</w:t>
      </w:r>
      <w:r w:rsidRPr="00A3544F">
        <w:rPr>
          <w:sz w:val="24"/>
          <w:szCs w:val="24"/>
        </w:rPr>
        <w:t>, sud je po osnovi odredbe čl. 131. st. 2. SZ-a riješio kao u</w:t>
      </w:r>
      <w:r w:rsidR="00E42836">
        <w:rPr>
          <w:sz w:val="24"/>
          <w:szCs w:val="24"/>
        </w:rPr>
        <w:t xml:space="preserve"> stavku X izreke</w:t>
      </w:r>
      <w:r w:rsidRPr="00A3544F">
        <w:rPr>
          <w:sz w:val="24"/>
          <w:szCs w:val="24"/>
        </w:rPr>
        <w:t>.</w:t>
      </w:r>
    </w:p>
    <w:p w:rsidRDefault="000F6ED9" w:rsidP="003E709A" w:rsidR="000F6ED9" w:rsidRPr="003E709A">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C838C1">
        <w:rPr>
          <w:sz w:val="24"/>
          <w:szCs w:val="24"/>
        </w:rPr>
        <w:t>15</w:t>
      </w:r>
      <w:r w:rsidR="008304A3">
        <w:rPr>
          <w:sz w:val="24"/>
          <w:szCs w:val="24"/>
        </w:rPr>
        <w:t xml:space="preserve">. </w:t>
      </w:r>
      <w:r w:rsidR="00E42836">
        <w:rPr>
          <w:sz w:val="24"/>
          <w:szCs w:val="24"/>
        </w:rPr>
        <w:t>svibnja 2018</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t>Nikolina Dorić Hadžisejdić</w:t>
      </w:r>
      <w:r w:rsidR="00B02390">
        <w:rPr>
          <w:sz w:val="24"/>
          <w:szCs w:val="24"/>
        </w:rPr>
        <w:t>, 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A45A7E" w:rsidP="009A3E7E" w:rsidR="00A45A7E" w:rsidRPr="00B02390">
      <w:pPr>
        <w:rPr>
          <w:sz w:val="24"/>
          <w:szCs w:val="24"/>
          <w:lang w:val="pl-PL"/>
        </w:rPr>
      </w:pPr>
    </w:p>
    <w:p w:rsidRDefault="00B02390" w:rsidP="007B64C7" w:rsidR="00B02390" w:rsidRPr="00B02390">
      <w:pPr>
        <w:ind w:firstLine="708" w:left="3540"/>
        <w:jc w:val="right"/>
        <w:rPr>
          <w:sz w:val="24"/>
          <w:szCs w:val="24"/>
        </w:rPr>
      </w:pPr>
      <w:r w:rsidRPr="00B02390">
        <w:rPr>
          <w:sz w:val="24"/>
          <w:szCs w:val="24"/>
        </w:rPr>
        <w:t>Za točnost otpravka-ovlašteni službenik:</w:t>
      </w:r>
    </w:p>
    <w:p w:rsidRDefault="00B02390" w:rsidP="007B64C7" w:rsidR="00B02390" w:rsidRPr="00B02390">
      <w:pPr>
        <w:ind w:firstLine="708" w:left="3540"/>
        <w:jc w:val="right"/>
        <w:rPr>
          <w:sz w:val="24"/>
          <w:szCs w:val="24"/>
        </w:rPr>
      </w:pPr>
      <w:r w:rsidRPr="00B02390">
        <w:rPr>
          <w:sz w:val="24"/>
          <w:szCs w:val="24"/>
        </w:rPr>
        <w:t xml:space="preserve">                                       Valentina Gabud</w:t>
      </w:r>
    </w:p>
    <w:p w:rsidRDefault="009A3E7E" w:rsidP="009A3E7E" w:rsidR="009A3E7E" w:rsidRPr="00B02390">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775128" w:rsidR="009A3E7E" w:rsidRPr="004E77EF">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5E59BE">
      <w:rPr>
        <w:rStyle w:val="Brojstranice"/>
        <w:noProof/>
      </w:rPr>
      <w:t>3</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C838C1">
      <w:rPr>
        <w:sz w:val="24"/>
        <w:szCs w:val="24"/>
      </w:rPr>
      <w:t>22</w:t>
    </w:r>
    <w:r w:rsidR="00010D5A">
      <w:rPr>
        <w:sz w:val="24"/>
        <w:szCs w:val="24"/>
      </w:rPr>
      <w:t>/18</w:t>
    </w:r>
    <w:r w:rsidR="00EB0FC1">
      <w:rPr>
        <w:sz w:val="24"/>
        <w:szCs w:val="24"/>
      </w:rPr>
      <w:t>-</w:t>
    </w:r>
    <w:r w:rsidR="0093253D">
      <w:rPr>
        <w:sz w:val="24"/>
        <w:szCs w:val="24"/>
      </w:rPr>
      <w:t>21</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0D5A"/>
    <w:rsid w:val="00041689"/>
    <w:rsid w:val="0004473F"/>
    <w:rsid w:val="00062277"/>
    <w:rsid w:val="00077E5C"/>
    <w:rsid w:val="00083B35"/>
    <w:rsid w:val="000916ED"/>
    <w:rsid w:val="00097BEA"/>
    <w:rsid w:val="000B78D5"/>
    <w:rsid w:val="000C4886"/>
    <w:rsid w:val="000D129A"/>
    <w:rsid w:val="000D1BF8"/>
    <w:rsid w:val="000F5EA1"/>
    <w:rsid w:val="000F6345"/>
    <w:rsid w:val="000F6ED9"/>
    <w:rsid w:val="00102FE3"/>
    <w:rsid w:val="0012249B"/>
    <w:rsid w:val="00131596"/>
    <w:rsid w:val="00132A5D"/>
    <w:rsid w:val="00137314"/>
    <w:rsid w:val="00150A80"/>
    <w:rsid w:val="00152276"/>
    <w:rsid w:val="0016323B"/>
    <w:rsid w:val="00166E72"/>
    <w:rsid w:val="001704D8"/>
    <w:rsid w:val="001708B2"/>
    <w:rsid w:val="00172A8D"/>
    <w:rsid w:val="001741C7"/>
    <w:rsid w:val="00185AD7"/>
    <w:rsid w:val="00186749"/>
    <w:rsid w:val="00191F0D"/>
    <w:rsid w:val="00195086"/>
    <w:rsid w:val="001A45BF"/>
    <w:rsid w:val="001B70A3"/>
    <w:rsid w:val="001D411A"/>
    <w:rsid w:val="001D5467"/>
    <w:rsid w:val="001D6684"/>
    <w:rsid w:val="001E1892"/>
    <w:rsid w:val="001E24BE"/>
    <w:rsid w:val="001E44D0"/>
    <w:rsid w:val="001F6691"/>
    <w:rsid w:val="00206C81"/>
    <w:rsid w:val="00210410"/>
    <w:rsid w:val="00224D3C"/>
    <w:rsid w:val="00230BF0"/>
    <w:rsid w:val="00232697"/>
    <w:rsid w:val="00243CCA"/>
    <w:rsid w:val="002443CE"/>
    <w:rsid w:val="00255E71"/>
    <w:rsid w:val="002576B4"/>
    <w:rsid w:val="00264673"/>
    <w:rsid w:val="0027042C"/>
    <w:rsid w:val="002726CF"/>
    <w:rsid w:val="002A35E4"/>
    <w:rsid w:val="002B322D"/>
    <w:rsid w:val="002B76F2"/>
    <w:rsid w:val="002D18DF"/>
    <w:rsid w:val="002D3DC3"/>
    <w:rsid w:val="002E27FE"/>
    <w:rsid w:val="002E5689"/>
    <w:rsid w:val="002E7E07"/>
    <w:rsid w:val="002F1015"/>
    <w:rsid w:val="003155DD"/>
    <w:rsid w:val="00326384"/>
    <w:rsid w:val="00341148"/>
    <w:rsid w:val="00341785"/>
    <w:rsid w:val="00341C5D"/>
    <w:rsid w:val="00350C04"/>
    <w:rsid w:val="00377237"/>
    <w:rsid w:val="003853A9"/>
    <w:rsid w:val="003A290E"/>
    <w:rsid w:val="003A3483"/>
    <w:rsid w:val="003A4171"/>
    <w:rsid w:val="003A6019"/>
    <w:rsid w:val="003C181E"/>
    <w:rsid w:val="003C68DD"/>
    <w:rsid w:val="003C78A1"/>
    <w:rsid w:val="003D2947"/>
    <w:rsid w:val="003E4E05"/>
    <w:rsid w:val="003E709A"/>
    <w:rsid w:val="003E79DF"/>
    <w:rsid w:val="003F342C"/>
    <w:rsid w:val="0040036D"/>
    <w:rsid w:val="004004CC"/>
    <w:rsid w:val="00401191"/>
    <w:rsid w:val="00414221"/>
    <w:rsid w:val="004176D3"/>
    <w:rsid w:val="00427008"/>
    <w:rsid w:val="00447E26"/>
    <w:rsid w:val="004534E2"/>
    <w:rsid w:val="00454B52"/>
    <w:rsid w:val="00455127"/>
    <w:rsid w:val="004631DC"/>
    <w:rsid w:val="00473B11"/>
    <w:rsid w:val="00474DAD"/>
    <w:rsid w:val="0047584C"/>
    <w:rsid w:val="004C328C"/>
    <w:rsid w:val="004D642A"/>
    <w:rsid w:val="004E77EF"/>
    <w:rsid w:val="00506735"/>
    <w:rsid w:val="0051132F"/>
    <w:rsid w:val="00511840"/>
    <w:rsid w:val="0052345E"/>
    <w:rsid w:val="00523D1C"/>
    <w:rsid w:val="00525D6E"/>
    <w:rsid w:val="00540145"/>
    <w:rsid w:val="00547715"/>
    <w:rsid w:val="0056018D"/>
    <w:rsid w:val="00560ED7"/>
    <w:rsid w:val="0057537E"/>
    <w:rsid w:val="00577262"/>
    <w:rsid w:val="00580133"/>
    <w:rsid w:val="005B3BA8"/>
    <w:rsid w:val="005B7415"/>
    <w:rsid w:val="005C0849"/>
    <w:rsid w:val="005D78EA"/>
    <w:rsid w:val="005E4B71"/>
    <w:rsid w:val="005E59BE"/>
    <w:rsid w:val="005F0D92"/>
    <w:rsid w:val="006018F8"/>
    <w:rsid w:val="00603157"/>
    <w:rsid w:val="0061391D"/>
    <w:rsid w:val="0064621D"/>
    <w:rsid w:val="006524A1"/>
    <w:rsid w:val="00656D95"/>
    <w:rsid w:val="00657800"/>
    <w:rsid w:val="00675DA9"/>
    <w:rsid w:val="00677BBF"/>
    <w:rsid w:val="006838BA"/>
    <w:rsid w:val="00684471"/>
    <w:rsid w:val="006901E8"/>
    <w:rsid w:val="006906E7"/>
    <w:rsid w:val="006B0E12"/>
    <w:rsid w:val="006C59D1"/>
    <w:rsid w:val="006C7A5A"/>
    <w:rsid w:val="006E43F8"/>
    <w:rsid w:val="00704661"/>
    <w:rsid w:val="00705C04"/>
    <w:rsid w:val="00706A3E"/>
    <w:rsid w:val="00715858"/>
    <w:rsid w:val="00720611"/>
    <w:rsid w:val="007238DA"/>
    <w:rsid w:val="00724F1D"/>
    <w:rsid w:val="007317C7"/>
    <w:rsid w:val="007332B1"/>
    <w:rsid w:val="00746617"/>
    <w:rsid w:val="007624A6"/>
    <w:rsid w:val="00767D35"/>
    <w:rsid w:val="0077476F"/>
    <w:rsid w:val="0077495A"/>
    <w:rsid w:val="00775128"/>
    <w:rsid w:val="00777A50"/>
    <w:rsid w:val="0078609A"/>
    <w:rsid w:val="007907FD"/>
    <w:rsid w:val="007A7ECC"/>
    <w:rsid w:val="007B349C"/>
    <w:rsid w:val="007B7DE1"/>
    <w:rsid w:val="007C09A9"/>
    <w:rsid w:val="007C0A7F"/>
    <w:rsid w:val="007C1BCF"/>
    <w:rsid w:val="007E13A8"/>
    <w:rsid w:val="007E6C25"/>
    <w:rsid w:val="007F0340"/>
    <w:rsid w:val="007F550D"/>
    <w:rsid w:val="0081167C"/>
    <w:rsid w:val="008233D2"/>
    <w:rsid w:val="008304A3"/>
    <w:rsid w:val="00837019"/>
    <w:rsid w:val="00840279"/>
    <w:rsid w:val="00843BE5"/>
    <w:rsid w:val="00852C1A"/>
    <w:rsid w:val="00860C8A"/>
    <w:rsid w:val="00863D1F"/>
    <w:rsid w:val="008676A1"/>
    <w:rsid w:val="00867C12"/>
    <w:rsid w:val="0088426D"/>
    <w:rsid w:val="008A1DD7"/>
    <w:rsid w:val="008A6E36"/>
    <w:rsid w:val="008B40FA"/>
    <w:rsid w:val="008D2088"/>
    <w:rsid w:val="008E0B1B"/>
    <w:rsid w:val="008E296C"/>
    <w:rsid w:val="008E42A5"/>
    <w:rsid w:val="008E4ABA"/>
    <w:rsid w:val="00914B2C"/>
    <w:rsid w:val="0093253D"/>
    <w:rsid w:val="0095089E"/>
    <w:rsid w:val="009557CC"/>
    <w:rsid w:val="0096090C"/>
    <w:rsid w:val="0096251B"/>
    <w:rsid w:val="0096793C"/>
    <w:rsid w:val="00971C06"/>
    <w:rsid w:val="00984F17"/>
    <w:rsid w:val="00987AA8"/>
    <w:rsid w:val="00987EB9"/>
    <w:rsid w:val="009A09EF"/>
    <w:rsid w:val="009A3E7E"/>
    <w:rsid w:val="009B130A"/>
    <w:rsid w:val="009B2331"/>
    <w:rsid w:val="009C35F3"/>
    <w:rsid w:val="009E0FC4"/>
    <w:rsid w:val="009E5FE5"/>
    <w:rsid w:val="00A05D46"/>
    <w:rsid w:val="00A10F37"/>
    <w:rsid w:val="00A15661"/>
    <w:rsid w:val="00A219BB"/>
    <w:rsid w:val="00A27326"/>
    <w:rsid w:val="00A3544F"/>
    <w:rsid w:val="00A444C0"/>
    <w:rsid w:val="00A45A7E"/>
    <w:rsid w:val="00A56D2A"/>
    <w:rsid w:val="00A622BE"/>
    <w:rsid w:val="00A7050F"/>
    <w:rsid w:val="00A70CB0"/>
    <w:rsid w:val="00A80202"/>
    <w:rsid w:val="00A81D7B"/>
    <w:rsid w:val="00A84621"/>
    <w:rsid w:val="00A96B4D"/>
    <w:rsid w:val="00A96E38"/>
    <w:rsid w:val="00AA178B"/>
    <w:rsid w:val="00AB024A"/>
    <w:rsid w:val="00AE1405"/>
    <w:rsid w:val="00AF3194"/>
    <w:rsid w:val="00AF7623"/>
    <w:rsid w:val="00B02390"/>
    <w:rsid w:val="00B07E9D"/>
    <w:rsid w:val="00B22D4C"/>
    <w:rsid w:val="00B329EB"/>
    <w:rsid w:val="00B3316E"/>
    <w:rsid w:val="00B358B5"/>
    <w:rsid w:val="00B4321B"/>
    <w:rsid w:val="00B5379B"/>
    <w:rsid w:val="00B703DE"/>
    <w:rsid w:val="00B81C62"/>
    <w:rsid w:val="00BA3671"/>
    <w:rsid w:val="00BD7E32"/>
    <w:rsid w:val="00BF3F51"/>
    <w:rsid w:val="00C22011"/>
    <w:rsid w:val="00C24C72"/>
    <w:rsid w:val="00C25A83"/>
    <w:rsid w:val="00C31A45"/>
    <w:rsid w:val="00C3388F"/>
    <w:rsid w:val="00C362A9"/>
    <w:rsid w:val="00C37E34"/>
    <w:rsid w:val="00C43691"/>
    <w:rsid w:val="00C5207A"/>
    <w:rsid w:val="00C55225"/>
    <w:rsid w:val="00C6207F"/>
    <w:rsid w:val="00C62E9F"/>
    <w:rsid w:val="00C6362C"/>
    <w:rsid w:val="00C76179"/>
    <w:rsid w:val="00C838C1"/>
    <w:rsid w:val="00CA2F28"/>
    <w:rsid w:val="00CA5267"/>
    <w:rsid w:val="00CB0F34"/>
    <w:rsid w:val="00CB229D"/>
    <w:rsid w:val="00CB3BE7"/>
    <w:rsid w:val="00CB7437"/>
    <w:rsid w:val="00CE6CB5"/>
    <w:rsid w:val="00CE7270"/>
    <w:rsid w:val="00D03C27"/>
    <w:rsid w:val="00D16263"/>
    <w:rsid w:val="00D174D3"/>
    <w:rsid w:val="00D2028A"/>
    <w:rsid w:val="00D52B6A"/>
    <w:rsid w:val="00D97660"/>
    <w:rsid w:val="00DB4851"/>
    <w:rsid w:val="00DC07C5"/>
    <w:rsid w:val="00DC19E9"/>
    <w:rsid w:val="00DE3017"/>
    <w:rsid w:val="00DF4708"/>
    <w:rsid w:val="00E11FBD"/>
    <w:rsid w:val="00E1254B"/>
    <w:rsid w:val="00E20FDF"/>
    <w:rsid w:val="00E2142D"/>
    <w:rsid w:val="00E23AA6"/>
    <w:rsid w:val="00E42836"/>
    <w:rsid w:val="00E63A39"/>
    <w:rsid w:val="00E67C95"/>
    <w:rsid w:val="00E73B6B"/>
    <w:rsid w:val="00E836A6"/>
    <w:rsid w:val="00E87B62"/>
    <w:rsid w:val="00EA2331"/>
    <w:rsid w:val="00EA4400"/>
    <w:rsid w:val="00EA6323"/>
    <w:rsid w:val="00EB0FC1"/>
    <w:rsid w:val="00EB36BA"/>
    <w:rsid w:val="00EB641C"/>
    <w:rsid w:val="00EC65DF"/>
    <w:rsid w:val="00EE08DB"/>
    <w:rsid w:val="00EE193F"/>
    <w:rsid w:val="00EE4B19"/>
    <w:rsid w:val="00F1773D"/>
    <w:rsid w:val="00F20384"/>
    <w:rsid w:val="00F543E5"/>
    <w:rsid w:val="00F626D7"/>
    <w:rsid w:val="00F77E08"/>
    <w:rsid w:val="00F90B1E"/>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02390"/>
    <w:rPr>
      <w:color w:val="808080"/>
      <w:bdr w:space="0" w:sz="0" w:color="auto" w:val="none"/>
      <w:shd w:fill="auto" w:color="auto" w:val="clear"/>
    </w:rPr>
  </w:style>
  <w:style w:customStyle="true" w:styleId="eSPISCCParagraphDefaultFont" w:type="character">
    <w:name w:val="eSPIS_CC_Paragraph Default Font"/>
    <w:basedOn w:val="Zadanifontodlomka"/>
    <w:rsid w:val="00B0239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0239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0239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239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02390"/>
    <w:rPr>
      <w:color w:val="808080"/>
      <w:bdr w:color="auto" w:space="0" w:sz="0" w:val="none"/>
      <w:shd w:color="auto" w:fill="auto" w:val="clear"/>
    </w:rPr>
  </w:style>
  <w:style w:customStyle="1" w:styleId="eSPISCCParagraphDefaultFont" w:type="character">
    <w:name w:val="eSPIS_CC_Paragraph Default Font"/>
    <w:basedOn w:val="Zadanifontodlomka"/>
    <w:rsid w:val="00B0239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02390"/>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0239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239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predlagatelju po ŽDO-u
2.	dužniku 
3.	zz dužnika 
4.	stečajnom upravitelju
5.	stečajni upisnik
6.	sudski registar
7.	e-oglasna ploča 
8.	Ministarstvo pravosuđa RH
9.	Općinski građanski sud u Zagrebu, zk-odjel 
10.	Fina</izvorni_sadrzaj>
    <derivirana_varijabla naziv="DomainObject.Primjedba_1">DNA: 
1.	 predlagatelju po ŽDO-u
2.	dužniku 
3.	zz dužnika 
4.	stečajnom upravitelju
5.	stečajni upisnik
6.	sudski registar
7.	e-oglasna ploča 
8.	Ministarstvo pravosuđa RH
9.	Općinski građanski sud u Zagrebu, zk-odjel 
10.	Fina</derivirana_varijabla>
  </DomainObject.Primjedba>
  <DomainObject.Oznaka>
    <izvorni_sadrzaj>St-22/2018-21</izvorni_sadrzaj>
    <derivirana_varijabla naziv="DomainObject.Oznaka_1">St-22/2018-21</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St-22/2018</izvorni_sadrzaj>
    <derivirana_varijabla naziv="DomainObject.Predmet.OznakaBroj_1">St-22/2018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DIJA-GRADITELJSTVO, d.o.o. zastupanog po punomoćniku Darko Turopoljac</izvorni_sadrzaj>
    <derivirana_varijabla naziv="DomainObject.Predmet.ProtustrankaFormated_1">  DIJA-GRADITELJSTVO, d.o.o. zastupanog po punomoćniku Darko Turopoljac</derivirana_varijabla>
  </DomainObject.Predmet.ProtustrankaFormated>
  <DomainObject.Predmet.ProtustrankaFormatedOIB>
    <izvorni_sadrzaj>  DIJA-GRADITELJSTVO, d.o.o., OIB 11690628336 zastupanog po punomoćniku Darko Turopoljac</izvorni_sadrzaj>
    <derivirana_varijabla naziv="DomainObject.Predmet.ProtustrankaFormatedOIB_1">  DIJA-GRADITELJSTVO, d.o.o., OIB 11690628336 zastupanog po punomoćniku Darko Turopoljac</derivirana_varijabla>
  </DomainObject.Predmet.ProtustrankaFormatedOIB>
  <DomainObject.Predmet.ProtustrankaFormatedWithAdress>
    <izvorni_sadrzaj> DIJA-GRADITELJSTVO, d.o.o., II. Ferenšćica 25, 10000 Zagreb zastupanog po punomoćniku Darko Turopoljac</izvorni_sadrzaj>
    <derivirana_varijabla naziv="DomainObject.Predmet.ProtustrankaFormatedWithAdress_1"> DIJA-GRADITELJSTVO, d.o.o., II. Ferenšćica 25, 10000 Zagreb zastupanog po punomoćniku Darko Turopoljac</derivirana_varijabla>
  </DomainObject.Predmet.ProtustrankaFormatedWithAdress>
  <DomainObject.Predmet.ProtustrankaFormatedWithAdressOIB>
    <izvorni_sadrzaj> DIJA-GRADITELJSTVO, d.o.o., OIB 11690628336, II. Ferenšćica 25, 10000 Zagreb zastupanog po punomoćniku Darko Turopoljac</izvorni_sadrzaj>
    <derivirana_varijabla naziv="DomainObject.Predmet.ProtustrankaFormatedWithAdressOIB_1"> DIJA-GRADITELJSTVO, d.o.o., OIB 11690628336, II. Ferenšćica 25, 10000 Zagreb zastupanog po punomoćniku Darko Turopoljac</derivirana_varijabla>
  </DomainObject.Predmet.ProtustrankaFormatedWithAdressOIB>
  <DomainObject.Predmet.ProtustrankaWithAdress>
    <izvorni_sadrzaj>DIJA-GRADITELJSTVO, d.o.o. II. Ferenšćica 25, 10000 Zagreb</izvorni_sadrzaj>
    <derivirana_varijabla naziv="DomainObject.Predmet.ProtustrankaWithAdress_1">DIJA-GRADITELJSTVO, d.o.o. II. Ferenšćica 25, 10000 Zagreb</derivirana_varijabla>
  </DomainObject.Predmet.ProtustrankaWithAdress>
  <DomainObject.Predmet.ProtustrankaWithAdressOIB>
    <izvorni_sadrzaj>DIJA-GRADITELJSTVO, d.o.o., OIB 11690628336, II. Ferenšćica 25, 10000 Zagreb</izvorni_sadrzaj>
    <derivirana_varijabla naziv="DomainObject.Predmet.ProtustrankaWithAdressOIB_1">DIJA-GRADITELJSTVO, d.o.o., OIB 11690628336, II. Ferenšćica 25, 10000 Zagreb</derivirana_varijabla>
  </DomainObject.Predmet.ProtustrankaWithAdressOIB>
  <DomainObject.Predmet.ProtustrankaNazivFormated>
    <izvorni_sadrzaj>DIJA-GRADITELJSTVO, d.o.o.</izvorni_sadrzaj>
    <derivirana_varijabla naziv="DomainObject.Predmet.ProtustrankaNazivFormated_1">DIJA-GRADITELJSTVO, d.o.o.</derivirana_varijabla>
  </DomainObject.Predmet.ProtustrankaNazivFormated>
  <DomainObject.Predmet.ProtustrankaNazivFormatedOIB>
    <izvorni_sadrzaj>DIJA-GRADITELJSTVO, d.o.o., OIB 11690628336</izvorni_sadrzaj>
    <derivirana_varijabla naziv="DomainObject.Predmet.ProtustrankaNazivFormatedOIB_1">DIJA-GRADITELJSTVO, d.o.o., OIB 11690628336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DIJA-GRADITELJSTVO, d.o.o. zastupanog po punomoćniku Darko Turopoljac</item>
    </izvorni_sadrzaj>
    <derivirana_varijabla naziv="DomainObject.Predmet.ProtuStrankaListFormated_1">
      <item>DIJA-GRADITELJSTVO, d.o.o. zastupanog po punomoćniku Darko Turopoljac</item>
    </derivirana_varijabla>
  </DomainObject.Predmet.ProtuStrankaListFormated>
  <DomainObject.Predmet.ProtuStrankaListFormatedOIB>
    <izvorni_sadrzaj>
      <item>DIJA-GRADITELJSTVO, d.o.o., OIB 11690628336 zastupanog po punomoćniku Darko Turopoljac</item>
    </izvorni_sadrzaj>
    <derivirana_varijabla naziv="DomainObject.Predmet.ProtuStrankaListFormatedOIB_1">
      <item>DIJA-GRADITELJSTVO, d.o.o., OIB 11690628336 zastupanog po punomoćniku Darko Turopoljac</item>
    </derivirana_varijabla>
  </DomainObject.Predmet.ProtuStrankaListFormatedOIB>
  <DomainObject.Predmet.ProtuStrankaListFormatedWithAdress>
    <izvorni_sadrzaj>
      <item>DIJA-GRADITELJSTVO, d.o.o., II. Ferenšćica 25, 10000 Zagreb zastupanog po punomoćniku Darko Turopoljac</item>
    </izvorni_sadrzaj>
    <derivirana_varijabla naziv="DomainObject.Predmet.ProtuStrankaListFormatedWithAdress_1">
      <item>DIJA-GRADITELJSTVO, d.o.o., II. Ferenšćica 25, 10000 Zagreb zastupanog po punomoćniku Darko Turopoljac</item>
    </derivirana_varijabla>
  </DomainObject.Predmet.ProtuStrankaListFormatedWithAdress>
  <DomainObject.Predmet.ProtuStrankaListFormatedWithAdressOIB>
    <izvorni_sadrzaj>
      <item>DIJA-GRADITELJSTVO, d.o.o., OIB 11690628336, II. Ferenšćica 25, 10000 Zagreb zastupanog po punomoćniku Darko Turopoljac</item>
    </izvorni_sadrzaj>
    <derivirana_varijabla naziv="DomainObject.Predmet.ProtuStrankaListFormatedWithAdressOIB_1">
      <item>DIJA-GRADITELJSTVO, d.o.o., OIB 11690628336, II. Ferenšćica 25, 10000 Zagreb zastupanog po punomoćniku Darko Turopoljac</item>
    </derivirana_varijabla>
  </DomainObject.Predmet.ProtuStrankaListFormatedWithAdressOIB>
  <DomainObject.Predmet.ProtuStrankaListNazivFormated>
    <izvorni_sadrzaj>
      <item>DIJA-GRADITELJSTVO, d.o.o.</item>
    </izvorni_sadrzaj>
    <derivirana_varijabla naziv="DomainObject.Predmet.ProtuStrankaListNazivFormated_1">
      <item>DIJA-GRADITELJSTVO, d.o.o.</item>
    </derivirana_varijabla>
  </DomainObject.Predmet.ProtuStrankaListNazivFormated>
  <DomainObject.Predmet.ProtuStrankaListNazivFormatedOIB>
    <izvorni_sadrzaj>
      <item>DIJA-GRADITELJSTVO, d.o.o., OIB 11690628336</item>
    </izvorni_sadrzaj>
    <derivirana_varijabla naziv="DomainObject.Predmet.ProtuStrankaListNazivFormatedOIB_1">
      <item>DIJA-GRADITELJSTVO, d.o.o., OIB 11690628336</item>
    </derivirana_varijabla>
  </DomainObject.Predmet.ProtuStrankaListNazivFormatedOIB>
  <DomainObject.Predmet.OstaliListFormated>
    <izvorni_sadrzaj>
      <item>Darko Turopoljac punomoćnik sudionika u postupku DIJA-GRADITELJSTVO, d.o.o.</item>
      <item>ŽDO u Zagrebu punomoćnik sudionika u postupku RH MF Porezna uprava Zagreb</item>
    </izvorni_sadrzaj>
    <derivirana_varijabla naziv="DomainObject.Predmet.OstaliListFormated_1">
      <item>Darko Turopoljac punomoćnik sudionika u postupku DIJA-GRADITELJSTVO, d.o.o.</item>
      <item>ŽDO u Zagrebu punomoćnik sudionika u postupku RH MF Porezna uprava Zagreb</item>
    </derivirana_varijabla>
  </DomainObject.Predmet.OstaliListFormated>
  <DomainObject.Predmet.OstaliListFormatedOIB>
    <izvorni_sadrzaj>
      <item>Darko Turopoljac, OIB 69040231976 punomoćnik sudionika u postupku DIJA-GRADITELJSTVO, d.o.o.</item>
      <item>ŽDO u Zagrebu, OIB 16488001145 punomoćnik sudionika u postupku RH MF Porezna uprava Zagreb</item>
    </izvorni_sadrzaj>
    <derivirana_varijabla naziv="DomainObject.Predmet.OstaliListFormatedOIB_1">
      <item>Darko Turopoljac, OIB 69040231976 punomoćnik sudionika u postupku DIJA-GRADITELJSTVO, d.o.o.</item>
      <item>ŽDO u Zagrebu, OIB 16488001145 punomoćnik sudionika u postupku RH MF Porezna uprava Zagreb</item>
    </derivirana_varijabla>
  </DomainObject.Predmet.OstaliListFormatedOIB>
  <DomainObject.Predmet.OstaliListFormatedWithAdress>
    <izvorni_sadrzaj>
      <item>Darko Turopoljac, Selnica 11, 40313 Selnica punomoćnik sudionika u postupku DIJA-GRADITELJSTVO, d.o.o.</item>
      <item>ŽDO u Zagrebu, Savska cesta 41, 10000 Zagreb punomoćnik sudionika u postupku RH MF Porezna uprava Zagreb</item>
    </izvorni_sadrzaj>
    <derivirana_varijabla naziv="DomainObject.Predmet.OstaliListFormatedWithAdress_1">
      <item>Darko Turopoljac, Selnica 11, 40313 Selnica punomoćnik sudionika u postupku DIJA-GRADITELJSTVO, d.o.o.</item>
      <item>ŽDO u Zagrebu, Savska cesta 41, 10000 Zagreb punomoćnik sudionika u postupku RH MF Porezna uprava Zagreb</item>
    </derivirana_varijabla>
  </DomainObject.Predmet.OstaliListFormatedWithAdress>
  <DomainObject.Predmet.OstaliListFormatedWithAdressOIB>
    <izvorni_sadrzaj>
      <item>Darko Turopoljac, OIB 69040231976, Selnica 11, 40313 Selnica punomoćnik sudionika u postupku DIJA-GRADITELJSTVO, d.o.o.</item>
      <item>ŽDO u Zagrebu, OIB 16488001145, Savska cesta 41, 10000 Zagreb punomoćnik sudionika u postupku RH MF Porezna uprava Zagreb</item>
    </izvorni_sadrzaj>
    <derivirana_varijabla naziv="DomainObject.Predmet.OstaliListFormatedWithAdressOIB_1">
      <item>Darko Turopoljac, OIB 69040231976, Selnica 11, 40313 Selnica punomoćnik sudionika u postupku DIJA-GRADITELJSTVO, d.o.o.</item>
      <item>ŽDO u Zagrebu, OIB 16488001145, Savska cesta 41, 10000 Zagreb punomoćnik sudionika u postupku RH MF Porezna uprava Zagreb</item>
    </derivirana_varijabla>
  </DomainObject.Predmet.OstaliListFormatedWithAdressOIB>
  <DomainObject.Predmet.OstaliListNazivFormated>
    <izvorni_sadrzaj>
      <item>Darko Turopoljac</item>
      <item>ŽDO u Zagrebu</item>
    </izvorni_sadrzaj>
    <derivirana_varijabla naziv="DomainObject.Predmet.OstaliListNazivFormated_1">
      <item>Darko Turopoljac</item>
      <item>ŽDO u Zagrebu</item>
    </derivirana_varijabla>
  </DomainObject.Predmet.OstaliListNazivFormated>
  <DomainObject.Predmet.OstaliListNazivFormatedOIB>
    <izvorni_sadrzaj>
      <item>Darko Turopoljac, OIB 69040231976</item>
      <item>ŽDO u Zagrebu, OIB 16488001145</item>
    </izvorni_sadrzaj>
    <derivirana_varijabla naziv="DomainObject.Predmet.OstaliListNazivFormatedOIB_1">
      <item>Darko Turopoljac, OIB 69040231976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St-22/2018-21</izvorni_sadrzaj>
    <derivirana_varijabla naziv="DomainObject.PoslovniBrojDokumenta_1">St-22/2018-21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DIJA-GRADITELJSTVO, d.o.o.</izvorni_sadrzaj>
    <derivirana_varijabla naziv="DomainObject.Predmet.ProtustrankaIDrugi_1">DIJA-GRADITELJSTVO,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DIJA-GRADITELJSTVO, d.o.o., OIB 11690628336, II. Ferenšćica 25, 10000 Zagreb</izvorni_sadrzaj>
    <derivirana_varijabla naziv="DomainObject.Predmet.ProtustrankaIDrugiAdressOIB_1">DIJA-GRADITELJSTVO, d.o.o., OIB 11690628336, II. Ferenšćica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DIJA-GRADITELJSTVO, d.o.o.</item>
      <item>FINA Regionalni centar Zagreb</item>
      <item>Darko Turopoljac</item>
      <item>RH MF Porezna uprava Zagreb</item>
      <item>ŽDO u Zagrebu</item>
    </izvorni_sadrzaj>
    <derivirana_varijabla naziv="DomainObject.Predmet.SudioniciListNaziv_1">
      <item>DIJA-GRADITELJSTVO, d.o.o.</item>
      <item>FINA Regionalni centar Zagreb</item>
      <item>Darko Turopoljac</item>
      <item>RH MF Porezna uprava Zagreb</item>
      <item>ŽDO u Zagrebu</item>
    </derivirana_varijabla>
  </DomainObject.Predmet.SudioniciListNaziv>
  <DomainObject.Predmet.SudioniciListAdressOIB>
    <izvorni_sadrzaj>
      <item>DIJA-GRADITELJSTVO, d.o.o., OIB 11690628336, II. Ferenšćica 25,10000 Zagreb</item>
      <item>FINA Regionalni centar Zagreb, OIB 85821130368, Trg svibanjskih žrtava 1995. 1,10000 Zagreb</item>
      <item>Darko Turopoljac, OIB 69040231976, Selnica 11,40313 Selnica</item>
      <item>RH MF Porezna uprava Zagreb, OIB 18683136487</item>
      <item>ŽDO u Zagrebu, OIB 16488001145, Savska cesta 41,10000 Zagreb</item>
    </izvorni_sadrzaj>
    <derivirana_varijabla naziv="DomainObject.Predmet.SudioniciListAdressOIB_1">
      <item>DIJA-GRADITELJSTVO, d.o.o., OIB 11690628336, II. Ferenšćica 25,10000 Zagreb</item>
      <item>FINA Regionalni centar Zagreb, OIB 85821130368, Trg svibanjskih žrtava 1995. 1,10000 Zagreb</item>
      <item>Darko Turopoljac, OIB 69040231976, Selnica 11,40313 Selnica</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11690628336</item>
      <item>, OIB 85821130368</item>
      <item>, OIB 69040231976</item>
      <item>, OIB 18683136487</item>
      <item>, OIB 16488001145</item>
    </izvorni_sadrzaj>
    <derivirana_varijabla naziv="DomainObject.Predmet.SudioniciListNazivOIB_1">
      <item>, OIB 11690628336</item>
      <item>, OIB 85821130368</item>
      <item>, OIB 69040231976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75FCA2-FFFF-4969-B3D6-9294665952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1312</properties:Words>
  <properties:Characters>7410</properties:Characters>
  <properties:Lines>141</properties:Lines>
  <properties:Paragraphs>40</properties:Paragraphs>
  <properties:TotalTime>308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Valentina Gabud</cp:lastModifiedBy>
  <cp:lastPrinted>2018-05-15T10:56:00Z</cp:lastPrinted>
  <dcterms:modified xmlns:xsi="http://www.w3.org/2001/XMLSchema-instance" xsi:type="dcterms:W3CDTF">2018-05-15T10:57:00Z</dcterms:modified>
  <cp:revision>26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St-22/2018-21 / Odluka - Rješenje - otvaranje stečajnog postupka (3._Rješenje_o_otvaranju_stečaja._rješenje_o_otvaranju_stečaja)</vt:lpwstr>
  </prop:property>
  <prop:property name="CC_coloring" pid="4" fmtid="{D5CDD505-2E9C-101B-9397-08002B2CF9AE}">
    <vt:bool>false</vt:bool>
  </prop:property>
  <prop:property name="BrojStranica" pid="5" fmtid="{D5CDD505-2E9C-101B-9397-08002B2CF9AE}">
    <vt:i4>3</vt:i4>
  </prop:property>
</prop:Properties>
</file>