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e704" w14:paraId="52be704" w:rsidRDefault="009508B8" w:rsidP="009508B8" w:rsidR="002275E2" w:rsidRPr="009508B8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721F79">
        <w:rPr>
          <w:rFonts w:cs="Times New Roman" w:hAnsi="Times New Roman" w:ascii="Times New Roman"/>
          <w:i w:val="false"/>
          <w:sz w:val="24"/>
          <w:szCs w:val="24"/>
        </w:rPr>
        <w:t>1</w:t>
      </w:r>
      <w:r w:rsidR="0016242F">
        <w:rPr>
          <w:rFonts w:cs="Times New Roman" w:hAnsi="Times New Roman" w:ascii="Times New Roman"/>
          <w:i w:val="false"/>
          <w:sz w:val="24"/>
          <w:szCs w:val="24"/>
        </w:rPr>
        <w:t>741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16242F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6F4ADD" w:rsidP="006F4ADD" w:rsidR="002275E2" w:rsidRPr="00AA650B">
      <w:pPr>
        <w:ind w:firstLine="708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>
      <w:pPr>
        <w:jc w:val="both"/>
      </w:pPr>
    </w:p>
    <w:p w:rsidRDefault="009508B8" w:rsidP="00FB4301" w:rsidR="009508B8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16242F" w:rsidRPr="0016242F">
        <w:t>METALI ŠAKIĆ društvo s ograničenom odgovornošću, za trgovinu i usluge, Stoci 19, Split, OIB: 16286808747, MBS: 060218833</w:t>
      </w:r>
      <w:r w:rsidR="00FF68CD" w:rsidRPr="00FF68CD">
        <w:t xml:space="preserve">, izvan ročišta, dana </w:t>
      </w:r>
      <w:r w:rsidR="0016242F">
        <w:t>04</w:t>
      </w:r>
      <w:r w:rsidR="00FF68CD" w:rsidRPr="00FF68CD">
        <w:t xml:space="preserve">. </w:t>
      </w:r>
      <w:r w:rsidR="0016242F">
        <w:t>rujn</w:t>
      </w:r>
      <w:r w:rsidR="00D329AD">
        <w:t>a</w:t>
      </w:r>
      <w:r w:rsidR="00585D76">
        <w:t xml:space="preserve"> 201</w:t>
      </w:r>
      <w:r w:rsidR="004B63AA">
        <w:t>8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E8098A" w:rsidP="006F4ADD" w:rsidR="00AA650B" w:rsidRPr="006F4ADD">
      <w:pPr>
        <w:jc w:val="both"/>
        <w:rPr>
          <w:b/>
        </w:rPr>
      </w:pPr>
      <w:r>
        <w:t xml:space="preserve">Poziva se stečajni upravitelj </w:t>
      </w:r>
      <w:r w:rsidR="0016242F">
        <w:t>Daniela Kovač</w:t>
      </w:r>
      <w:r w:rsidR="00975E0D">
        <w:t xml:space="preserve"> </w:t>
      </w:r>
      <w:r w:rsidR="0016242F">
        <w:t>obzirom na podnesak Županijskog državnog odvjetništva u Splitu broj S-Do-161/2016 od 24. srpnja 2018.g.</w:t>
      </w:r>
      <w:r w:rsidR="004B63AA">
        <w:t xml:space="preserve"> </w:t>
      </w:r>
      <w:r w:rsidR="004B7135">
        <w:t>ukoliko je</w:t>
      </w:r>
      <w:r w:rsidR="004B63AA">
        <w:t xml:space="preserve"> naknadno pron</w:t>
      </w:r>
      <w:r w:rsidR="0020123D">
        <w:t>ađena imovina stečajnog dužnika</w:t>
      </w:r>
      <w:r w:rsidR="0016242F">
        <w:t xml:space="preserve"> o tome obavijestiti sud, kao i </w:t>
      </w:r>
      <w:r w:rsidR="0077784E">
        <w:t>o kojoj se imovini konkretno radi te je li ista imovina dostatna za namirenje troškova postupka</w:t>
      </w:r>
      <w:r w:rsidR="00865780">
        <w:t>.</w:t>
      </w:r>
    </w:p>
    <w:p w:rsidRDefault="00865780" w:rsidP="00865780" w:rsidR="00865780" w:rsidRPr="00865780">
      <w:pPr>
        <w:jc w:val="both"/>
      </w:pPr>
    </w:p>
    <w:p w:rsidRDefault="00EA3334" w:rsidP="00865780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</w:t>
      </w:r>
      <w:r w:rsidR="006F4ADD">
        <w:t>Split</w:t>
      </w:r>
      <w:r w:rsidRPr="00AA650B">
        <w:t xml:space="preserve">u, dana </w:t>
      </w:r>
      <w:r w:rsidR="0016242F">
        <w:t>04</w:t>
      </w:r>
      <w:r w:rsidR="0020123D" w:rsidRPr="0020123D">
        <w:t xml:space="preserve">. </w:t>
      </w:r>
      <w:r w:rsidR="0016242F">
        <w:t>rujn</w:t>
      </w:r>
      <w:r w:rsidR="0020123D" w:rsidRPr="0020123D">
        <w:t xml:space="preserve">a </w:t>
      </w:r>
      <w:r w:rsidRPr="00AA650B">
        <w:t>20</w:t>
      </w:r>
      <w:r w:rsidR="006D1E3F" w:rsidRPr="00AA650B">
        <w:t>1</w:t>
      </w:r>
      <w:r w:rsidR="004B63AA">
        <w:t>8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</w:p>
    <w:p w:rsidRDefault="000E5FA5" w:rsidR="000E5FA5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POUKA O PRAVNOM LIJEKU</w:t>
      </w:r>
    </w:p>
    <w:p w:rsidRDefault="009158D7" w:rsidP="000E5FA5" w:rsidR="000E5FA5" w:rsidRPr="009158D7">
      <w:pPr>
        <w:jc w:val="both"/>
      </w:pPr>
      <w:r w:rsidRPr="009158D7">
        <w:t>Protiv zaključka nije dopušten pravni lijek u skladu sa čl. 19. St. 7. SZ-a. Primitak ovog zaključka računa se sukladno čl. 12. SZ-a istekom osmog dana od dana objave na e-Oglasnoj ploči suda.</w:t>
      </w:r>
    </w:p>
    <w:p w:rsidRDefault="009158D7" w:rsidP="000E5FA5" w:rsidR="009158D7" w:rsidRP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DN-a:</w:t>
      </w:r>
    </w:p>
    <w:p w:rsidRDefault="000E5FA5" w:rsidP="000E5FA5" w:rsidR="000E5FA5" w:rsidRPr="009158D7">
      <w:pPr>
        <w:jc w:val="both"/>
      </w:pPr>
      <w:r w:rsidRPr="000E5FA5">
        <w:rPr>
          <w:b/>
        </w:rPr>
        <w:t>-</w:t>
      </w:r>
      <w:r w:rsidRPr="009158D7">
        <w:tab/>
        <w:t xml:space="preserve">mrežna stranica e-oglasna ploča suda </w:t>
      </w:r>
    </w:p>
    <w:p w:rsidRDefault="009158D7" w:rsidP="000E5FA5" w:rsidR="000E5FA5" w:rsidRPr="009158D7">
      <w:pPr>
        <w:jc w:val="both"/>
      </w:pPr>
      <w:r w:rsidRPr="009158D7">
        <w:t>-</w:t>
      </w:r>
      <w:r w:rsidRPr="009158D7">
        <w:tab/>
        <w:t>stečajnom upravitelju</w:t>
      </w:r>
    </w:p>
    <w:p w:rsidRDefault="00C93176" w:rsidR="00C93176" w:rsidRPr="009158D7">
      <w:pPr>
        <w:jc w:val="both"/>
      </w:pPr>
    </w:p>
    <w:p w:rsidRDefault="002861BF" w:rsidR="002861BF" w:rsidRPr="009158D7"/>
    <w:sectPr w:rsidSect="00F15945" w:rsidR="002861BF" w:rsidRPr="009158D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58D7" w:rsidP="006B1910" w:rsidR="00CF6E73">
    <w:pPr>
      <w:pStyle w:val="Zaglavlje"/>
      <w:jc w:val="right"/>
    </w:pPr>
    <w:proofErr w:type="spellStart"/>
    <w:r w:rsidRPr="009158D7">
      <w:t>Posl</w:t>
    </w:r>
    <w:proofErr w:type="spellEnd"/>
    <w:r w:rsidRPr="009158D7">
      <w:t xml:space="preserve">. br. 18 St-516/2016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73659"/>
    <w:rsid w:val="000745F0"/>
    <w:rsid w:val="00094DB3"/>
    <w:rsid w:val="000A5E6E"/>
    <w:rsid w:val="000B272F"/>
    <w:rsid w:val="000C01E5"/>
    <w:rsid w:val="000C1BCC"/>
    <w:rsid w:val="000E5FA5"/>
    <w:rsid w:val="00117D42"/>
    <w:rsid w:val="0016242F"/>
    <w:rsid w:val="0019668C"/>
    <w:rsid w:val="001C5A85"/>
    <w:rsid w:val="001D5702"/>
    <w:rsid w:val="001E7803"/>
    <w:rsid w:val="0020123D"/>
    <w:rsid w:val="002275E2"/>
    <w:rsid w:val="00240993"/>
    <w:rsid w:val="00247938"/>
    <w:rsid w:val="002617BF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20B35"/>
    <w:rsid w:val="00335153"/>
    <w:rsid w:val="003C1E56"/>
    <w:rsid w:val="004002A6"/>
    <w:rsid w:val="00402D8B"/>
    <w:rsid w:val="00402FE3"/>
    <w:rsid w:val="004533D2"/>
    <w:rsid w:val="004A6FC0"/>
    <w:rsid w:val="004B63AA"/>
    <w:rsid w:val="004B7135"/>
    <w:rsid w:val="004C03FF"/>
    <w:rsid w:val="004E6FD4"/>
    <w:rsid w:val="00506E10"/>
    <w:rsid w:val="0051241E"/>
    <w:rsid w:val="00555A9E"/>
    <w:rsid w:val="00555CCB"/>
    <w:rsid w:val="0057265C"/>
    <w:rsid w:val="0057475F"/>
    <w:rsid w:val="00585D76"/>
    <w:rsid w:val="00587BB0"/>
    <w:rsid w:val="005A3ACC"/>
    <w:rsid w:val="005B15BC"/>
    <w:rsid w:val="005B6FCC"/>
    <w:rsid w:val="005D549E"/>
    <w:rsid w:val="005E3D72"/>
    <w:rsid w:val="006079F7"/>
    <w:rsid w:val="00614B48"/>
    <w:rsid w:val="00617822"/>
    <w:rsid w:val="0068140B"/>
    <w:rsid w:val="006B1910"/>
    <w:rsid w:val="006B5FFE"/>
    <w:rsid w:val="006D1B0D"/>
    <w:rsid w:val="006D1E3F"/>
    <w:rsid w:val="006D3015"/>
    <w:rsid w:val="006D455D"/>
    <w:rsid w:val="006D4A6B"/>
    <w:rsid w:val="006E6218"/>
    <w:rsid w:val="006F4ADD"/>
    <w:rsid w:val="007217EB"/>
    <w:rsid w:val="00721F79"/>
    <w:rsid w:val="007333EE"/>
    <w:rsid w:val="00741D3F"/>
    <w:rsid w:val="0077784E"/>
    <w:rsid w:val="00780E26"/>
    <w:rsid w:val="00794EDF"/>
    <w:rsid w:val="007967AA"/>
    <w:rsid w:val="007F479E"/>
    <w:rsid w:val="00802491"/>
    <w:rsid w:val="008577D3"/>
    <w:rsid w:val="00865780"/>
    <w:rsid w:val="008723DD"/>
    <w:rsid w:val="00876429"/>
    <w:rsid w:val="00877817"/>
    <w:rsid w:val="00884229"/>
    <w:rsid w:val="00887CF2"/>
    <w:rsid w:val="008A0A5F"/>
    <w:rsid w:val="008B029A"/>
    <w:rsid w:val="008C10A1"/>
    <w:rsid w:val="00900A88"/>
    <w:rsid w:val="009047CC"/>
    <w:rsid w:val="0090622A"/>
    <w:rsid w:val="009158D7"/>
    <w:rsid w:val="00924513"/>
    <w:rsid w:val="009508B8"/>
    <w:rsid w:val="0097520F"/>
    <w:rsid w:val="00975E0D"/>
    <w:rsid w:val="009E0F52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4BD0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0FAD"/>
    <w:rsid w:val="00CF6E73"/>
    <w:rsid w:val="00D30FFE"/>
    <w:rsid w:val="00D329AD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E1AA7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A361D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5038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A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A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A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A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A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A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A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A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A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lipnja 2018.</izvorni_sadrzaj>
    <derivirana_varijabla naziv="DomainObject.Predmet.DatumRjesavanja_1">27.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METALI ŠAKIĆ društvo s ograničenom odgovornošću, za trgovinu i usluge</izvorni_sadrzaj>
    <derivirana_varijabla naziv="DomainObject.Predmet.ProtustrankaFormated_1">  METALI ŠAKIĆ društvo s ograničenom odgovornošću, za trgovinu i usluge</derivirana_varijabla>
  </DomainObject.Predmet.ProtustrankaFormated>
  <DomainObject.Predmet.ProtustrankaFormatedOIB>
    <izvorni_sadrzaj>  METALI ŠAKIĆ društvo s ograničenom odgovornošću, za trgovinu i usluge, OIB 16286808747</izvorni_sadrzaj>
    <derivirana_varijabla naziv="DomainObject.Predmet.ProtustrankaFormatedOIB_1">  METALI ŠAKIĆ društvo s ograničenom odgovornošću, za trgovinu i usluge, OIB 16286808747</derivirana_varijabla>
  </DomainObject.Predmet.ProtustrankaFormatedOIB>
  <DomainObject.Predmet.ProtustrankaFormatedWithAdress>
    <izvorni_sadrzaj> METALI ŠAKIĆ društvo s ograničenom odgovornošću, za trgovinu i usluge, Stoci 19, 21000 Split</izvorni_sadrzaj>
    <derivirana_varijabla naziv="DomainObject.Predmet.ProtustrankaFormatedWithAdress_1"> METALI ŠAKIĆ društvo s ograničenom odgovornošću, za trgovinu i usluge, Stoci 19, 21000 Split</derivirana_varijabla>
  </DomainObject.Predmet.ProtustrankaFormatedWithAdress>
  <DomainObject.Predmet.ProtustrankaFormatedWithAdressOIB>
    <izvorni_sadrzaj> METALI ŠAKIĆ društvo s ograničenom odgovornošću, za trgovinu i usluge, OIB 16286808747, Stoci 19, 21000 Split</izvorni_sadrzaj>
    <derivirana_varijabla naziv="DomainObject.Predmet.ProtustrankaFormatedWithAdressOIB_1"> METALI ŠAKIĆ društvo s ograničenom odgovornošću, za trgovinu i usluge, OIB 16286808747, Stoci 19, 21000 Split</derivirana_varijabla>
  </DomainObject.Predmet.ProtustrankaFormatedWithAdressOIB>
  <DomainObject.Predmet.ProtustrankaWithAdress>
    <izvorni_sadrzaj>METALI ŠAKIĆ društvo s ograničenom odgovornošću, za trgovinu i usluge Stoci 19, 21000 Split</izvorni_sadrzaj>
    <derivirana_varijabla naziv="DomainObject.Predmet.ProtustrankaWithAdress_1">METALI ŠAKIĆ društvo s ograničenom odgovornošću, za trgovinu i usluge Stoci 19, 21000 Split</derivirana_varijabla>
  </DomainObject.Predmet.ProtustrankaWithAdress>
  <DomainObject.Predmet.ProtustrankaWithAdressOIB>
    <izvorni_sadrzaj>METALI ŠAKIĆ društvo s ograničenom odgovornošću, za trgovinu i usluge, OIB 16286808747, Stoci 19, 21000 Split</izvorni_sadrzaj>
    <derivirana_varijabla naziv="DomainObject.Predmet.ProtustrankaWithAdressOIB_1">METALI ŠAKIĆ društvo s ograničenom odgovornošću, za trgovinu i usluge, OIB 16286808747, Stoci 19, 21000 Split</derivirana_varijabla>
  </DomainObject.Predmet.ProtustrankaWithAdressOIB>
  <DomainObject.Predmet.ProtustrankaNazivFormated>
    <izvorni_sadrzaj>METALI ŠAKIĆ društvo s ograničenom odgovornošću, za trgovinu i usluge</izvorni_sadrzaj>
    <derivirana_varijabla naziv="DomainObject.Predmet.ProtustrankaNazivFormated_1">METALI ŠAKIĆ društvo s ograničenom odgovornošću, za trgovinu i usluge</derivirana_varijabla>
  </DomainObject.Predmet.ProtustrankaNazivFormated>
  <DomainObject.Predmet.ProtustrankaNazivFormatedOIB>
    <izvorni_sadrzaj>METALI ŠAKIĆ društvo s ograničenom odgovornošću, za trgovinu i usluge, OIB 16286808747</izvorni_sadrzaj>
    <derivirana_varijabla naziv="DomainObject.Predmet.ProtustrankaNazivFormatedOIB_1">METALI ŠAKIĆ društvo s ograničenom odgovornošću, za trgovinu i usluge, OIB 16286808747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2609042.62</izvorni_sadrzaj>
    <derivirana_varijabla naziv="DomainObject.Predmet.TrenutnaVrijednost_1">2609042.62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METALI ŠAKIĆ društvo s ograničenom odgovornošću, za trgovinu i usluge</item>
    </izvorni_sadrzaj>
    <derivirana_varijabla naziv="DomainObject.Predmet.ProtuStrankaListFormated_1">
      <item>METALI ŠAKIĆ društvo s ograničenom odgovornošću, za trgovinu i usluge</item>
    </derivirana_varijabla>
  </DomainObject.Predmet.ProtuStrankaListFormated>
  <DomainObject.Predmet.ProtuStrankaListFormatedOIB>
    <izvorni_sadrzaj>
      <item>METALI ŠAKIĆ društvo s ograničenom odgovornošću, za trgovinu i usluge, OIB 16286808747</item>
    </izvorni_sadrzaj>
    <derivirana_varijabla naziv="DomainObject.Predmet.ProtuStrankaListFormatedOIB_1">
      <item>METALI ŠAKIĆ društvo s ograničenom odgovornošću, za trgovinu i usluge, OIB 16286808747</item>
    </derivirana_varijabla>
  </DomainObject.Predmet.ProtuStrankaListFormatedOIB>
  <DomainObject.Predmet.ProtuStrankaListFormatedWithAdress>
    <izvorni_sadrzaj>
      <item>METALI ŠAKIĆ društvo s ograničenom odgovornošću, za trgovinu i usluge, Stoci 19, 21000 Split</item>
    </izvorni_sadrzaj>
    <derivirana_varijabla naziv="DomainObject.Predmet.ProtuStrankaListFormatedWithAdress_1">
      <item>METALI ŠAKIĆ društvo s ograničenom odgovornošću, za trgovinu i usluge, Stoci 19, 21000 Split</item>
    </derivirana_varijabla>
  </DomainObject.Predmet.ProtuStrankaListFormatedWithAdress>
  <DomainObject.Predmet.ProtuStrankaListFormatedWithAdressOIB>
    <izvorni_sadrzaj>
      <item>METALI ŠAKIĆ društvo s ograničenom odgovornošću, za trgovinu i usluge, OIB 16286808747, Stoci 19, 21000 Split</item>
    </izvorni_sadrzaj>
    <derivirana_varijabla naziv="DomainObject.Predmet.ProtuStrankaListFormatedWithAdressOIB_1">
      <item>METALI ŠAKIĆ društvo s ograničenom odgovornošću, za trgovinu i usluge, OIB 16286808747, Stoci 19, 21000 Split</item>
    </derivirana_varijabla>
  </DomainObject.Predmet.ProtuStrankaListFormatedWithAdressOIB>
  <DomainObject.Predmet.ProtuStrankaListNazivFormated>
    <izvorni_sadrzaj>
      <item>METALI ŠAKIĆ društvo s ograničenom odgovornošću, za trgovinu i usluge</item>
    </izvorni_sadrzaj>
    <derivirana_varijabla naziv="DomainObject.Predmet.ProtuStrankaListNazivFormated_1">
      <item>METALI ŠAKIĆ društvo s ograničenom odgovornošću, za trgovinu i usluge</item>
    </derivirana_varijabla>
  </DomainObject.Predmet.ProtuStrankaListNazivFormated>
  <DomainObject.Predmet.ProtuStrankaListNazivFormatedOIB>
    <izvorni_sadrzaj>
      <item>METALI ŠAKIĆ društvo s ograničenom odgovornošću, za trgovinu i usluge, OIB 16286808747</item>
    </izvorni_sadrzaj>
    <derivirana_varijabla naziv="DomainObject.Predmet.ProtuStrankaListNazivFormatedOIB_1">
      <item>METALI ŠAKIĆ društvo s ograničenom odgovornošću, za trgovinu i usluge, OIB 16286808747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METALI ŠAKIĆ društvo s ograničenom odgovornošću, za trgovinu i usluge</izvorni_sadrzaj>
    <derivirana_varijabla naziv="DomainObject.Predmet.ProtustrankaIDrugi_1">METALI ŠAKIĆ društvo s ograničenom odgovornošću, za trgovinu i usluge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METALI ŠAKIĆ društvo s ograničenom odgovornošću, za trgovinu i usluge, OIB 16286808747, Stoci 19, 21000 Split</izvorni_sadrzaj>
    <derivirana_varijabla naziv="DomainObject.Predmet.ProtustrankaIDrugiAdressOIB_1">METALI ŠAKIĆ društvo s ograničenom odgovornošću, za trgovinu i usluge, OIB 16286808747, Stoci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lipnja 2018.</izvorni_sadrzaj>
    <derivirana_varijabla naziv="DomainObject.Predmet.OdlukaRjesenje.DatumDonosenjaOdluke_1">27. lipnja 2018.</derivirana_varijabla>
  </DomainObject.Predmet.OdlukaRjesenje.DatumDonosenjaOdluke>
  <DomainObject.Predmet.OdlukaRjesenje.DatumPravomocnosti>
    <izvorni_sadrzaj>14. srpnja 2018.</izvorni_sadrzaj>
    <derivirana_varijabla naziv="DomainObject.Predmet.OdlukaRjesenje.DatumPravomocnosti_1">14. srpnja 2018.</derivirana_varijabla>
  </DomainObject.Predmet.OdlukaRjesenje.DatumPravomocnosti>
  <DomainObject.Predmet.OdlukaRjesenje.Oznaka>
    <izvorni_sadrzaj>St-1741/2016-20</izvorni_sadrzaj>
    <derivirana_varijabla naziv="DomainObject.Predmet.OdlukaRjesenje.Oznaka_1">St-1741/2016-20</derivirana_varijabla>
  </DomainObject.Predmet.OdlukaRjesenje.Oznaka>
  <DomainObject.Predmet.SudioniciListNaziv>
    <izvorni_sadrzaj>
      <item>METALI ŠAKIĆ društvo s ograničenom odgovornošću, za trgovinu i usluge</item>
      <item>RH, Ministarstvo financija</item>
      <item>Županijsko državno odvjetništvo</item>
    </izvorni_sadrzaj>
    <derivirana_varijabla naziv="DomainObject.Predmet.SudioniciListNaziv_1">
      <item>METALI ŠAKIĆ društvo s ograničenom odgovornošću, za trgovinu i usluge</item>
      <item>RH, Ministarstvo financija</item>
      <item>Županijsko državno odvjetništvo</item>
    </derivirana_varijabla>
  </DomainObject.Predmet.SudioniciListNaziv>
  <DomainObject.Predmet.SudioniciListAdressOIB>
    <izvorni_sadrzaj>
      <item>METALI ŠAKIĆ društvo s ograničenom odgovornošću, za trgovinu i usluge, OIB 16286808747, Stoci 19,21000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METALI ŠAKIĆ društvo s ograničenom odgovornošću, za trgovinu i usluge, OIB 16286808747, Stoci 19,21000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16286808747</item>
      <item>, OIB 18683136487</item>
      <item>, OIB 70793241859</item>
    </izvorni_sadrzaj>
    <derivirana_varijabla naziv="DomainObject.Predmet.SudioniciListNazivOIB_1">
      <item>, OIB 16286808747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176</properties:Words>
  <properties:Characters>897</properties:Characters>
  <properties:Lines>40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1126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2018-09-04T12:19:00Z</dcterms:created>
  <dc:creator>none</dc:creator>
  <cp:lastModifiedBy>Katarina Franković</cp:lastModifiedBy>
  <cp:lastPrinted>2018-09-04T12:19:00Z</cp:lastPrinted>
  <dcterms:modified xmlns:xsi="http://www.w3.org/2001/XMLSchema-instance" xsi:type="dcterms:W3CDTF">2018-09-04T12:20:00Z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nalog i poziv na očitovanje stečajnom upravitelju 1741 - 16 - zbog obavijesti o imovini ŽDO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