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311f6" w14:paraId="d8311f6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 St-</w:t>
      </w:r>
      <w:r w:rsidR="002D4BC9">
        <w:rPr>
          <w:lang w:val="hr-HR"/>
        </w:rPr>
        <w:t>85</w:t>
      </w:r>
      <w:r w:rsidR="00537961">
        <w:rPr>
          <w:lang w:val="hr-HR"/>
        </w:rPr>
        <w:t>/</w:t>
      </w:r>
      <w:r w:rsidRPr="000664E3">
        <w:rPr>
          <w:lang w:val="hr-HR"/>
        </w:rPr>
        <w:t>201</w:t>
      </w:r>
      <w:r w:rsidR="002D4BC9">
        <w:rPr>
          <w:lang w:val="hr-HR"/>
        </w:rPr>
        <w:t>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2D4BC9">
        <w:rPr>
          <w:lang w:val="hr-HR"/>
        </w:rPr>
        <w:t>PUČKO OTVORENO UČILIŠTE SIGNAL, Bjelovar, Vatroslava Lisinskog 4/b</w:t>
      </w:r>
      <w:r w:rsidR="0066343B">
        <w:rPr>
          <w:lang w:val="hr-HR"/>
        </w:rPr>
        <w:t>,</w:t>
      </w:r>
      <w:r w:rsidR="003734FC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 xml:space="preserve">: </w:t>
      </w:r>
      <w:r w:rsidR="002D4BC9">
        <w:rPr>
          <w:lang w:val="hr-HR"/>
        </w:rPr>
        <w:t>010056749</w:t>
      </w:r>
      <w:r w:rsidR="003734FC">
        <w:rPr>
          <w:lang w:val="hr-HR"/>
        </w:rPr>
        <w:t xml:space="preserve">, OIB: </w:t>
      </w:r>
      <w:r w:rsidR="002D4BC9">
        <w:rPr>
          <w:lang w:val="hr-HR"/>
        </w:rPr>
        <w:t>38407020444</w:t>
      </w:r>
      <w:r w:rsidRPr="000664E3">
        <w:rPr>
          <w:lang w:val="hr-HR"/>
        </w:rPr>
        <w:t>, koji se vod</w:t>
      </w:r>
      <w:r w:rsidR="00F504CD">
        <w:rPr>
          <w:lang w:val="hr-HR"/>
        </w:rPr>
        <w:t>i kod ovoga suda pod brojem St-</w:t>
      </w:r>
      <w:r w:rsidR="002D4BC9">
        <w:rPr>
          <w:lang w:val="hr-HR"/>
        </w:rPr>
        <w:t>85</w:t>
      </w:r>
      <w:r w:rsidRPr="000664E3">
        <w:rPr>
          <w:lang w:val="hr-HR"/>
        </w:rPr>
        <w:t>/201</w:t>
      </w:r>
      <w:r w:rsidR="002D4BC9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2D4BC9">
        <w:rPr>
          <w:lang w:val="hr-HR"/>
        </w:rPr>
        <w:t>22.050,51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3734FC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2D4BC9">
        <w:rPr>
          <w:lang w:val="hr-HR"/>
        </w:rPr>
        <w:t xml:space="preserve">Violeta Lukač iz </w:t>
      </w:r>
      <w:proofErr w:type="spellStart"/>
      <w:r w:rsidR="002D4BC9">
        <w:rPr>
          <w:lang w:val="hr-HR"/>
        </w:rPr>
        <w:t>Obrovnice</w:t>
      </w:r>
      <w:proofErr w:type="spellEnd"/>
      <w:r w:rsidR="002D4BC9">
        <w:rPr>
          <w:lang w:val="hr-HR"/>
        </w:rPr>
        <w:t xml:space="preserve">, </w:t>
      </w:r>
      <w:proofErr w:type="spellStart"/>
      <w:r w:rsidR="002D4BC9">
        <w:rPr>
          <w:lang w:val="hr-HR"/>
        </w:rPr>
        <w:t>Obrovnica</w:t>
      </w:r>
      <w:proofErr w:type="spellEnd"/>
      <w:r w:rsidR="002D4BC9">
        <w:rPr>
          <w:lang w:val="hr-HR"/>
        </w:rPr>
        <w:t xml:space="preserve"> 36</w:t>
      </w:r>
      <w:r w:rsidR="00F504CD">
        <w:rPr>
          <w:lang w:val="hr-HR"/>
        </w:rPr>
        <w:t>,</w:t>
      </w:r>
      <w:r w:rsidRPr="000664E3">
        <w:rPr>
          <w:lang w:val="hr-HR"/>
        </w:rPr>
        <w:t xml:space="preserve"> 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2D4BC9">
        <w:rPr>
          <w:lang w:val="hr-HR"/>
        </w:rPr>
        <w:t>65092731091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2D4BC9">
        <w:rPr>
          <w:lang w:val="hr-HR"/>
        </w:rPr>
        <w:t>22. veljače</w:t>
      </w:r>
      <w:r w:rsidRPr="000664E3">
        <w:rPr>
          <w:lang w:val="hr-HR"/>
        </w:rPr>
        <w:t xml:space="preserve"> 201</w:t>
      </w:r>
      <w:r w:rsidR="00537961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</w:t>
      </w:r>
      <w:r w:rsidR="00037135">
        <w:rPr>
          <w:lang w:val="hr-HR"/>
        </w:rPr>
        <w:t>O</w:t>
      </w:r>
      <w:r>
        <w:rPr>
          <w:lang w:val="hr-HR"/>
        </w:rPr>
        <w:t>glasna ploča suda</w:t>
      </w:r>
    </w:p>
    <w:p w:rsidRDefault="00037135" w:rsidP="000664E3" w:rsidR="00037135">
      <w:pPr>
        <w:rPr>
          <w:lang w:val="hr-HR"/>
        </w:rPr>
      </w:pPr>
      <w:r>
        <w:rPr>
          <w:lang w:val="hr-HR"/>
        </w:rPr>
        <w:t xml:space="preserve">          zakonskom zastupniku dužnika putem e-Oglasne ploče </w:t>
      </w:r>
    </w:p>
    <w:p w:rsidRDefault="00F504CD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2D4BC9">
        <w:rPr>
          <w:lang w:val="hr-HR"/>
        </w:rPr>
        <w:t>22</w:t>
      </w:r>
      <w:r w:rsidR="0094317E">
        <w:rPr>
          <w:lang w:val="hr-HR"/>
        </w:rPr>
        <w:t>.</w:t>
      </w:r>
      <w:r w:rsidR="002D4BC9">
        <w:rPr>
          <w:lang w:val="hr-HR"/>
        </w:rPr>
        <w:t>2</w:t>
      </w:r>
      <w:r w:rsidR="0094317E">
        <w:rPr>
          <w:lang w:val="hr-HR"/>
        </w:rPr>
        <w:t>.201</w:t>
      </w:r>
      <w:r w:rsidR="00537961"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0819" w:rsidR="00020819">
      <w:r>
        <w:separator/>
      </w:r>
    </w:p>
  </w:endnote>
  <w:endnote w:id="0" w:type="continuationSeparator">
    <w:p w:rsidRDefault="00020819" w:rsidR="000208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0819" w:rsidR="00020819">
      <w:r>
        <w:separator/>
      </w:r>
    </w:p>
  </w:footnote>
  <w:footnote w:id="0" w:type="continuationSeparator">
    <w:p w:rsidRDefault="00020819" w:rsidR="000208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713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0819"/>
    <w:rsid w:val="00021AC4"/>
    <w:rsid w:val="00037135"/>
    <w:rsid w:val="00042B03"/>
    <w:rsid w:val="00060F34"/>
    <w:rsid w:val="000664E3"/>
    <w:rsid w:val="00077239"/>
    <w:rsid w:val="000931A1"/>
    <w:rsid w:val="000E7F8E"/>
    <w:rsid w:val="000F33D9"/>
    <w:rsid w:val="001035FC"/>
    <w:rsid w:val="00173939"/>
    <w:rsid w:val="001A2E90"/>
    <w:rsid w:val="001D7388"/>
    <w:rsid w:val="00213DD9"/>
    <w:rsid w:val="002221FF"/>
    <w:rsid w:val="00223A6B"/>
    <w:rsid w:val="00271286"/>
    <w:rsid w:val="002733CA"/>
    <w:rsid w:val="002D07CA"/>
    <w:rsid w:val="002D4BC9"/>
    <w:rsid w:val="002D71C4"/>
    <w:rsid w:val="002F57A6"/>
    <w:rsid w:val="00306847"/>
    <w:rsid w:val="00310579"/>
    <w:rsid w:val="0034365E"/>
    <w:rsid w:val="00357225"/>
    <w:rsid w:val="00362FCC"/>
    <w:rsid w:val="003734FC"/>
    <w:rsid w:val="003856E4"/>
    <w:rsid w:val="003A233F"/>
    <w:rsid w:val="00411530"/>
    <w:rsid w:val="004368C8"/>
    <w:rsid w:val="00450DA1"/>
    <w:rsid w:val="004D5164"/>
    <w:rsid w:val="004F1D25"/>
    <w:rsid w:val="00537961"/>
    <w:rsid w:val="00543B57"/>
    <w:rsid w:val="005A2447"/>
    <w:rsid w:val="005A6A0A"/>
    <w:rsid w:val="005E7F6D"/>
    <w:rsid w:val="00606637"/>
    <w:rsid w:val="006425FF"/>
    <w:rsid w:val="0066064B"/>
    <w:rsid w:val="0066343B"/>
    <w:rsid w:val="00677658"/>
    <w:rsid w:val="006825E3"/>
    <w:rsid w:val="006C6D8B"/>
    <w:rsid w:val="006D69FC"/>
    <w:rsid w:val="00701DB2"/>
    <w:rsid w:val="00725BCB"/>
    <w:rsid w:val="007F06DD"/>
    <w:rsid w:val="00834CA1"/>
    <w:rsid w:val="00842273"/>
    <w:rsid w:val="008530FB"/>
    <w:rsid w:val="008638CA"/>
    <w:rsid w:val="00894A7D"/>
    <w:rsid w:val="008C365C"/>
    <w:rsid w:val="008F1AD1"/>
    <w:rsid w:val="008F42A8"/>
    <w:rsid w:val="00940231"/>
    <w:rsid w:val="0094317E"/>
    <w:rsid w:val="009648B4"/>
    <w:rsid w:val="00997840"/>
    <w:rsid w:val="00A042BF"/>
    <w:rsid w:val="00A60269"/>
    <w:rsid w:val="00AA3A97"/>
    <w:rsid w:val="00AD592E"/>
    <w:rsid w:val="00B41B09"/>
    <w:rsid w:val="00B6308A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B2D3D"/>
    <w:rsid w:val="00D14AEC"/>
    <w:rsid w:val="00D20471"/>
    <w:rsid w:val="00D52F5E"/>
    <w:rsid w:val="00D53FF2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C1878"/>
    <w:rsid w:val="00F24118"/>
    <w:rsid w:val="00F504CD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C6D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6D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6D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6D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6D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C6D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6D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6D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6D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6D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</izvorni_sadrzaj>
    <derivirana_varijabla naziv="DomainObject.Predmet.Broj_1">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St-85/2016</izvorni_sadrzaj>
    <derivirana_varijabla naziv="DomainObject.Predmet.OznakaBroj_1">St-85/2016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PUČKO OTVORENO UČILIŠTE SIGNAL, Bjelovar</izvorni_sadrzaj>
    <derivirana_varijabla naziv="DomainObject.Predmet.ProtustrankaFormated_1">  PUČKO OTVORENO UČILIŠTE SIGNAL, Bjelovar</derivirana_varijabla>
  </DomainObject.Predmet.ProtustrankaFormated>
  <DomainObject.Predmet.ProtustrankaFormatedOIB>
    <izvorni_sadrzaj>  PUČKO OTVORENO UČILIŠTE SIGNAL, Bjelovar, OIB 38407020444</izvorni_sadrzaj>
    <derivirana_varijabla naziv="DomainObject.Predmet.ProtustrankaFormatedOIB_1">  PUČKO OTVORENO UČILIŠTE SIGNAL, Bjelovar, OIB 38407020444</derivirana_varijabla>
  </DomainObject.Predmet.ProtustrankaFormatedOIB>
  <DomainObject.Predmet.ProtustrankaFormatedWithAdress>
    <izvorni_sadrzaj> PUČKO OTVORENO UČILIŠTE SIGNAL, Bjelovar, Vatroslava Lisinskog 4/b, 43000 Bjelovar</izvorni_sadrzaj>
    <derivirana_varijabla naziv="DomainObject.Predmet.ProtustrankaFormatedWithAdress_1"> PUČKO OTVORENO UČILIŠTE SIGNAL, Bjelovar, Vatroslava Lisinskog 4/b, 43000 Bjelovar</derivirana_varijabla>
  </DomainObject.Predmet.ProtustrankaFormatedWithAdress>
  <DomainObject.Predmet.ProtustrankaFormatedWithAdressOIB>
    <izvorni_sadrzaj> PUČKO OTVORENO UČILIŠTE SIGNAL, Bjelovar, OIB 38407020444, Vatroslava Lisinskog 4/b, 43000 Bjelovar</izvorni_sadrzaj>
    <derivirana_varijabla naziv="DomainObject.Predmet.ProtustrankaFormatedWithAdressOIB_1"> PUČKO OTVORENO UČILIŠTE SIGNAL, Bjelovar, OIB 38407020444, Vatroslava Lisinskog 4/b, 43000 Bjelovar</derivirana_varijabla>
  </DomainObject.Predmet.ProtustrankaFormatedWithAdressOIB>
  <DomainObject.Predmet.ProtustrankaWithAdress>
    <izvorni_sadrzaj>PUČKO OTVORENO UČILIŠTE SIGNAL, Bjelovar Vatroslava Lisinskog 4/b, 43000 Bjelovar</izvorni_sadrzaj>
    <derivirana_varijabla naziv="DomainObject.Predmet.ProtustrankaWithAdress_1">PUČKO OTVORENO UČILIŠTE SIGNAL, Bjelovar Vatroslava Lisinskog 4/b, 43000 Bjelovar</derivirana_varijabla>
  </DomainObject.Predmet.ProtustrankaWithAdress>
  <DomainObject.Predmet.ProtustrankaWithAdressOIB>
    <izvorni_sadrzaj>PUČKO OTVORENO UČILIŠTE SIGNAL, Bjelovar, OIB 38407020444, Vatroslava Lisinskog 4/b, 43000 Bjelovar</izvorni_sadrzaj>
    <derivirana_varijabla naziv="DomainObject.Predmet.ProtustrankaWithAdressOIB_1">PUČKO OTVORENO UČILIŠTE SIGNAL, Bjelovar, OIB 38407020444, Vatroslava Lisinskog 4/b, 43000 Bjelovar</derivirana_varijabla>
  </DomainObject.Predmet.ProtustrankaWithAdressOIB>
  <DomainObject.Predmet.ProtustrankaNazivFormated>
    <izvorni_sadrzaj>PUČKO OTVORENO UČILIŠTE SIGNAL, Bjelovar</izvorni_sadrzaj>
    <derivirana_varijabla naziv="DomainObject.Predmet.ProtustrankaNazivFormated_1">PUČKO OTVORENO UČILIŠTE SIGNAL, Bjelovar</derivirana_varijabla>
  </DomainObject.Predmet.ProtustrankaNazivFormated>
  <DomainObject.Predmet.ProtustrankaNazivFormatedOIB>
    <izvorni_sadrzaj>PUČKO OTVORENO UČILIŠTE SIGNAL, Bjelovar, OIB 38407020444</izvorni_sadrzaj>
    <derivirana_varijabla naziv="DomainObject.Predmet.ProtustrankaNazivFormatedOIB_1">PUČKO OTVORENO UČILIŠTE SIGNAL, Bjelovar, OIB 38407020444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PUČKO OTVORENO UČILIŠTE SIGNAL, Bjelovar</item>
    </izvorni_sadrzaj>
    <derivirana_varijabla naziv="DomainObject.Predmet.ProtuStrankaListFormated_1">
      <item>PUČKO OTVORENO UČILIŠTE SIGNAL, Bjelovar</item>
    </derivirana_varijabla>
  </DomainObject.Predmet.ProtuStrankaListFormated>
  <DomainObject.Predmet.ProtuStrankaListFormatedOIB>
    <izvorni_sadrzaj>
      <item>PUČKO OTVORENO UČILIŠTE SIGNAL, Bjelovar, OIB 38407020444</item>
    </izvorni_sadrzaj>
    <derivirana_varijabla naziv="DomainObject.Predmet.ProtuStrankaListFormatedOIB_1">
      <item>PUČKO OTVORENO UČILIŠTE SIGNAL, Bjelovar, OIB 38407020444</item>
    </derivirana_varijabla>
  </DomainObject.Predmet.ProtuStrankaListFormatedOIB>
  <DomainObject.Predmet.ProtuStrankaListFormatedWithAdress>
    <izvorni_sadrzaj>
      <item>PUČKO OTVORENO UČILIŠTE SIGNAL, Bjelovar, Vatroslava Lisinskog 4/b, 43000 Bjelovar</item>
    </izvorni_sadrzaj>
    <derivirana_varijabla naziv="DomainObject.Predmet.ProtuStrankaListFormatedWithAdress_1">
      <item>PUČKO OTVORENO UČILIŠTE SIGNAL, Bjelovar, Vatroslava Lisinskog 4/b, 43000 Bjelovar</item>
    </derivirana_varijabla>
  </DomainObject.Predmet.ProtuStrankaListFormatedWithAdress>
  <DomainObject.Predmet.ProtuStrankaListFormatedWithAdressOIB>
    <izvorni_sadrzaj>
      <item>PUČKO OTVORENO UČILIŠTE SIGNAL, Bjelovar, OIB 38407020444, Vatroslava Lisinskog 4/b, 43000 Bjelovar</item>
    </izvorni_sadrzaj>
    <derivirana_varijabla naziv="DomainObject.Predmet.ProtuStrankaListFormatedWithAdressOIB_1">
      <item>PUČKO OTVORENO UČILIŠTE SIGNAL, Bjelovar, OIB 38407020444, Vatroslava Lisinskog 4/b, 43000 Bjelovar</item>
    </derivirana_varijabla>
  </DomainObject.Predmet.ProtuStrankaListFormatedWithAdressOIB>
  <DomainObject.Predmet.ProtuStrankaListNazivFormated>
    <izvorni_sadrzaj>
      <item>PUČKO OTVORENO UČILIŠTE SIGNAL, Bjelovar</item>
    </izvorni_sadrzaj>
    <derivirana_varijabla naziv="DomainObject.Predmet.ProtuStrankaListNazivFormated_1">
      <item>PUČKO OTVORENO UČILIŠTE SIGNAL, Bjelovar</item>
    </derivirana_varijabla>
  </DomainObject.Predmet.ProtuStrankaListNazivFormated>
  <DomainObject.Predmet.ProtuStrankaListNazivFormatedOIB>
    <izvorni_sadrzaj>
      <item>PUČKO OTVORENO UČILIŠTE SIGNAL, Bjelovar, OIB 38407020444</item>
    </izvorni_sadrzaj>
    <derivirana_varijabla naziv="DomainObject.Predmet.ProtuStrankaListNazivFormatedOIB_1">
      <item>PUČKO OTVORENO UČILIŠTE SIGNAL, Bjelovar, OIB 38407020444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PUČKO OTVORENO UČILIŠTE SIGNAL, Bjelovar</izvorni_sadrzaj>
    <derivirana_varijabla naziv="DomainObject.Predmet.ProtustrankaIDrugi_1">PUČKO OTVORENO UČILIŠTE SIGNAL,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PUČKO OTVORENO UČILIŠTE SIGNAL, Bjelovar, OIB 38407020444, Vatroslava Lisinskog 4/b, 43000 Bjelovar</izvorni_sadrzaj>
    <derivirana_varijabla naziv="DomainObject.Predmet.ProtustrankaIDrugiAdressOIB_1">PUČKO OTVORENO UČILIŠTE SIGNAL, Bjelovar, OIB 38407020444, Vatroslava Lisinskog 4/b,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PUČKO OTVORENO UČILIŠTE SIGNAL, Bjelovar</item>
    </izvorni_sadrzaj>
    <derivirana_varijabla naziv="DomainObject.Predmet.SudioniciListNaziv_1">
      <item>FINA, RC ZAGREB, Podružnica Bjelovar</item>
      <item>PUČKO OTVORENO UČILIŠTE SIGNAL, Bjelovar</item>
    </derivirana_varijabla>
  </DomainObject.Predmet.SudioniciListNaziv>
  <DomainObject.Predmet.SudioniciListAdressOIB>
    <izvorni_sadrzaj>
      <item>FINA, RC ZAGREB, Podružnica Bjelovar, OIB 85821130368, F. Supila 4,43000 Bjelovar</item>
      <item>PUČKO OTVORENO UČILIŠTE SIGNAL, Bjelovar, OIB 38407020444, Vatroslava Lisinskog 4/b,43000 Bjelovar</item>
    </izvorni_sadrzaj>
    <derivirana_varijabla naziv="DomainObject.Predmet.SudioniciListAdressOIB_1">
      <item>FINA, RC ZAGREB, Podružnica Bjelovar, OIB 85821130368, F. Supila 4,43000 Bjelovar</item>
      <item>PUČKO OTVORENO UČILIŠTE SIGNAL, Bjelovar, OIB 38407020444, Vatroslava Lisinskog 4/b,43000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38407020444</item>
    </izvorni_sadrzaj>
    <derivirana_varijabla naziv="DomainObject.Predmet.SudioniciListNazivOIB_1">
      <item>, OIB 85821130368</item>
      <item>, OIB 38407020444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296</properties:Words>
  <properties:Characters>1677</properties:Characters>
  <properties:Lines>49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2016-02-19T13:59:00Z</dcterms:created>
  <dc:creator>553y7k3</dc:creator>
  <cp:lastModifiedBy>Željka Vitez</cp:lastModifiedBy>
  <cp:lastPrinted>2016-01-20T13:14:00Z</cp:lastPrinted>
  <dcterms:modified xmlns:xsi="http://www.w3.org/2001/XMLSchema-instance" xsi:type="dcterms:W3CDTF">2016-02-22T08:46:00Z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