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06e94" w14:paraId="6b06e94" w:rsidRDefault="0083759D" w:rsidP="0083759D" w:rsidR="0083759D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</w:t>
      </w:r>
      <w:r w:rsidR="00BB7C9D">
        <w:t>tkinji toga suda Meliti Poljanec Bubaš, k</w:t>
      </w:r>
      <w:r w:rsidR="00920620">
        <w:t>ao stečajn</w:t>
      </w:r>
      <w:r w:rsidR="002910D3">
        <w:t>o</w:t>
      </w:r>
      <w:r w:rsidR="00BB7C9D">
        <w:t>j sutkinji,</w:t>
      </w:r>
      <w:r w:rsidR="00FD34D7">
        <w:t xml:space="preserve"> u predmetu </w:t>
      </w:r>
      <w:r w:rsidR="00BB7C9D">
        <w:t>povodom</w:t>
      </w:r>
      <w:r w:rsidR="00FD34D7">
        <w:t xml:space="preserve"> </w:t>
      </w:r>
      <w:r w:rsidR="00920620">
        <w:t>zahtjeva Financijske agencije</w:t>
      </w:r>
      <w:r w:rsidR="00BB7C9D">
        <w:t>,</w:t>
      </w:r>
      <w:r w:rsidR="00920620">
        <w:t xml:space="preserve"> Regionalni centar Zagreb, Podružnica Varaždin, Augusta Cesarca 2, Varaždin, za pokretanje skraćenog stečajnog postupka protiv dužnika </w:t>
      </w:r>
      <w:r w:rsidR="002910D3">
        <w:t>AC DABOVIĆ j.d.o.o., Varaždin, Pavleka Miškine 70,</w:t>
      </w:r>
      <w:r w:rsidR="00BB7C9D">
        <w:t xml:space="preserve"> </w:t>
      </w:r>
      <w:r w:rsidR="004133DA">
        <w:t xml:space="preserve">OIB: </w:t>
      </w:r>
      <w:r w:rsidR="002910D3">
        <w:t>21488941757</w:t>
      </w:r>
      <w:r w:rsidR="002E00D7">
        <w:t xml:space="preserve">, dana </w:t>
      </w:r>
      <w:r w:rsidR="002910D3">
        <w:t>17.</w:t>
      </w:r>
      <w:r w:rsidR="00BB7C9D">
        <w:t xml:space="preserve"> studenoga</w:t>
      </w:r>
      <w:r w:rsidR="00920620">
        <w:t xml:space="preserve"> 2015. temel</w:t>
      </w:r>
      <w:r w:rsidR="00BB7C9D">
        <w:t>jem čl. 430. Stečajnog zakona (Narodne novine broj 7</w:t>
      </w:r>
      <w:r w:rsidR="00920620">
        <w:t>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>dužnika</w:t>
      </w:r>
      <w:r w:rsidR="00031118" w:rsidRPr="00031118">
        <w:t xml:space="preserve"> </w:t>
      </w:r>
      <w:r w:rsidR="002910D3">
        <w:t>AC DABOVIĆ j.d.o.o., Varaždin, Pavleka Miškine 70</w:t>
      </w:r>
      <w:r w:rsidR="00031118">
        <w:t xml:space="preserve">, OIB: </w:t>
      </w:r>
      <w:r w:rsidR="002910D3">
        <w:t>21488941757</w:t>
      </w:r>
      <w:r w:rsidR="004133DA">
        <w:t xml:space="preserve">, iznosi </w:t>
      </w:r>
      <w:r w:rsidR="002910D3">
        <w:t>332.768,34</w:t>
      </w:r>
      <w:r w:rsidR="00031118">
        <w:t xml:space="preserve"> 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 se d</w:t>
      </w:r>
      <w:r w:rsidR="002E00D7">
        <w:t xml:space="preserve">irektor dužnika </w:t>
      </w:r>
      <w:r w:rsidR="002910D3">
        <w:t xml:space="preserve">Nikola Dabović, Varaždin, Mirka Kolarića 19/A, </w:t>
      </w:r>
      <w:r w:rsidR="004133DA">
        <w:t xml:space="preserve">OIB: </w:t>
      </w:r>
      <w:r w:rsidR="002910D3">
        <w:t>06415648727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90775E">
        <w:t xml:space="preserve"> troškova stečajnog postupka u iznosu od </w:t>
      </w:r>
      <w:r w:rsidR="001F3B76">
        <w:t>5</w:t>
      </w:r>
      <w:r w:rsidR="0090775E">
        <w:t>.000,00 kuna na žiro račun ovo</w:t>
      </w:r>
      <w:r w:rsidR="00DC6ABC">
        <w:t>g</w:t>
      </w:r>
      <w:r w:rsidR="0090775E">
        <w:t xml:space="preserve"> suda HR40</w:t>
      </w:r>
      <w:r w:rsidR="00031118">
        <w:t xml:space="preserve"> 2</w:t>
      </w:r>
      <w:r w:rsidR="0090775E">
        <w:t>390</w:t>
      </w:r>
      <w:r w:rsidR="00031118">
        <w:t xml:space="preserve"> </w:t>
      </w:r>
      <w:r w:rsidR="0090775E">
        <w:t>0011</w:t>
      </w:r>
      <w:r w:rsidR="00031118">
        <w:t xml:space="preserve"> </w:t>
      </w:r>
      <w:r w:rsidR="0090775E">
        <w:t>3000</w:t>
      </w:r>
      <w:r w:rsidR="00031118">
        <w:t xml:space="preserve"> </w:t>
      </w:r>
      <w:r w:rsidR="0090775E">
        <w:t>0275</w:t>
      </w:r>
      <w:r w:rsidR="00031118">
        <w:t xml:space="preserve"> </w:t>
      </w:r>
      <w:r w:rsidR="0090775E">
        <w:t>4.</w:t>
      </w:r>
    </w:p>
    <w:p w:rsidRDefault="009375B5" w:rsidP="008C6ED6" w:rsidR="009375B5">
      <w:pPr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</w:t>
      </w:r>
      <w:r>
        <w:lastRenderedPageBreak/>
        <w:t>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3E47E5" w:rsidP="00031118" w:rsidR="003E47E5">
      <w:pPr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2910D3">
        <w:rPr>
          <w:lang w:val="hr-HR"/>
        </w:rPr>
        <w:t xml:space="preserve">17. studenoga 2015. </w:t>
      </w: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Stečajna sutkinja</w:t>
      </w: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031118" w:rsidP="00031118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031118" w:rsidP="00031118" w:rsid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>E-oglasna ploča suda</w:t>
      </w:r>
    </w:p>
    <w:p w:rsidRDefault="00031118" w:rsidP="00031118" w:rsidR="00031118" w:rsidRP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 xml:space="preserve">Pisarnica – kal. 45 dana </w:t>
      </w:r>
    </w:p>
    <w:p w:rsidRDefault="005B010B" w:rsidP="005B010B" w:rsidR="005B010B" w:rsidRPr="00F20BF1">
      <w:pPr>
        <w:outlineLvl w:val="0"/>
        <w:rPr>
          <w:lang w:val="hr-HR"/>
        </w:rPr>
      </w:pPr>
    </w:p>
    <w:sectPr w:rsidSect="00920620" w:rsidR="005B010B" w:rsidRPr="00F20BF1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F6B" w:rsidP="007F64E0" w:rsidR="00927F6B">
      <w:r>
        <w:separator/>
      </w:r>
    </w:p>
  </w:endnote>
  <w:endnote w:id="0" w:type="continuationSeparator">
    <w:p w:rsidRDefault="00927F6B" w:rsidP="007F64E0" w:rsidR="0092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F6B" w:rsidP="007F64E0" w:rsidR="00927F6B">
      <w:r>
        <w:separator/>
      </w:r>
    </w:p>
  </w:footnote>
  <w:footnote w:id="0" w:type="continuationSeparator">
    <w:p w:rsidRDefault="00927F6B" w:rsidP="007F64E0" w:rsidR="00927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54E94" w:rsidRPr="00C54E94">
      <w:rPr>
        <w:noProof/>
        <w:lang w:val="hr-HR"/>
      </w:rPr>
      <w:t>2</w:t>
    </w:r>
    <w:r>
      <w:fldChar w:fldCharType="end"/>
    </w:r>
  </w:p>
  <w:p w:rsidRDefault="00E24B0B" w:rsidP="00E24B0B" w:rsidR="00E24B0B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St-790/15-4</w:t>
    </w:r>
  </w:p>
  <w:p w:rsidRDefault="00A50B3C" w:rsidP="007F64E0" w:rsidR="00A50B3C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C9D" w:rsidP="00BB7C9D" w:rsidR="00BB7C9D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</w:t>
    </w:r>
    <w:r w:rsidR="00E24B0B">
      <w:rPr>
        <w:lang w:val="hr-HR"/>
      </w:rPr>
      <w:t>790/15-4</w:t>
    </w:r>
  </w:p>
  <w:p w:rsidRDefault="00BB7C9D" w:rsidR="00BB7C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492B"/>
    <w:multiLevelType w:val="hybridMultilevel"/>
    <w:tmpl w:val="4A40C77C"/>
    <w:lvl w:tplc="5448E942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1118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B76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0D3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B7C9D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4E94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4B0B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4E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E9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54E9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54E9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54E9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4E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E9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54E9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54E9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54E9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</izvorni_sadrzaj>
    <derivirana_varijabla naziv="DomainObject.Predmet.Broj_1">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St-790/2015</izvorni_sadrzaj>
    <derivirana_varijabla naziv="DomainObject.Predmet.OznakaBroj_1">St-790/2015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CENTAR DABOVIĆ jednostavno društvo s ograničenom odgovornošću za servis motornih vozila, trgovinu i usluge</izvorni_sadrzaj>
    <derivirana_varijabla naziv="DomainObject.Predmet.ProtustrankaFormated_1">  AUTO CENTAR DABOVIĆ jednostavno društvo s ograničenom odgovornošću za servis motornih vozila, trgovinu i usluge</derivirana_varijabla>
  </DomainObject.Predmet.ProtustrankaFormated>
  <DomainObject.Predmet.ProtustrankaFormatedOIB>
    <izvorni_sadrzaj>  AUTO CENTAR DABOVIĆ jednostavno društvo s ograničenom odgovornošću za servis motornih vozila, trgovinu i usluge, OIB 21488941757</izvorni_sadrzaj>
    <derivirana_varijabla naziv="DomainObject.Predmet.ProtustrankaFormatedOIB_1">  AUTO CENTAR DABOVIĆ jednostavno društvo s ograničenom odgovornošću za servis motornih vozila, trgovinu i usluge, OIB 21488941757</derivirana_varijabla>
  </DomainObject.Predmet.ProtustrankaFormatedOIB>
  <DomainObject.Predmet.ProtustrankaFormatedWithAdress>
    <izvorni_sadrzaj> AUTO CENTAR DABOVIĆ jednostavno društvo s ograničenom odgovornošću za servis motornih vozila, trgovinu i usluge, P. Miškine 70, 42000 Varaždin</izvorni_sadrzaj>
    <derivirana_varijabla naziv="DomainObject.Predmet.ProtustrankaFormatedWithAdress_1"> AUTO CENTAR DABOVIĆ jednostavno društvo s ograničenom odgovornošću za servis motornih vozila, trgovinu i usluge, P. Miškine 70, 42000 Varaždin</derivirana_varijabla>
  </DomainObject.Predmet.ProtustrankaFormatedWithAdress>
  <DomainObject.Predmet.ProtustrankaFormatedWithAdressOIB>
    <izvorni_sadrzaj> AUTO CENTAR DABOVIĆ jednostavno društvo s ograničenom odgovornošću za servis motornih vozila, trgovinu i usluge, OIB 21488941757, P. Miškine 70, 42000 Varaždin</izvorni_sadrzaj>
    <derivirana_varijabla naziv="DomainObject.Predmet.ProtustrankaFormatedWithAdressOIB_1"> AUTO CENTAR DABOVIĆ jednostavno društvo s ograničenom odgovornošću za servis motornih vozila, trgovinu i usluge, OIB 21488941757, P. Miškine 70, 42000 Varaždin</derivirana_varijabla>
  </DomainObject.Predmet.ProtustrankaFormatedWithAdressOIB>
  <DomainObject.Predmet.ProtustrankaWithAdress>
    <izvorni_sadrzaj>AUTO CENTAR DABOVIĆ jednostavno društvo s ograničenom odgovornošću za servis motornih vozila, trgovinu i usluge P. Miškine 70, 42000 Varaždin</izvorni_sadrzaj>
    <derivirana_varijabla naziv="DomainObject.Predmet.ProtustrankaWithAdress_1">AUTO CENTAR DABOVIĆ jednostavno društvo s ograničenom odgovornošću za servis motornih vozila, trgovinu i usluge P. Miškine 70, 42000 Varaždin</derivirana_varijabla>
  </DomainObject.Predmet.ProtustrankaWithAdress>
  <DomainObject.Predmet.ProtustrankaWithAdressOIB>
    <izvorni_sadrzaj>AUTO CENTAR DABOVIĆ jednostavno društvo s ograničenom odgovornošću za servis motornih vozila, trgovinu i usluge, OIB 21488941757, P. Miškine 70, 42000 Varaždin</izvorni_sadrzaj>
    <derivirana_varijabla naziv="DomainObject.Predmet.ProtustrankaWithAdressOIB_1">AUTO CENTAR DABOVIĆ jednostavno društvo s ograničenom odgovornošću za servis motornih vozila, trgovinu i usluge, OIB 21488941757, P. Miškine 70, 42000 Varaždin</derivirana_varijabla>
  </DomainObject.Predmet.ProtustrankaWithAdressOIB>
  <DomainObject.Predmet.ProtustrankaNazivFormated>
    <izvorni_sadrzaj>AUTO CENTAR DABOVIĆ jednostavno društvo s ograničenom odgovornošću za servis motornih vozila, trgovinu i usluge</izvorni_sadrzaj>
    <derivirana_varijabla naziv="DomainObject.Predmet.ProtustrankaNazivFormated_1">AUTO CENTAR DABOVIĆ jednostavno društvo s ograničenom odgovornošću za servis motornih vozila, trgovinu i usluge</derivirana_varijabla>
  </DomainObject.Predmet.ProtustrankaNazivFormated>
  <DomainObject.Predmet.ProtustrankaNazivFormatedOIB>
    <izvorni_sadrzaj>AUTO CENTAR DABOVIĆ jednostavno društvo s ograničenom odgovornošću za servis motornih vozila, trgovinu i usluge, OIB 21488941757</izvorni_sadrzaj>
    <derivirana_varijabla naziv="DomainObject.Predmet.ProtustrankaNazivFormatedOIB_1">AUTO CENTAR DABOVIĆ jednostavno društvo s ograničenom odgovornošću za servis motornih vozila, trgovinu i usluge, OIB 21488941757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332768.34</izvorni_sadrzaj>
    <derivirana_varijabla naziv="DomainObject.Predmet.TrenutnaVrijednost_1">332768.34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CENTAR DABOVIĆ jednostavno društvo s ograničenom odgovornošću za servis motornih vozila, trgovinu i usluge</item>
    </izvorni_sadrzaj>
    <derivirana_varijabla naziv="DomainObject.Predmet.ProtuStrankaListFormated_1">
      <item>AUTO CENTAR DABOVIĆ jednostavno društvo s ograničenom odgovornošću za servis motornih vozila, trgovinu i usluge</item>
    </derivirana_varijabla>
  </DomainObject.Predmet.ProtuStrankaListFormated>
  <DomainObject.Predmet.ProtuStrankaListFormatedOIB>
    <izvorni_sadrzaj>
      <item>AUTO CENTAR DABOVIĆ jednostavno društvo s ograničenom odgovornošću za servis motornih vozila, trgovinu i usluge, OIB 21488941757</item>
    </izvorni_sadrzaj>
    <derivirana_varijabla naziv="DomainObject.Predmet.ProtuStrankaListFormatedOIB_1">
      <item>AUTO CENTAR DABOVIĆ jednostavno društvo s ograničenom odgovornošću za servis motornih vozila, trgovinu i usluge, OIB 21488941757</item>
    </derivirana_varijabla>
  </DomainObject.Predmet.ProtuStrankaListFormatedOIB>
  <DomainObject.Predmet.ProtuStrankaListFormatedWithAdress>
    <izvorni_sadrzaj>
      <item>AUTO CENTAR DABOVIĆ jednostavno društvo s ograničenom odgovornošću za servis motornih vozila, trgovinu i usluge, P. Miškine 70, 42000 Varaždin</item>
    </izvorni_sadrzaj>
    <derivirana_varijabla naziv="DomainObject.Predmet.ProtuStrankaListFormatedWithAdress_1">
      <item>AUTO CENTAR DABOVIĆ jednostavno društvo s ograničenom odgovornošću za servis motornih vozila, trgovinu i usluge, P. Miškine 70, 42000 Varaždin</item>
    </derivirana_varijabla>
  </DomainObject.Predmet.ProtuStrankaListFormatedWithAdress>
  <DomainObject.Predmet.ProtuStrankaListFormatedWithAdressOIB>
    <izvorni_sadrzaj>
      <item>AUTO CENTAR DABOVIĆ jednostavno društvo s ograničenom odgovornošću za servis motornih vozila, trgovinu i usluge, OIB 21488941757, P. Miškine 70, 42000 Varaždin</item>
    </izvorni_sadrzaj>
    <derivirana_varijabla naziv="DomainObject.Predmet.ProtuStrankaListFormatedWithAdressOIB_1">
      <item>AUTO CENTAR DABOVIĆ jednostavno društvo s ograničenom odgovornošću za servis motornih vozila, trgovinu i usluge, OIB 21488941757, P. Miškine 70, 42000 Varaždin</item>
    </derivirana_varijabla>
  </DomainObject.Predmet.ProtuStrankaListFormatedWithAdressOIB>
  <DomainObject.Predmet.ProtuStrankaListNazivFormated>
    <izvorni_sadrzaj>
      <item>AUTO CENTAR DABOVIĆ jednostavno društvo s ograničenom odgovornošću za servis motornih vozila, trgovinu i usluge</item>
    </izvorni_sadrzaj>
    <derivirana_varijabla naziv="DomainObject.Predmet.ProtuStrankaListNazivFormated_1">
      <item>AUTO CENTAR DABOVIĆ jednostavno društvo s ograničenom odgovornošću za servis motornih vozila, trgovinu i usluge</item>
    </derivirana_varijabla>
  </DomainObject.Predmet.ProtuStrankaListNazivFormated>
  <DomainObject.Predmet.ProtuStrankaListNazivFormatedOIB>
    <izvorni_sadrzaj>
      <item>AUTO CENTAR DABOVIĆ jednostavno društvo s ograničenom odgovornošću za servis motornih vozila, trgovinu i usluge, OIB 21488941757</item>
    </izvorni_sadrzaj>
    <derivirana_varijabla naziv="DomainObject.Predmet.ProtuStrankaListNazivFormatedOIB_1">
      <item>AUTO CENTAR DABOVIĆ jednostavno društvo s ograničenom odgovornošću za servis motornih vozila, trgovinu i usluge, OIB 21488941757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CENTAR DABOVIĆ jednostavno društvo s ograničenom odgovornošću za servis motornih vozila, trgovinu i usluge</izvorni_sadrzaj>
    <derivirana_varijabla naziv="DomainObject.Predmet.ProtustrankaIDrugi_1">AUTO CENTAR DABOVIĆ jednostavno društvo s ograničenom odgovornošću za servis motornih vozila,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AUTO CENTAR DABOVIĆ jednostavno društvo s ograničenom odgovornošću za servis motornih vozila, trgovinu i usluge, OIB 21488941757, P. Miškine 70, 42000 Varaždin</izvorni_sadrzaj>
    <derivirana_varijabla naziv="DomainObject.Predmet.ProtustrankaIDrugiAdressOIB_1">AUTO CENTAR DABOVIĆ jednostavno društvo s ograničenom odgovornošću za servis motornih vozila, trgovinu i usluge, OIB 21488941757, P. Miškine 70,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CENTAR DABOVIĆ jednostavno društvo s ograničenom odgovornošću za servis motornih vozila, trgovinu i usluge</item>
      <item>E-oglasna ploča</item>
      <item>Sudski registar</item>
    </izvorni_sadrzaj>
    <derivirana_varijabla naziv="DomainObject.Predmet.SudioniciListNaziv_1">
      <item>Financijska agencija</item>
      <item>AUTO CENTAR DABOVIĆ jednostavno društvo s ograničenom odgovornošću za servis motornih vozila,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AUTO CENTAR DABOVIĆ jednostavno društvo s ograničenom odgovornošću za servis motornih vozila, trgovinu i usluge, OIB 21488941757, P. Miškine 70,42000 Varaždin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AUTO CENTAR DABOVIĆ jednostavno društvo s ograničenom odgovornošću za servis motornih vozila, trgovinu i usluge, OIB 21488941757, P. Miškine 70,42000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21488941757</item>
      <item>, OIB null</item>
      <item>, OIB null</item>
    </izvorni_sadrzaj>
    <derivirana_varijabla naziv="DomainObject.Predmet.SudioniciListNazivOIB_1">
      <item>, OIB 85821130368</item>
      <item>, OIB 21488941757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389</properties:Words>
  <properties:Characters>2055</properties:Characters>
  <properties:Lines>56</properties:Lines>
  <properties:Paragraphs>16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2015-10-12T07:28:00Z</dcterms:created>
  <dc:creator>user</dc:creator>
  <cp:lastModifiedBy>Nikolina Cvek</cp:lastModifiedBy>
  <cp:lastPrinted>2015-10-12T11:41:00Z</cp:lastPrinted>
  <dcterms:modified xmlns:xsi="http://www.w3.org/2001/XMLSchema-instance" xsi:type="dcterms:W3CDTF">2015-11-17T12:14:00Z</dcterms:modified>
  <cp:revision>18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