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fb1f" w14:paraId="5bffb1f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247ADF">
        <w:rPr>
          <w:rFonts w:hAnsi="Times New Roman" w:ascii="Times New Roman"/>
        </w:rPr>
        <w:t>1828</w:t>
      </w:r>
      <w:r w:rsidR="007526B7">
        <w:rPr>
          <w:rFonts w:hAnsi="Times New Roman" w:ascii="Times New Roman"/>
        </w:rPr>
        <w:t>/2017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E55F39" w:rsidRPr="00E55F39">
        <w:rPr>
          <w:rFonts w:hAnsi="Times New Roman" w:ascii="Times New Roman"/>
          <w:szCs w:val="24"/>
          <w:lang w:val="hr-HR"/>
        </w:rPr>
        <w:t xml:space="preserve">FTC USLUGE d.o.o. Zagreb, </w:t>
      </w:r>
      <w:proofErr w:type="spellStart"/>
      <w:r w:rsidR="00E55F39" w:rsidRPr="00E55F39">
        <w:rPr>
          <w:rFonts w:hAnsi="Times New Roman" w:ascii="Times New Roman"/>
          <w:szCs w:val="24"/>
          <w:lang w:val="hr-HR"/>
        </w:rPr>
        <w:t>Osredak</w:t>
      </w:r>
      <w:proofErr w:type="spellEnd"/>
      <w:r w:rsidR="00E55F39" w:rsidRPr="00E55F39">
        <w:rPr>
          <w:rFonts w:hAnsi="Times New Roman" w:ascii="Times New Roman"/>
          <w:szCs w:val="24"/>
          <w:lang w:val="hr-HR"/>
        </w:rPr>
        <w:t xml:space="preserve"> 2, OIB: 50618272520, MBS: 080611931</w:t>
      </w:r>
      <w:r w:rsidR="00383316">
        <w:rPr>
          <w:rFonts w:hAnsi="Times New Roman" w:ascii="Times New Roman"/>
          <w:szCs w:val="24"/>
        </w:rPr>
        <w:t xml:space="preserve">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A157ED" w:rsidRPr="00A157ED">
        <w:rPr>
          <w:rFonts w:hAnsi="Times New Roman" w:ascii="Times New Roman"/>
          <w:szCs w:val="24"/>
          <w:lang w:val="hr-HR"/>
        </w:rPr>
        <w:t>2</w:t>
      </w:r>
      <w:r w:rsidR="0089175E">
        <w:rPr>
          <w:rFonts w:hAnsi="Times New Roman" w:ascii="Times New Roman"/>
          <w:szCs w:val="24"/>
          <w:lang w:val="hr-HR"/>
        </w:rPr>
        <w:t>8</w:t>
      </w:r>
      <w:r w:rsidR="00A157ED" w:rsidRPr="00A157ED">
        <w:rPr>
          <w:rFonts w:hAnsi="Times New Roman" w:ascii="Times New Roman"/>
          <w:szCs w:val="24"/>
          <w:lang w:val="hr-HR"/>
        </w:rPr>
        <w:t>. prosinca 2017.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E55F39" w:rsidRPr="00E55F39">
        <w:rPr>
          <w:rFonts w:hAnsi="Times New Roman" w:ascii="Times New Roman"/>
          <w:szCs w:val="24"/>
          <w:lang w:val="hr-HR"/>
        </w:rPr>
        <w:t xml:space="preserve">FTC USLUGE d.o.o. Zagreb, </w:t>
      </w:r>
      <w:proofErr w:type="spellStart"/>
      <w:r w:rsidR="00E55F39" w:rsidRPr="00E55F39">
        <w:rPr>
          <w:rFonts w:hAnsi="Times New Roman" w:ascii="Times New Roman"/>
          <w:szCs w:val="24"/>
          <w:lang w:val="hr-HR"/>
        </w:rPr>
        <w:t>Osredak</w:t>
      </w:r>
      <w:proofErr w:type="spellEnd"/>
      <w:r w:rsidR="00E55F39" w:rsidRPr="00E55F39">
        <w:rPr>
          <w:rFonts w:hAnsi="Times New Roman" w:ascii="Times New Roman"/>
          <w:szCs w:val="24"/>
          <w:lang w:val="hr-HR"/>
        </w:rPr>
        <w:t xml:space="preserve"> 2, OIB: 50618272520, MBS: 080611931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 w:rsidRPr="0089175E">
      <w:pPr>
        <w:pStyle w:val="BodyText21"/>
        <w:ind w:firstLine="0" w:left="0"/>
        <w:rPr>
          <w:rFonts w:hAnsi="Times New Roman" w:ascii="Times New Roman"/>
          <w:szCs w:val="24"/>
        </w:rPr>
      </w:pPr>
      <w:r w:rsidRPr="0089175E">
        <w:rPr>
          <w:rFonts w:hAnsi="Times New Roman" w:ascii="Times New Roman"/>
          <w:szCs w:val="24"/>
        </w:rPr>
        <w:t xml:space="preserve">      </w:t>
      </w:r>
      <w:r w:rsidR="00ED4CA7" w:rsidRPr="0089175E">
        <w:rPr>
          <w:rFonts w:hAnsi="Times New Roman" w:ascii="Times New Roman"/>
          <w:szCs w:val="24"/>
        </w:rPr>
        <w:t>Skraćeni s</w:t>
      </w:r>
      <w:r w:rsidR="00D74676" w:rsidRPr="0089175E">
        <w:rPr>
          <w:rFonts w:hAnsi="Times New Roman" w:ascii="Times New Roman"/>
          <w:szCs w:val="24"/>
        </w:rPr>
        <w:t xml:space="preserve">tečajni postupak otvoren je dana </w:t>
      </w:r>
      <w:r w:rsidR="00A157ED" w:rsidRPr="0089175E">
        <w:rPr>
          <w:rFonts w:hAnsi="Times New Roman" w:ascii="Times New Roman"/>
          <w:szCs w:val="24"/>
        </w:rPr>
        <w:t>2</w:t>
      </w:r>
      <w:r w:rsidR="0089175E" w:rsidRPr="0089175E">
        <w:rPr>
          <w:rFonts w:hAnsi="Times New Roman" w:ascii="Times New Roman"/>
          <w:szCs w:val="24"/>
        </w:rPr>
        <w:t>8</w:t>
      </w:r>
      <w:r w:rsidR="00A157ED" w:rsidRPr="0089175E">
        <w:rPr>
          <w:rFonts w:hAnsi="Times New Roman" w:ascii="Times New Roman"/>
          <w:szCs w:val="24"/>
        </w:rPr>
        <w:t xml:space="preserve">. prosinca 2017. godine </w:t>
      </w:r>
      <w:r w:rsidR="00D74676" w:rsidRPr="0089175E">
        <w:rPr>
          <w:rFonts w:hAnsi="Times New Roman" w:ascii="Times New Roman"/>
          <w:szCs w:val="24"/>
        </w:rPr>
        <w:t xml:space="preserve">u </w:t>
      </w:r>
      <w:r w:rsidR="0089175E">
        <w:rPr>
          <w:rFonts w:hAnsi="Times New Roman" w:ascii="Times New Roman"/>
          <w:szCs w:val="24"/>
        </w:rPr>
        <w:t>13</w:t>
      </w:r>
      <w:r w:rsidR="00D74676" w:rsidRPr="0089175E">
        <w:rPr>
          <w:rFonts w:hAnsi="Times New Roman" w:ascii="Times New Roman"/>
          <w:szCs w:val="24"/>
        </w:rPr>
        <w:t xml:space="preserve"> sati i </w:t>
      </w:r>
      <w:r w:rsidR="0089175E">
        <w:rPr>
          <w:rFonts w:hAnsi="Times New Roman" w:ascii="Times New Roman"/>
          <w:szCs w:val="24"/>
        </w:rPr>
        <w:t>3</w:t>
      </w:r>
      <w:r w:rsidR="001238DB" w:rsidRPr="0089175E">
        <w:rPr>
          <w:rFonts w:hAnsi="Times New Roman" w:ascii="Times New Roman"/>
          <w:szCs w:val="24"/>
        </w:rPr>
        <w:t>0</w:t>
      </w:r>
      <w:r w:rsidR="00A157ED" w:rsidRPr="0089175E">
        <w:rPr>
          <w:rFonts w:hAnsi="Times New Roman" w:ascii="Times New Roman"/>
          <w:szCs w:val="24"/>
        </w:rPr>
        <w:t xml:space="preserve"> </w:t>
      </w:r>
      <w:r w:rsidR="00D74676" w:rsidRPr="0089175E"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D74676" w:rsidP="00D74676" w:rsidR="00D74676" w:rsidRPr="0089175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238DB" w:rsidR="00C4598C" w:rsidRPr="0089175E">
      <w:pPr>
        <w:jc w:val="both"/>
        <w:rPr>
          <w:rFonts w:hAnsi="Times New Roman" w:ascii="Times New Roman"/>
          <w:szCs w:val="24"/>
          <w:lang w:val="hr-HR"/>
        </w:rPr>
      </w:pPr>
      <w:r w:rsidRPr="0089175E">
        <w:rPr>
          <w:rFonts w:hAnsi="Times New Roman" w:ascii="Times New Roman"/>
          <w:szCs w:val="24"/>
          <w:lang w:val="hr-HR"/>
        </w:rPr>
        <w:tab/>
      </w:r>
      <w:r w:rsidR="00D74676" w:rsidRPr="0089175E">
        <w:rPr>
          <w:rFonts w:hAnsi="Times New Roman" w:ascii="Times New Roman"/>
          <w:szCs w:val="24"/>
          <w:lang w:val="hr-HR"/>
        </w:rPr>
        <w:t>II/</w:t>
      </w:r>
      <w:r w:rsidR="00D74676" w:rsidRPr="0089175E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89175E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89175E">
        <w:rPr>
          <w:rFonts w:hAnsi="Times New Roman" w:ascii="Times New Roman"/>
          <w:szCs w:val="24"/>
          <w:lang w:val="hr-HR"/>
        </w:rPr>
        <w:t>imenuje se</w:t>
      </w:r>
      <w:r w:rsidR="00D90777" w:rsidRPr="0089175E">
        <w:rPr>
          <w:rFonts w:hAnsi="Times New Roman" w:ascii="Times New Roman"/>
          <w:szCs w:val="24"/>
          <w:lang w:val="hr-HR"/>
        </w:rPr>
        <w:t xml:space="preserve"> </w:t>
      </w:r>
      <w:r w:rsidR="0089175E" w:rsidRPr="0089175E">
        <w:rPr>
          <w:rFonts w:hAnsi="Times New Roman" w:ascii="Times New Roman"/>
          <w:szCs w:val="24"/>
          <w:lang w:val="hr-HR"/>
        </w:rPr>
        <w:t xml:space="preserve">Anamarija </w:t>
      </w:r>
      <w:proofErr w:type="spellStart"/>
      <w:r w:rsidR="0089175E" w:rsidRPr="0089175E">
        <w:rPr>
          <w:rFonts w:hAnsi="Times New Roman" w:ascii="Times New Roman"/>
          <w:szCs w:val="24"/>
          <w:lang w:val="hr-HR"/>
        </w:rPr>
        <w:t>Murtezani</w:t>
      </w:r>
      <w:proofErr w:type="spellEnd"/>
      <w:r w:rsidR="001238DB" w:rsidRPr="0089175E">
        <w:rPr>
          <w:rFonts w:hAnsi="Times New Roman" w:ascii="Times New Roman"/>
          <w:szCs w:val="24"/>
          <w:lang w:val="hr-HR"/>
        </w:rPr>
        <w:t xml:space="preserve">, OIB: </w:t>
      </w:r>
      <w:r w:rsidR="0089175E" w:rsidRPr="0089175E">
        <w:rPr>
          <w:rFonts w:hAnsi="Times New Roman" w:ascii="Times New Roman"/>
          <w:szCs w:val="24"/>
          <w:lang w:val="hr-HR"/>
        </w:rPr>
        <w:t>54031780904</w:t>
      </w:r>
      <w:r w:rsidR="001238DB" w:rsidRPr="0089175E">
        <w:rPr>
          <w:rFonts w:hAnsi="Times New Roman" w:ascii="Times New Roman"/>
          <w:szCs w:val="24"/>
          <w:lang w:val="hr-HR"/>
        </w:rPr>
        <w:t>, iz Z</w:t>
      </w:r>
      <w:r w:rsidR="0089175E" w:rsidRPr="0089175E">
        <w:rPr>
          <w:rFonts w:hAnsi="Times New Roman" w:ascii="Times New Roman"/>
          <w:szCs w:val="24"/>
          <w:lang w:val="hr-HR"/>
        </w:rPr>
        <w:t>agreba</w:t>
      </w:r>
      <w:r w:rsidR="001238DB" w:rsidRPr="0089175E">
        <w:rPr>
          <w:rFonts w:hAnsi="Times New Roman" w:ascii="Times New Roman"/>
          <w:szCs w:val="24"/>
          <w:lang w:val="hr-HR"/>
        </w:rPr>
        <w:t xml:space="preserve">, </w:t>
      </w:r>
      <w:r w:rsidR="0089175E" w:rsidRPr="0089175E">
        <w:rPr>
          <w:rFonts w:hAnsi="Times New Roman" w:ascii="Times New Roman"/>
          <w:szCs w:val="24"/>
          <w:lang w:val="hr-HR"/>
        </w:rPr>
        <w:t xml:space="preserve">Sunčane </w:t>
      </w:r>
      <w:proofErr w:type="spellStart"/>
      <w:r w:rsidR="0089175E" w:rsidRPr="0089175E">
        <w:rPr>
          <w:rFonts w:hAnsi="Times New Roman" w:ascii="Times New Roman"/>
          <w:szCs w:val="24"/>
          <w:lang w:val="hr-HR"/>
        </w:rPr>
        <w:t>Škrinjarić</w:t>
      </w:r>
      <w:proofErr w:type="spellEnd"/>
      <w:r w:rsidR="0089175E" w:rsidRPr="0089175E">
        <w:rPr>
          <w:rFonts w:hAnsi="Times New Roman" w:ascii="Times New Roman"/>
          <w:szCs w:val="24"/>
          <w:lang w:val="hr-HR"/>
        </w:rPr>
        <w:t xml:space="preserve"> 1</w:t>
      </w:r>
      <w:r w:rsidR="001238DB" w:rsidRPr="0089175E">
        <w:rPr>
          <w:rFonts w:hAnsi="Times New Roman" w:ascii="Times New Roman"/>
          <w:szCs w:val="24"/>
          <w:lang w:val="hr-HR"/>
        </w:rPr>
        <w:t>.</w:t>
      </w:r>
    </w:p>
    <w:p w:rsidRDefault="001238DB" w:rsidP="001238DB" w:rsidR="001238DB" w:rsidRPr="0089175E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 w:rsidRPr="0089175E">
      <w:pPr>
        <w:pStyle w:val="BodyText21"/>
        <w:ind w:firstLine="0" w:left="-142"/>
        <w:rPr>
          <w:rFonts w:hAnsi="Times New Roman" w:ascii="Times New Roman"/>
        </w:rPr>
      </w:pPr>
      <w:r w:rsidRPr="0089175E">
        <w:rPr>
          <w:rFonts w:hAnsi="Times New Roman" w:ascii="Times New Roman"/>
          <w:szCs w:val="24"/>
        </w:rPr>
        <w:tab/>
      </w:r>
      <w:r w:rsidR="00F91209" w:rsidRPr="0089175E">
        <w:rPr>
          <w:rFonts w:hAnsi="Times New Roman" w:ascii="Times New Roman"/>
          <w:szCs w:val="24"/>
        </w:rPr>
        <w:tab/>
      </w:r>
      <w:r w:rsidR="00D74676" w:rsidRPr="0089175E">
        <w:rPr>
          <w:rFonts w:hAnsi="Times New Roman" w:ascii="Times New Roman"/>
          <w:szCs w:val="24"/>
        </w:rPr>
        <w:t>III/</w:t>
      </w:r>
      <w:r w:rsidR="00D74676" w:rsidRPr="0089175E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E55F39" w:rsidRPr="0089175E">
        <w:rPr>
          <w:rFonts w:hAnsi="Times New Roman" w:ascii="Times New Roman"/>
          <w:szCs w:val="24"/>
        </w:rPr>
        <w:t xml:space="preserve">FTC USLUGE d.o.o. Zagreb, </w:t>
      </w:r>
      <w:proofErr w:type="spellStart"/>
      <w:r w:rsidR="00E55F39" w:rsidRPr="0089175E">
        <w:rPr>
          <w:rFonts w:hAnsi="Times New Roman" w:ascii="Times New Roman"/>
          <w:szCs w:val="24"/>
        </w:rPr>
        <w:t>Osredak</w:t>
      </w:r>
      <w:proofErr w:type="spellEnd"/>
      <w:r w:rsidR="00E55F39" w:rsidRPr="0089175E">
        <w:rPr>
          <w:rFonts w:hAnsi="Times New Roman" w:ascii="Times New Roman"/>
          <w:szCs w:val="24"/>
        </w:rPr>
        <w:t xml:space="preserve"> 2, OIB: 50618272520, MBS: 080611931</w:t>
      </w:r>
      <w:r w:rsidR="00D62810" w:rsidRPr="0089175E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E55F39" w:rsidRPr="00E55F39">
        <w:rPr>
          <w:rFonts w:hAnsi="Times New Roman" w:ascii="Times New Roman"/>
          <w:szCs w:val="24"/>
        </w:rPr>
        <w:t xml:space="preserve">FTC USLUGE d.o.o. Zagreb, </w:t>
      </w:r>
      <w:proofErr w:type="spellStart"/>
      <w:r w:rsidR="00E55F39" w:rsidRPr="00E55F39">
        <w:rPr>
          <w:rFonts w:hAnsi="Times New Roman" w:ascii="Times New Roman"/>
          <w:szCs w:val="24"/>
        </w:rPr>
        <w:t>Osredak</w:t>
      </w:r>
      <w:proofErr w:type="spellEnd"/>
      <w:r w:rsidR="00E55F39" w:rsidRPr="00E55F39">
        <w:rPr>
          <w:rFonts w:hAnsi="Times New Roman" w:ascii="Times New Roman"/>
          <w:szCs w:val="24"/>
        </w:rPr>
        <w:t xml:space="preserve"> 2, OIB: 50618272520, MBS: 080611931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017720">
        <w:rPr>
          <w:rFonts w:hAnsi="Times New Roman" w:ascii="Times New Roman"/>
          <w:szCs w:val="24"/>
          <w:lang w:val="hr-HR"/>
        </w:rPr>
        <w:t>, Podružnica Zagreb</w:t>
      </w:r>
      <w:r w:rsidR="00E70548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0B51CC">
        <w:rPr>
          <w:rFonts w:hAnsi="Times New Roman" w:ascii="Times New Roman"/>
          <w:szCs w:val="24"/>
          <w:lang w:val="hr-HR"/>
        </w:rPr>
        <w:t>05. listopada 2017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1D0220">
      <w:pPr>
        <w:jc w:val="both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45. </w:t>
      </w:r>
      <w:r w:rsidR="00543513">
        <w:rPr>
          <w:rFonts w:hAnsi="Times New Roman" w:ascii="Times New Roman"/>
        </w:rPr>
        <w:t>St-1828/2017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157ED" w:rsidRPr="00A157ED">
        <w:rPr>
          <w:rFonts w:hAnsi="Times New Roman" w:ascii="Times New Roman"/>
          <w:szCs w:val="24"/>
          <w:lang w:val="hr-HR"/>
        </w:rPr>
        <w:t>2</w:t>
      </w:r>
      <w:r w:rsidR="0089175E">
        <w:rPr>
          <w:rFonts w:hAnsi="Times New Roman" w:ascii="Times New Roman"/>
          <w:szCs w:val="24"/>
          <w:lang w:val="hr-HR"/>
        </w:rPr>
        <w:t>8</w:t>
      </w:r>
      <w:r w:rsidR="00A157ED" w:rsidRPr="00A157ED">
        <w:rPr>
          <w:rFonts w:hAnsi="Times New Roman" w:ascii="Times New Roman"/>
          <w:szCs w:val="24"/>
          <w:lang w:val="hr-HR"/>
        </w:rPr>
        <w:t>. prosinca 2017.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  <w:r w:rsidR="00B67FD0">
        <w:rPr>
          <w:rFonts w:hAnsi="Times New Roman" w:ascii="Times New Roman"/>
          <w:lang w:val="hr-HR"/>
        </w:rPr>
        <w:t>,v.r.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B67FD0"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6D2E3D" w:rsidP="00FA5BD9" w:rsidR="006D2E3D" w:rsidRPr="00B67FD0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B67FD0">
      <w:pPr>
        <w:jc w:val="both"/>
        <w:rPr>
          <w:rFonts w:hAnsi="Times New Roman" w:ascii="Times New Roman"/>
        </w:rPr>
      </w:pPr>
    </w:p>
    <w:p w:rsidRDefault="006D2E3D" w:rsidP="006D2E3D" w:rsidR="006D2E3D" w:rsidRPr="006D2E3D">
      <w:pPr>
        <w:jc w:val="both"/>
        <w:rPr>
          <w:rFonts w:hAnsi="Times New Roman" w:ascii="Times New Roman"/>
        </w:rPr>
      </w:pPr>
      <w:r w:rsidRPr="006D2E3D">
        <w:rPr>
          <w:rFonts w:hAnsi="Times New Roman" w:ascii="Times New Roman"/>
        </w:rPr>
        <w:tab/>
      </w:r>
      <w:r w:rsidRPr="006D2E3D">
        <w:rPr>
          <w:rFonts w:hAnsi="Times New Roman" w:ascii="Times New Roman"/>
        </w:rPr>
        <w:tab/>
      </w:r>
      <w:r w:rsidRPr="006D2E3D">
        <w:rPr>
          <w:rFonts w:hAnsi="Times New Roman" w:ascii="Times New Roman"/>
        </w:rPr>
        <w:tab/>
      </w:r>
      <w:r w:rsidRPr="006D2E3D">
        <w:rPr>
          <w:rFonts w:hAnsi="Times New Roman" w:ascii="Times New Roman"/>
        </w:rPr>
        <w:tab/>
      </w:r>
      <w:r w:rsidRPr="006D2E3D">
        <w:rPr>
          <w:rFonts w:hAnsi="Times New Roman" w:ascii="Times New Roman"/>
        </w:rPr>
        <w:tab/>
      </w:r>
      <w:r w:rsidRPr="006D2E3D">
        <w:rPr>
          <w:rFonts w:hAnsi="Times New Roman" w:ascii="Times New Roman"/>
        </w:rPr>
        <w:tab/>
      </w:r>
      <w:r w:rsidRPr="006D2E3D">
        <w:rPr>
          <w:rFonts w:hAnsi="Times New Roman" w:ascii="Times New Roman"/>
        </w:rPr>
        <w:tab/>
      </w:r>
      <w:r w:rsidRPr="006D2E3D">
        <w:rPr>
          <w:rFonts w:hAnsi="Times New Roman" w:ascii="Times New Roman"/>
        </w:rPr>
        <w:tab/>
      </w:r>
      <w:r w:rsidRPr="006D2E3D">
        <w:rPr>
          <w:rFonts w:hAnsi="Times New Roman" w:ascii="Times New Roman"/>
        </w:rPr>
        <w:tab/>
        <w:t xml:space="preserve">Za </w:t>
      </w:r>
      <w:proofErr w:type="spellStart"/>
      <w:r w:rsidRPr="006D2E3D">
        <w:rPr>
          <w:rFonts w:hAnsi="Times New Roman" w:ascii="Times New Roman"/>
        </w:rPr>
        <w:t>točnost</w:t>
      </w:r>
      <w:proofErr w:type="spellEnd"/>
      <w:r w:rsidRPr="006D2E3D">
        <w:rPr>
          <w:rFonts w:hAnsi="Times New Roman" w:ascii="Times New Roman"/>
        </w:rPr>
        <w:t xml:space="preserve"> </w:t>
      </w:r>
      <w:proofErr w:type="spellStart"/>
      <w:r w:rsidRPr="006D2E3D">
        <w:rPr>
          <w:rFonts w:hAnsi="Times New Roman" w:ascii="Times New Roman"/>
        </w:rPr>
        <w:t>otpravka</w:t>
      </w:r>
      <w:proofErr w:type="spellEnd"/>
      <w:r w:rsidRPr="006D2E3D">
        <w:rPr>
          <w:rFonts w:hAnsi="Times New Roman" w:ascii="Times New Roman"/>
        </w:rPr>
        <w:t>:</w:t>
      </w:r>
    </w:p>
    <w:p w:rsidRDefault="006D2E3D" w:rsidP="006D2E3D" w:rsidR="006D2E3D" w:rsidRPr="006D2E3D">
      <w:pPr>
        <w:jc w:val="both"/>
        <w:rPr>
          <w:rFonts w:hAnsi="Times New Roman" w:ascii="Times New Roman"/>
        </w:rPr>
      </w:pPr>
      <w:r w:rsidRPr="006D2E3D">
        <w:rPr>
          <w:rFonts w:hAnsi="Times New Roman" w:ascii="Times New Roman"/>
        </w:rPr>
        <w:tab/>
      </w:r>
      <w:r w:rsidRPr="006D2E3D">
        <w:rPr>
          <w:rFonts w:hAnsi="Times New Roman" w:ascii="Times New Roman"/>
        </w:rPr>
        <w:tab/>
      </w:r>
      <w:r w:rsidRPr="006D2E3D">
        <w:rPr>
          <w:rFonts w:hAnsi="Times New Roman" w:ascii="Times New Roman"/>
        </w:rPr>
        <w:tab/>
      </w:r>
      <w:r w:rsidRPr="006D2E3D">
        <w:rPr>
          <w:rFonts w:hAnsi="Times New Roman" w:ascii="Times New Roman"/>
        </w:rPr>
        <w:tab/>
      </w:r>
      <w:r w:rsidRPr="006D2E3D">
        <w:rPr>
          <w:rFonts w:hAnsi="Times New Roman" w:ascii="Times New Roman"/>
        </w:rPr>
        <w:tab/>
      </w:r>
      <w:r w:rsidRPr="006D2E3D">
        <w:rPr>
          <w:rFonts w:hAnsi="Times New Roman" w:ascii="Times New Roman"/>
        </w:rPr>
        <w:tab/>
      </w:r>
      <w:r w:rsidRPr="006D2E3D">
        <w:rPr>
          <w:rFonts w:hAnsi="Times New Roman" w:ascii="Times New Roman"/>
        </w:rPr>
        <w:tab/>
      </w:r>
      <w:r w:rsidRPr="006D2E3D">
        <w:rPr>
          <w:rFonts w:hAnsi="Times New Roman" w:ascii="Times New Roman"/>
        </w:rPr>
        <w:tab/>
      </w:r>
      <w:r w:rsidRPr="006D2E3D">
        <w:rPr>
          <w:rFonts w:hAnsi="Times New Roman" w:ascii="Times New Roman"/>
        </w:rPr>
        <w:tab/>
      </w:r>
      <w:proofErr w:type="spellStart"/>
      <w:r w:rsidRPr="006D2E3D">
        <w:rPr>
          <w:rFonts w:hAnsi="Times New Roman" w:ascii="Times New Roman"/>
        </w:rPr>
        <w:t>Ovlašteni</w:t>
      </w:r>
      <w:proofErr w:type="spellEnd"/>
      <w:r w:rsidRPr="006D2E3D">
        <w:rPr>
          <w:rFonts w:hAnsi="Times New Roman" w:ascii="Times New Roman"/>
        </w:rPr>
        <w:t xml:space="preserve"> </w:t>
      </w:r>
      <w:proofErr w:type="spellStart"/>
      <w:r w:rsidRPr="006D2E3D">
        <w:rPr>
          <w:rFonts w:hAnsi="Times New Roman" w:ascii="Times New Roman"/>
        </w:rPr>
        <w:t>službenik</w:t>
      </w:r>
      <w:proofErr w:type="spellEnd"/>
    </w:p>
    <w:p w:rsidRDefault="006D2E3D" w:rsidP="006D2E3D" w:rsidR="00E70548" w:rsidRPr="00B67FD0">
      <w:pPr>
        <w:jc w:val="both"/>
        <w:rPr>
          <w:rFonts w:hAnsi="Times New Roman" w:ascii="Times New Roman"/>
        </w:rPr>
      </w:pPr>
      <w:r w:rsidRPr="006D2E3D">
        <w:rPr>
          <w:rFonts w:hAnsi="Times New Roman" w:ascii="Times New Roman"/>
        </w:rPr>
        <w:tab/>
      </w:r>
      <w:r w:rsidRPr="006D2E3D">
        <w:rPr>
          <w:rFonts w:hAnsi="Times New Roman" w:ascii="Times New Roman"/>
        </w:rPr>
        <w:tab/>
      </w:r>
      <w:r w:rsidRPr="006D2E3D">
        <w:rPr>
          <w:rFonts w:hAnsi="Times New Roman" w:ascii="Times New Roman"/>
        </w:rPr>
        <w:tab/>
      </w:r>
      <w:r w:rsidRPr="006D2E3D">
        <w:rPr>
          <w:rFonts w:hAnsi="Times New Roman" w:ascii="Times New Roman"/>
        </w:rPr>
        <w:tab/>
      </w:r>
      <w:r w:rsidRPr="006D2E3D">
        <w:rPr>
          <w:rFonts w:hAnsi="Times New Roman" w:ascii="Times New Roman"/>
        </w:rPr>
        <w:tab/>
      </w:r>
      <w:r w:rsidRPr="006D2E3D">
        <w:rPr>
          <w:rFonts w:hAnsi="Times New Roman" w:ascii="Times New Roman"/>
        </w:rPr>
        <w:tab/>
      </w:r>
      <w:r w:rsidRPr="006D2E3D">
        <w:rPr>
          <w:rFonts w:hAnsi="Times New Roman" w:ascii="Times New Roman"/>
        </w:rPr>
        <w:tab/>
      </w:r>
      <w:r w:rsidRPr="006D2E3D">
        <w:rPr>
          <w:rFonts w:hAnsi="Times New Roman" w:ascii="Times New Roman"/>
        </w:rPr>
        <w:tab/>
      </w:r>
      <w:r w:rsidRPr="006D2E3D">
        <w:rPr>
          <w:rFonts w:hAnsi="Times New Roman" w:ascii="Times New Roman"/>
        </w:rPr>
        <w:tab/>
        <w:t>Marina Radaković</w:t>
      </w:r>
    </w:p>
    <w:sectPr w:rsidSect="00BC3220" w:rsidR="00E70548" w:rsidRPr="00B67FD0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6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17720"/>
    <w:rsid w:val="00021BCC"/>
    <w:rsid w:val="000229DA"/>
    <w:rsid w:val="000273BE"/>
    <w:rsid w:val="00047812"/>
    <w:rsid w:val="00052FA5"/>
    <w:rsid w:val="000560F0"/>
    <w:rsid w:val="00065B17"/>
    <w:rsid w:val="000B51CC"/>
    <w:rsid w:val="000F6B22"/>
    <w:rsid w:val="001238DB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B17B0"/>
    <w:rsid w:val="001D0220"/>
    <w:rsid w:val="001D693A"/>
    <w:rsid w:val="001E3342"/>
    <w:rsid w:val="001F1C05"/>
    <w:rsid w:val="001F2D56"/>
    <w:rsid w:val="00247ADF"/>
    <w:rsid w:val="00250662"/>
    <w:rsid w:val="002556A5"/>
    <w:rsid w:val="00275833"/>
    <w:rsid w:val="00294FED"/>
    <w:rsid w:val="002A41B9"/>
    <w:rsid w:val="002B3772"/>
    <w:rsid w:val="002C1FD8"/>
    <w:rsid w:val="00320249"/>
    <w:rsid w:val="003279B2"/>
    <w:rsid w:val="00330D2F"/>
    <w:rsid w:val="003368BD"/>
    <w:rsid w:val="00381D63"/>
    <w:rsid w:val="00383316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3542C"/>
    <w:rsid w:val="00462E97"/>
    <w:rsid w:val="004717B0"/>
    <w:rsid w:val="0047436B"/>
    <w:rsid w:val="0048653B"/>
    <w:rsid w:val="00493E11"/>
    <w:rsid w:val="004B677D"/>
    <w:rsid w:val="004C0C27"/>
    <w:rsid w:val="004C1D3F"/>
    <w:rsid w:val="004C5980"/>
    <w:rsid w:val="004C7490"/>
    <w:rsid w:val="0050562B"/>
    <w:rsid w:val="005418F8"/>
    <w:rsid w:val="00543513"/>
    <w:rsid w:val="00546F8A"/>
    <w:rsid w:val="00551BFB"/>
    <w:rsid w:val="005909D6"/>
    <w:rsid w:val="005B412B"/>
    <w:rsid w:val="005B7177"/>
    <w:rsid w:val="0060613D"/>
    <w:rsid w:val="006061D1"/>
    <w:rsid w:val="006078DE"/>
    <w:rsid w:val="00633B88"/>
    <w:rsid w:val="006578E0"/>
    <w:rsid w:val="00684F87"/>
    <w:rsid w:val="006913D6"/>
    <w:rsid w:val="00695310"/>
    <w:rsid w:val="006B5181"/>
    <w:rsid w:val="006D2E3D"/>
    <w:rsid w:val="006D68FF"/>
    <w:rsid w:val="006E0EEE"/>
    <w:rsid w:val="007122B2"/>
    <w:rsid w:val="00716FE0"/>
    <w:rsid w:val="00720DA8"/>
    <w:rsid w:val="007372C4"/>
    <w:rsid w:val="007526B7"/>
    <w:rsid w:val="00765145"/>
    <w:rsid w:val="007667CD"/>
    <w:rsid w:val="007B1307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9175E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66126"/>
    <w:rsid w:val="009A0535"/>
    <w:rsid w:val="009B741D"/>
    <w:rsid w:val="00A07AC2"/>
    <w:rsid w:val="00A15206"/>
    <w:rsid w:val="00A157ED"/>
    <w:rsid w:val="00A4329A"/>
    <w:rsid w:val="00A53228"/>
    <w:rsid w:val="00A74195"/>
    <w:rsid w:val="00AA4C98"/>
    <w:rsid w:val="00AE518C"/>
    <w:rsid w:val="00AF31AD"/>
    <w:rsid w:val="00B255B8"/>
    <w:rsid w:val="00B341EA"/>
    <w:rsid w:val="00B3509A"/>
    <w:rsid w:val="00B67FD0"/>
    <w:rsid w:val="00B81865"/>
    <w:rsid w:val="00BA6530"/>
    <w:rsid w:val="00BB5533"/>
    <w:rsid w:val="00BC1C2C"/>
    <w:rsid w:val="00BC3220"/>
    <w:rsid w:val="00C4598C"/>
    <w:rsid w:val="00CA316C"/>
    <w:rsid w:val="00CB3231"/>
    <w:rsid w:val="00CB37A9"/>
    <w:rsid w:val="00CC0837"/>
    <w:rsid w:val="00CD6A5A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DE1AD0"/>
    <w:rsid w:val="00E15AB3"/>
    <w:rsid w:val="00E16694"/>
    <w:rsid w:val="00E27A30"/>
    <w:rsid w:val="00E55F39"/>
    <w:rsid w:val="00E63185"/>
    <w:rsid w:val="00E70548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1828</izvorni_sadrzaj>
    <derivirana_varijabla naziv="DomainObject.Predmet.Broj_1">1828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St-1828/2017</izvorni_sadrzaj>
    <derivirana_varijabla naziv="DomainObject.Predmet.OznakaBroj_1">St-1828/2017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FTC USLUGE d.o.o.</izvorni_sadrzaj>
    <derivirana_varijabla naziv="DomainObject.Predmet.ProtustrankaFormated_1">  FTC USLUGE d.o.o.</derivirana_varijabla>
  </DomainObject.Predmet.ProtustrankaFormated>
  <DomainObject.Predmet.ProtustrankaFormatedOIB>
    <izvorni_sadrzaj>  FTC USLUGE d.o.o., OIB 50618272520</izvorni_sadrzaj>
    <derivirana_varijabla naziv="DomainObject.Predmet.ProtustrankaFormatedOIB_1">  FTC USLUGE d.o.o., OIB 50618272520</derivirana_varijabla>
  </DomainObject.Predmet.ProtustrankaFormatedOIB>
  <DomainObject.Predmet.ProtustrankaFormatedWithAdress>
    <izvorni_sadrzaj> FTC USLUGE d.o.o., Osredak 2, 10000 Zagreb</izvorni_sadrzaj>
    <derivirana_varijabla naziv="DomainObject.Predmet.ProtustrankaFormatedWithAdress_1"> FTC USLUGE d.o.o., Osredak 2, 10000 Zagreb</derivirana_varijabla>
  </DomainObject.Predmet.ProtustrankaFormatedWithAdress>
  <DomainObject.Predmet.ProtustrankaFormatedWithAdressOIB>
    <izvorni_sadrzaj> FTC USLUGE d.o.o., OIB 50618272520, Osredak 2, 10000 Zagreb</izvorni_sadrzaj>
    <derivirana_varijabla naziv="DomainObject.Predmet.ProtustrankaFormatedWithAdressOIB_1"> FTC USLUGE d.o.o., OIB 50618272520, Osredak 2, 10000 Zagreb</derivirana_varijabla>
  </DomainObject.Predmet.ProtustrankaFormatedWithAdressOIB>
  <DomainObject.Predmet.ProtustrankaWithAdress>
    <izvorni_sadrzaj>FTC USLUGE d.o.o. Osredak 2, 10000 Zagreb</izvorni_sadrzaj>
    <derivirana_varijabla naziv="DomainObject.Predmet.ProtustrankaWithAdress_1">FTC USLUGE d.o.o. Osredak 2, 10000 Zagreb</derivirana_varijabla>
  </DomainObject.Predmet.ProtustrankaWithAdress>
  <DomainObject.Predmet.ProtustrankaWithAdressOIB>
    <izvorni_sadrzaj>FTC USLUGE d.o.o., OIB 50618272520, Osredak 2, 10000 Zagreb</izvorni_sadrzaj>
    <derivirana_varijabla naziv="DomainObject.Predmet.ProtustrankaWithAdressOIB_1">FTC USLUGE d.o.o., OIB 50618272520, Osredak 2, 10000 Zagreb</derivirana_varijabla>
  </DomainObject.Predmet.ProtustrankaWithAdressOIB>
  <DomainObject.Predmet.ProtustrankaNazivFormated>
    <izvorni_sadrzaj>FTC USLUGE d.o.o.</izvorni_sadrzaj>
    <derivirana_varijabla naziv="DomainObject.Predmet.ProtustrankaNazivFormated_1">FTC USLUGE d.o.o.</derivirana_varijabla>
  </DomainObject.Predmet.ProtustrankaNazivFormated>
  <DomainObject.Predmet.ProtustrankaNazivFormatedOIB>
    <izvorni_sadrzaj>FTC USLUGE d.o.o., OIB 50618272520</izvorni_sadrzaj>
    <derivirana_varijabla naziv="DomainObject.Predmet.ProtustrankaNazivFormatedOIB_1">FTC USLUGE d.o.o., OIB 50618272520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FTC USLUGE d.o.o.</item>
    </izvorni_sadrzaj>
    <derivirana_varijabla naziv="DomainObject.Predmet.ProtuStrankaListFormated_1">
      <item>FTC USLUGE d.o.o.</item>
    </derivirana_varijabla>
  </DomainObject.Predmet.ProtuStrankaListFormated>
  <DomainObject.Predmet.ProtuStrankaListFormatedOIB>
    <izvorni_sadrzaj>
      <item>FTC USLUGE d.o.o., OIB 50618272520</item>
    </izvorni_sadrzaj>
    <derivirana_varijabla naziv="DomainObject.Predmet.ProtuStrankaListFormatedOIB_1">
      <item>FTC USLUGE d.o.o., OIB 50618272520</item>
    </derivirana_varijabla>
  </DomainObject.Predmet.ProtuStrankaListFormatedOIB>
  <DomainObject.Predmet.ProtuStrankaListFormatedWithAdress>
    <izvorni_sadrzaj>
      <item>FTC USLUGE d.o.o., Osredak 2, 10000 Zagreb</item>
    </izvorni_sadrzaj>
    <derivirana_varijabla naziv="DomainObject.Predmet.ProtuStrankaListFormatedWithAdress_1">
      <item>FTC USLUGE d.o.o., Osredak 2, 10000 Zagreb</item>
    </derivirana_varijabla>
  </DomainObject.Predmet.ProtuStrankaListFormatedWithAdress>
  <DomainObject.Predmet.ProtuStrankaListFormatedWithAdressOIB>
    <izvorni_sadrzaj>
      <item>FTC USLUGE d.o.o., OIB 50618272520, Osredak 2, 10000 Zagreb</item>
    </izvorni_sadrzaj>
    <derivirana_varijabla naziv="DomainObject.Predmet.ProtuStrankaListFormatedWithAdressOIB_1">
      <item>FTC USLUGE d.o.o., OIB 50618272520, Osredak 2, 10000 Zagreb</item>
    </derivirana_varijabla>
  </DomainObject.Predmet.ProtuStrankaListFormatedWithAdressOIB>
  <DomainObject.Predmet.ProtuStrankaListNazivFormated>
    <izvorni_sadrzaj>
      <item>FTC USLUGE d.o.o.</item>
    </izvorni_sadrzaj>
    <derivirana_varijabla naziv="DomainObject.Predmet.ProtuStrankaListNazivFormated_1">
      <item>FTC USLUGE d.o.o.</item>
    </derivirana_varijabla>
  </DomainObject.Predmet.ProtuStrankaListNazivFormated>
  <DomainObject.Predmet.ProtuStrankaListNazivFormatedOIB>
    <izvorni_sadrzaj>
      <item>FTC USLUGE d.o.o., OIB 50618272520</item>
    </izvorni_sadrzaj>
    <derivirana_varijabla naziv="DomainObject.Predmet.ProtuStrankaListNazivFormatedOIB_1">
      <item>FTC USLUGE d.o.o., OIB 50618272520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FTC USLUGE d.o.o.</izvorni_sadrzaj>
    <derivirana_varijabla naziv="DomainObject.Predmet.ProtustrankaIDrugi_1">FTC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FTC USLUGE d.o.o., OIB 50618272520, Osredak 2, 10000 Zagreb</izvorni_sadrzaj>
    <derivirana_varijabla naziv="DomainObject.Predmet.ProtustrankaIDrugiAdressOIB_1">FTC USLUGE d.o.o., OIB 50618272520, Osredak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FTC USLUGE d.o.o.</item>
    </izvorni_sadrzaj>
    <derivirana_varijabla naziv="DomainObject.Predmet.SudioniciListNaziv_1">
      <item>FINA Regionalni centar Zagreb</item>
      <item>FTC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FTC USLUGE d.o.o., OIB 50618272520, Osredak 2,10000 Zagreb</item>
    </izvorni_sadrzaj>
    <derivirana_varijabla naziv="DomainObject.Predmet.SudioniciListAdressOIB_1">
      <item>FINA Regionalni centar Zagreb, OIB 85821130368, Trg svibanjskih žrtava 1995. 1,10000 Zagreb</item>
      <item>FTC USLUGE d.o.o., OIB 50618272520, Osredak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50618272520</item>
    </izvorni_sadrzaj>
    <derivirana_varijabla naziv="DomainObject.Predmet.SudioniciListNazivOIB_1">
      <item>, OIB 85821130368</item>
      <item>, OIB 50618272520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8CE509-6A9C-4E46-859F-61B9375B8A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422</properties:Words>
  <properties:Characters>2173</properties:Characters>
  <properties:Lines>85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2017-12-27T07:58:00Z</dcterms:created>
  <dc:creator>Mirna Panjan</dc:creator>
  <cp:lastModifiedBy>Mirna Panjan</cp:lastModifiedBy>
  <cp:lastPrinted>2017-12-22T13:58:00Z</cp:lastPrinted>
  <dcterms:modified xmlns:xsi="http://www.w3.org/2001/XMLSchema-instance" xsi:type="dcterms:W3CDTF">2017-12-28T11:38:00Z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