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1dbc" w14:paraId="e2c1dbc" w:rsidRDefault="00D249AC" w:rsidP="00E17696" w:rsidR="004B741D">
      <w:pPr>
        <w:jc w:val="right"/>
        <w15:collapsed w:val="false"/>
      </w:pPr>
      <w:r>
        <w:t>6</w:t>
      </w:r>
      <w:r w:rsidR="00DD2365">
        <w:t xml:space="preserve"> St-</w:t>
      </w:r>
      <w:r w:rsidR="004D1C6F">
        <w:t>1587</w:t>
      </w:r>
      <w:r w:rsidR="0072710A">
        <w:t>/</w:t>
      </w:r>
      <w:r>
        <w:t>17</w:t>
      </w:r>
      <w:r w:rsidR="0072710A">
        <w:t>-</w:t>
      </w:r>
      <w:r w:rsidR="004D1C6F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E143C8">
        <w:t xml:space="preserve">Trgovački sud u Osijeku, po stečajnoj sutkinji Nadi Roso, u stečajnom predmetu predlagatelja </w:t>
      </w:r>
      <w:r w:rsidR="00E143C8">
        <w:rPr>
          <w:color w:val="000000"/>
        </w:rPr>
        <w:t>Ministarstvo financija, Porezna uprava Područni ured Slavonija i Baranja, koga zastupa Županijsko državno odvjetništvo u Osijeku</w:t>
      </w:r>
      <w:r w:rsidR="00E143C8">
        <w:t>, za otvaranje stečajnog  postupka nad dužnikom</w:t>
      </w:r>
      <w:r w:rsidR="00E143C8">
        <w:t xml:space="preserve"> </w:t>
      </w:r>
      <w:bookmarkStart w:name="_GoBack" w:id="0"/>
      <w:bookmarkEnd w:id="0"/>
      <w:proofErr w:type="spellStart"/>
      <w:r w:rsidR="004D1C6F">
        <w:t>Mikodanić</w:t>
      </w:r>
      <w:proofErr w:type="spellEnd"/>
      <w:r w:rsidR="004D1C6F">
        <w:t xml:space="preserve"> usluge j.d.o.o. za trgovinu i usluge, Osijek, </w:t>
      </w:r>
      <w:proofErr w:type="spellStart"/>
      <w:r w:rsidR="004D1C6F">
        <w:t>Gornjodravska</w:t>
      </w:r>
      <w:proofErr w:type="spellEnd"/>
      <w:r w:rsidR="004D1C6F">
        <w:t xml:space="preserve"> obala 91, MBS: 030151748, OIB: 00910717353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4D1C6F">
        <w:t>27</w:t>
      </w:r>
      <w:r w:rsidR="00015125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4C13C4">
        <w:t>.,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4D1C6F">
        <w:t xml:space="preserve">DOMAGOJ MIKODANIĆ – OIB: 77861101978, Velika, Trg bana Josipa Jelačića 36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4D1C6F">
        <w:t>1587</w:t>
      </w:r>
      <w:r w:rsidR="00E842D1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proofErr w:type="spellStart"/>
      <w:r w:rsidR="004D1C6F">
        <w:t>Mikodanić</w:t>
      </w:r>
      <w:proofErr w:type="spellEnd"/>
      <w:r w:rsidR="004D1C6F">
        <w:t xml:space="preserve"> usluge j.d.o.o. za trgovinu i usluge, Osijek, </w:t>
      </w:r>
      <w:proofErr w:type="spellStart"/>
      <w:r w:rsidR="004D1C6F">
        <w:t>Gornjodravska</w:t>
      </w:r>
      <w:proofErr w:type="spellEnd"/>
      <w:r w:rsidR="004D1C6F">
        <w:t xml:space="preserve"> obala 91, MBS: 030151748, OIB: 00910717353</w:t>
      </w:r>
      <w:r w:rsidR="00D249AC">
        <w:t xml:space="preserve">, te dodatni iznos predujma u iznosu od </w:t>
      </w:r>
      <w:r w:rsidR="004D1C6F">
        <w:t>4</w:t>
      </w:r>
      <w:r w:rsidR="00D249AC">
        <w:t>.</w:t>
      </w:r>
      <w:r w:rsidR="004D1C6F">
        <w:t>000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4D1C6F">
        <w:t>1587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4D1C6F">
        <w:t xml:space="preserve">DOMAGOJ MIKODANIĆ – OIB: 77861101978, Velika, Trg bana Josipa Jelačića 36 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4D1C6F" w:rsidP="004D1C6F" w:rsidR="004D1C6F">
      <w:pPr>
        <w:jc w:val="right"/>
      </w:pPr>
      <w:r>
        <w:t>6 St-1587/17-7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D1C6F">
        <w:t>27</w:t>
      </w:r>
      <w:r w:rsidR="005E5D90">
        <w:t xml:space="preserve">. </w:t>
      </w:r>
      <w:r w:rsidR="00CA484B">
        <w:t>studenoga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4D1C6F" w:rsidP="004D1C6F" w:rsidR="004D1C6F">
      <w:pPr>
        <w:numPr>
          <w:ilvl w:val="0"/>
          <w:numId w:val="6"/>
        </w:numPr>
        <w:jc w:val="both"/>
      </w:pPr>
      <w:r w:rsidRPr="004D1C6F">
        <w:t>DOMAGOJ MIKODANIĆ Velika, Trg bana Josipa Jelačića 36</w:t>
      </w:r>
    </w:p>
    <w:p w:rsidRDefault="004D1C6F" w:rsidP="004D1C6F" w:rsidR="005953D8" w:rsidRPr="00710E12">
      <w:pPr>
        <w:numPr>
          <w:ilvl w:val="0"/>
          <w:numId w:val="6"/>
        </w:numPr>
        <w:jc w:val="both"/>
      </w:pPr>
      <w:r w:rsidRPr="004D1C6F">
        <w:t xml:space="preserve"> </w:t>
      </w:r>
      <w:r w:rsidR="00F81165"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E842D1" w:rsidP="00470B34" w:rsidR="00470B34" w:rsidRPr="00710E12">
      <w:pPr>
        <w:numPr>
          <w:ilvl w:val="0"/>
          <w:numId w:val="6"/>
        </w:numPr>
        <w:jc w:val="both"/>
      </w:pPr>
      <w:r>
        <w:t xml:space="preserve">K </w:t>
      </w:r>
      <w:r w:rsidR="004D1C6F">
        <w:t>27</w:t>
      </w:r>
      <w:r>
        <w:t>/12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73A" w:rsidR="005D773A">
      <w:r>
        <w:separator/>
      </w:r>
    </w:p>
  </w:endnote>
  <w:endnote w:id="0" w:type="continuationSeparator">
    <w:p w:rsidRDefault="005D773A" w:rsidR="005D7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73A" w:rsidR="005D773A">
      <w:r>
        <w:separator/>
      </w:r>
    </w:p>
  </w:footnote>
  <w:footnote w:id="0" w:type="continuationSeparator">
    <w:p w:rsidRDefault="005D773A" w:rsidR="005D7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0089A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C13C4"/>
    <w:rsid w:val="004D1C6F"/>
    <w:rsid w:val="004E5065"/>
    <w:rsid w:val="00500707"/>
    <w:rsid w:val="00500BBD"/>
    <w:rsid w:val="0055624C"/>
    <w:rsid w:val="005953D8"/>
    <w:rsid w:val="005A552D"/>
    <w:rsid w:val="005B403D"/>
    <w:rsid w:val="005D773A"/>
    <w:rsid w:val="005E5D90"/>
    <w:rsid w:val="00607E75"/>
    <w:rsid w:val="006139EC"/>
    <w:rsid w:val="006235FB"/>
    <w:rsid w:val="00663DBE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5682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AE471C"/>
    <w:rsid w:val="00B11D59"/>
    <w:rsid w:val="00B36F3A"/>
    <w:rsid w:val="00B375CD"/>
    <w:rsid w:val="00B37A22"/>
    <w:rsid w:val="00B41F79"/>
    <w:rsid w:val="00B600FB"/>
    <w:rsid w:val="00B94EDA"/>
    <w:rsid w:val="00BC33DE"/>
    <w:rsid w:val="00BF7940"/>
    <w:rsid w:val="00C15361"/>
    <w:rsid w:val="00C26291"/>
    <w:rsid w:val="00C332E6"/>
    <w:rsid w:val="00C34EAB"/>
    <w:rsid w:val="00C3548B"/>
    <w:rsid w:val="00C9197B"/>
    <w:rsid w:val="00C942DF"/>
    <w:rsid w:val="00CA484B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43C8"/>
    <w:rsid w:val="00E17696"/>
    <w:rsid w:val="00E33E37"/>
    <w:rsid w:val="00E430E2"/>
    <w:rsid w:val="00E55AA4"/>
    <w:rsid w:val="00E73CF8"/>
    <w:rsid w:val="00E842D1"/>
    <w:rsid w:val="00E91BC9"/>
    <w:rsid w:val="00E9392A"/>
    <w:rsid w:val="00EB23CC"/>
    <w:rsid w:val="00EB3D75"/>
    <w:rsid w:val="00ED0232"/>
    <w:rsid w:val="00ED3737"/>
    <w:rsid w:val="00EE1C1A"/>
    <w:rsid w:val="00F23FA1"/>
    <w:rsid w:val="00F24BBF"/>
    <w:rsid w:val="00F306C1"/>
    <w:rsid w:val="00F4199A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3D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3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3D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3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St-1587/2017-2</izvorni_sadrzaj>
    <derivirana_varijabla naziv="DomainObject.Oznaka_1">St-1587/2017-2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St-1587/2017</izvorni_sadrzaj>
    <derivirana_varijabla naziv="DomainObject.Predmet.OznakaBroj_1">St-1587/2017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Mikodanić usluge j.d.o.o. za trgovinu i usluge</izvorni_sadrzaj>
    <derivirana_varijabla naziv="DomainObject.Predmet.ProtustrankaFormated_1">  Mikodanić usluge j.d.o.o. za trgovinu i usluge</derivirana_varijabla>
  </DomainObject.Predmet.ProtustrankaFormated>
  <DomainObject.Predmet.ProtustrankaFormatedOIB>
    <izvorni_sadrzaj>  Mikodanić usluge j.d.o.o. za trgovinu i usluge, OIB 00910717353</izvorni_sadrzaj>
    <derivirana_varijabla naziv="DomainObject.Predmet.ProtustrankaFormatedOIB_1">  Mikodanić usluge j.d.o.o. za trgovinu i usluge, OIB 00910717353</derivirana_varijabla>
  </DomainObject.Predmet.ProtustrankaFormatedOIB>
  <DomainObject.Predmet.ProtustrankaFormatedWithAdress>
    <izvorni_sadrzaj> Mikodanić usluge j.d.o.o. za trgovinu i usluge, Gornjodravska obala 91, 31000 Osijek</izvorni_sadrzaj>
    <derivirana_varijabla naziv="DomainObject.Predmet.ProtustrankaFormatedWithAdress_1"> Mikodanić usluge j.d.o.o. za trgovinu i usluge, Gornjodravska obala 91, 31000 Osijek</derivirana_varijabla>
  </DomainObject.Predmet.ProtustrankaFormatedWithAdress>
  <DomainObject.Predmet.ProtustrankaFormatedWithAdressOIB>
    <izvorni_sadrzaj> Mikodanić usluge j.d.o.o. za trgovinu i usluge, OIB 00910717353, Gornjodravska obala 91, 31000 Osijek</izvorni_sadrzaj>
    <derivirana_varijabla naziv="DomainObject.Predmet.ProtustrankaFormatedWithAdressOIB_1"> Mikodanić usluge j.d.o.o. za trgovinu i usluge, OIB 00910717353, Gornjodravska obala 91, 31000 Osijek</derivirana_varijabla>
  </DomainObject.Predmet.ProtustrankaFormatedWithAdressOIB>
  <DomainObject.Predmet.ProtustrankaWithAdress>
    <izvorni_sadrzaj>Mikodanić usluge j.d.o.o. za trgovinu i usluge Gornjodravska obala 91, 31000 Osijek</izvorni_sadrzaj>
    <derivirana_varijabla naziv="DomainObject.Predmet.ProtustrankaWithAdress_1">Mikodanić usluge j.d.o.o. za trgovinu i usluge Gornjodravska obala 91, 31000 Osijek</derivirana_varijabla>
  </DomainObject.Predmet.ProtustrankaWithAdress>
  <DomainObject.Predmet.ProtustrankaWithAdressOIB>
    <izvorni_sadrzaj>Mikodanić usluge j.d.o.o. za trgovinu i usluge, OIB 00910717353, Gornjodravska obala 91, 31000 Osijek</izvorni_sadrzaj>
    <derivirana_varijabla naziv="DomainObject.Predmet.ProtustrankaWithAdressOIB_1">Mikodanić usluge j.d.o.o. za trgovinu i usluge, OIB 00910717353, Gornjodravska obala 91, 31000 Osijek</derivirana_varijabla>
  </DomainObject.Predmet.ProtustrankaWithAdressOIB>
  <DomainObject.Predmet.ProtustrankaNazivFormated>
    <izvorni_sadrzaj>Mikodanić usluge j.d.o.o. za trgovinu i usluge</izvorni_sadrzaj>
    <derivirana_varijabla naziv="DomainObject.Predmet.ProtustrankaNazivFormated_1">Mikodanić usluge j.d.o.o. za trgovinu i usluge</derivirana_varijabla>
  </DomainObject.Predmet.ProtustrankaNazivFormated>
  <DomainObject.Predmet.ProtustrankaNazivFormatedOIB>
    <izvorni_sadrzaj>Mikodanić usluge j.d.o.o. za trgovinu i usluge, OIB 00910717353</izvorni_sadrzaj>
    <derivirana_varijabla naziv="DomainObject.Predmet.ProtustrankaNazivFormatedOIB_1">Mikodanić usluge j.d.o.o. za trgovinu i usluge, OIB 00910717353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Mikodanić usluge j.d.o.o. za trgovinu i usluge</item>
    </izvorni_sadrzaj>
    <derivirana_varijabla naziv="DomainObject.Predmet.ProtuStrankaListFormated_1">
      <item>Mikodanić usluge j.d.o.o. za trgovinu i usluge</item>
    </derivirana_varijabla>
  </DomainObject.Predmet.ProtuStrankaListFormated>
  <DomainObject.Predmet.ProtuStrankaListFormatedOIB>
    <izvorni_sadrzaj>
      <item>Mikodanić usluge j.d.o.o. za trgovinu i usluge, OIB 00910717353</item>
    </izvorni_sadrzaj>
    <derivirana_varijabla naziv="DomainObject.Predmet.ProtuStrankaListFormatedOIB_1">
      <item>Mikodanić usluge j.d.o.o. za trgovinu i usluge, OIB 00910717353</item>
    </derivirana_varijabla>
  </DomainObject.Predmet.ProtuStrankaListFormatedOIB>
  <DomainObject.Predmet.ProtuStrankaListFormatedWithAdress>
    <izvorni_sadrzaj>
      <item>Mikodanić usluge j.d.o.o. za trgovinu i usluge, Gornjodravska obala 91, 31000 Osijek</item>
    </izvorni_sadrzaj>
    <derivirana_varijabla naziv="DomainObject.Predmet.ProtuStrankaListFormatedWithAdress_1">
      <item>Mikodanić usluge j.d.o.o. za trgovinu i usluge, Gornjodravska obala 91, 31000 Osijek</item>
    </derivirana_varijabla>
  </DomainObject.Predmet.ProtuStrankaListFormatedWithAdress>
  <DomainObject.Predmet.ProtuStrankaListFormatedWithAdressOIB>
    <izvorni_sadrzaj>
      <item>Mikodanić usluge j.d.o.o. za trgovinu i usluge, OIB 00910717353, Gornjodravska obala 91, 31000 Osijek</item>
    </izvorni_sadrzaj>
    <derivirana_varijabla naziv="DomainObject.Predmet.ProtuStrankaListFormatedWithAdressOIB_1">
      <item>Mikodanić usluge j.d.o.o. za trgovinu i usluge, OIB 00910717353, Gornjodravska obala 91, 31000 Osijek</item>
    </derivirana_varijabla>
  </DomainObject.Predmet.ProtuStrankaListFormatedWithAdressOIB>
  <DomainObject.Predmet.ProtuStrankaListNazivFormated>
    <izvorni_sadrzaj>
      <item>Mikodanić usluge j.d.o.o. za trgovinu i usluge</item>
    </izvorni_sadrzaj>
    <derivirana_varijabla naziv="DomainObject.Predmet.ProtuStrankaListNazivFormated_1">
      <item>Mikodanić usluge j.d.o.o. za trgovinu i usluge</item>
    </derivirana_varijabla>
  </DomainObject.Predmet.ProtuStrankaListNazivFormated>
  <DomainObject.Predmet.ProtuStrankaListNazivFormatedOIB>
    <izvorni_sadrzaj>
      <item>Mikodanić usluge j.d.o.o. za trgovinu i usluge, OIB 00910717353</item>
    </izvorni_sadrzaj>
    <derivirana_varijabla naziv="DomainObject.Predmet.ProtuStrankaListNazivFormatedOIB_1">
      <item>Mikodanić usluge j.d.o.o. za trgovinu i usluge, OIB 00910717353</item>
    </derivirana_varijabla>
  </DomainObject.Predmet.ProtuStrankaListNazivFormatedOIB>
  <DomainObject.Predmet.OstaliListFormated>
    <izvorni_sadrzaj>
      <item>Domagoj Mikodanić</item>
    </izvorni_sadrzaj>
    <derivirana_varijabla naziv="DomainObject.Predmet.OstaliListFormated_1">
      <item>Domagoj Mikodanić</item>
    </derivirana_varijabla>
  </DomainObject.Predmet.OstaliListFormated>
  <DomainObject.Predmet.OstaliListFormatedOIB>
    <izvorni_sadrzaj>
      <item>Domagoj Mikodanić, OIB 77861101978</item>
    </izvorni_sadrzaj>
    <derivirana_varijabla naziv="DomainObject.Predmet.OstaliListFormatedOIB_1">
      <item>Domagoj Mikodanić, OIB 77861101978</item>
    </derivirana_varijabla>
  </DomainObject.Predmet.OstaliListFormatedOIB>
  <DomainObject.Predmet.OstaliListFormatedWithAdress>
    <izvorni_sadrzaj>
      <item>Domagoj Mikodanić, Trg Bana Josipa Jelačića 36, 34330 Velika</item>
    </izvorni_sadrzaj>
    <derivirana_varijabla naziv="DomainObject.Predmet.OstaliListFormatedWithAdress_1">
      <item>Domagoj Mikodanić, Trg Bana Josipa Jelačića 36, 34330 Velika</item>
    </derivirana_varijabla>
  </DomainObject.Predmet.OstaliListFormatedWithAdress>
  <DomainObject.Predmet.OstaliListFormatedWithAdressOIB>
    <izvorni_sadrzaj>
      <item>Domagoj Mikodanić, OIB 77861101978, Trg Bana Josipa Jelačića 36, 34330 Velika</item>
    </izvorni_sadrzaj>
    <derivirana_varijabla naziv="DomainObject.Predmet.OstaliListFormatedWithAdressOIB_1">
      <item>Domagoj Mikodanić, OIB 77861101978, Trg Bana Josipa Jelačića 36, 34330 Velika</item>
    </derivirana_varijabla>
  </DomainObject.Predmet.OstaliListFormatedWithAdressOIB>
  <DomainObject.Predmet.OstaliListNazivFormated>
    <izvorni_sadrzaj>
      <item>Domagoj Mikodanić</item>
    </izvorni_sadrzaj>
    <derivirana_varijabla naziv="DomainObject.Predmet.OstaliListNazivFormated_1">
      <item>Domagoj Mikodanić</item>
    </derivirana_varijabla>
  </DomainObject.Predmet.OstaliListNazivFormated>
  <DomainObject.Predmet.OstaliListNazivFormatedOIB>
    <izvorni_sadrzaj>
      <item>Domagoj Mikodanić, OIB 77861101978</item>
    </izvorni_sadrzaj>
    <derivirana_varijabla naziv="DomainObject.Predmet.OstaliListNazivFormatedOIB_1">
      <item>Domagoj Mikodanić, OIB 77861101978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St-1587/2017-2</izvorni_sadrzaj>
    <derivirana_varijabla naziv="DomainObject.PoslovniBrojDokumenta_1">St-1587/2017-2</derivirana_varijabla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Mikodanić usluge j.d.o.o. za trgovinu i usluge</izvorni_sadrzaj>
    <derivirana_varijabla naziv="DomainObject.Predmet.ProtustrankaIDrugi_1">Mikodanić usluge j.d.o.o. za trgovinu i usluge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Mikodanić usluge j.d.o.o. za trgovinu i usluge, OIB 00910717353, Gornjodravska obala 91, 31000 Osijek</izvorni_sadrzaj>
    <derivirana_varijabla naziv="DomainObject.Predmet.ProtustrankaIDrugiAdressOIB_1">Mikodanić usluge j.d.o.o. za trgovinu i usluge, OIB 00910717353,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Mikodanić usluge j.d.o.o. za trgovinu i usluge</item>
      <item>RH MF PU PODRUČNI URED ZAGREB</item>
      <item>Domagoj Mikodanić</item>
    </izvorni_sadrzaj>
    <derivirana_varijabla naziv="DomainObject.Predmet.SudioniciListNaziv_1">
      <item>Mikodanić usluge j.d.o.o. za trgovinu i usluge</item>
      <item>RH MF PU PODRUČNI URED ZAGREB</item>
      <item>Domagoj Mikodanić</item>
    </derivirana_varijabla>
  </DomainObject.Predmet.SudioniciListNaziv>
  <DomainObject.Predmet.SudioniciListAdressOIB>
    <izvorni_sadrzaj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izvorni_sadrzaj>
    <derivirana_varijabla naziv="DomainObject.Predmet.SudioniciListAdressOIB_1"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00910717353</item>
      <item>, OIB 18683136487</item>
      <item>, OIB 77861101978</item>
    </izvorni_sadrzaj>
    <derivirana_varijabla naziv="DomainObject.Predmet.SudioniciListNazivOIB_1">
      <item>, OIB 00910717353</item>
      <item>, OIB 18683136487</item>
      <item>, OIB 77861101978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79A1E-F2C1-4FA8-83EC-A38479980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2125</properties:Characters>
  <properties:Lines>77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2017-11-27T09:18:00Z</dcterms:created>
  <dc:creator>hermanj</dc:creator>
  <cp:lastModifiedBy>Snježana Markotić Jurić</cp:lastModifiedBy>
  <cp:lastPrinted>2017-11-27T09:18:00Z</cp:lastPrinted>
  <dcterms:modified xmlns:xsi="http://www.w3.org/2001/XMLSchema-instance" xsi:type="dcterms:W3CDTF">2017-11-27T09:50:00Z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St-1587/2017-2 / Odluka - Zaključak za plaćanje predujma za pokriće troškova prethodnog postupka/stečajnog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