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758be" w14:paraId="40758be" w:rsidRDefault="00F546B4" w:rsidP="00F546B4" w:rsidR="00F546B4" w:rsidRPr="00B935F4">
      <w:pPr>
        <w:jc w:val="both"/>
        <w15:collapsed w:val="false"/>
      </w:pPr>
      <w:bookmarkStart w:name="_GoBack" w:id="0"/>
      <w:bookmarkEnd w:id="0"/>
      <w:r w:rsidRPr="00B935F4">
        <w:t xml:space="preserve">                 </w:t>
      </w:r>
      <w:r w:rsidRPr="00B935F4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B935F4">
      <w:pPr>
        <w:jc w:val="both"/>
      </w:pPr>
      <w:r w:rsidRPr="00B935F4">
        <w:t xml:space="preserve">   REPUBLIKA HRVATSKA</w:t>
      </w:r>
    </w:p>
    <w:p w:rsidRDefault="00F546B4" w:rsidP="00F546B4" w:rsidR="00F546B4" w:rsidRPr="00B935F4">
      <w:pPr>
        <w:jc w:val="both"/>
      </w:pPr>
      <w:r w:rsidRPr="00B935F4">
        <w:t>TRGOVAČKI SUD U PAZINU</w:t>
      </w:r>
    </w:p>
    <w:p w:rsidRDefault="00F546B4" w:rsidP="00F546B4" w:rsidR="00F546B4" w:rsidRPr="00B935F4">
      <w:pPr>
        <w:jc w:val="both"/>
      </w:pPr>
      <w:r w:rsidRPr="00B935F4">
        <w:t xml:space="preserve">     52000 Pazin, Drševka 1</w:t>
      </w:r>
      <w:r w:rsidRPr="00B935F4">
        <w:tab/>
      </w:r>
      <w:r w:rsidRPr="00B935F4">
        <w:tab/>
      </w:r>
      <w:r w:rsidRPr="00B935F4">
        <w:tab/>
      </w:r>
      <w:r w:rsidRPr="00B935F4">
        <w:tab/>
      </w:r>
      <w:r w:rsidRPr="00B935F4">
        <w:tab/>
      </w:r>
      <w:r w:rsidRPr="00B935F4">
        <w:tab/>
        <w:t xml:space="preserve">      </w:t>
      </w:r>
    </w:p>
    <w:p w:rsidRDefault="00E07D99" w:rsidP="00B935F4" w:rsidR="00B935F4" w:rsidRPr="00B935F4">
      <w:pPr>
        <w:pStyle w:val="Zaglavlje"/>
        <w:jc w:val="right"/>
      </w:pPr>
      <w:r>
        <w:t>1 St-</w:t>
      </w:r>
      <w:r w:rsidR="00B97E17">
        <w:t>33/2019</w:t>
      </w:r>
      <w:r w:rsidR="00425E9C">
        <w:t>-</w:t>
      </w:r>
      <w:r w:rsidR="00B97E17">
        <w:t>23</w:t>
      </w:r>
    </w:p>
    <w:p w:rsidRDefault="00AC61BE" w:rsidP="00F546B4" w:rsidR="00AC61BE" w:rsidRPr="00B935F4">
      <w:pPr>
        <w:jc w:val="both"/>
      </w:pPr>
    </w:p>
    <w:p w:rsidRDefault="008678DD" w:rsidP="00F546B4" w:rsidR="008678DD" w:rsidRPr="00B935F4">
      <w:pPr>
        <w:jc w:val="both"/>
      </w:pPr>
    </w:p>
    <w:p w:rsidRDefault="00F546B4" w:rsidP="00F546B4" w:rsidR="00F546B4" w:rsidRPr="00B935F4">
      <w:pPr>
        <w:jc w:val="center"/>
      </w:pPr>
      <w:r w:rsidRPr="00B935F4">
        <w:t>R E P U B L I K A  H R V A T S K A</w:t>
      </w:r>
    </w:p>
    <w:p w:rsidRDefault="00F546B4" w:rsidP="00F546B4" w:rsidR="00F546B4" w:rsidRPr="00B935F4">
      <w:pPr>
        <w:jc w:val="center"/>
      </w:pPr>
    </w:p>
    <w:p w:rsidRDefault="00F546B4" w:rsidP="00F546B4" w:rsidR="00F546B4" w:rsidRPr="00B935F4">
      <w:pPr>
        <w:jc w:val="center"/>
      </w:pPr>
      <w:r w:rsidRPr="00B935F4">
        <w:t>R J E Š E N J E</w:t>
      </w:r>
    </w:p>
    <w:p w:rsidRDefault="00F546B4" w:rsidP="00F546B4" w:rsidR="00F546B4" w:rsidRPr="00B935F4">
      <w:pPr>
        <w:jc w:val="center"/>
      </w:pPr>
    </w:p>
    <w:p w:rsidRDefault="00F546B4" w:rsidP="00B97E17" w:rsidR="00F546B4" w:rsidRPr="00B935F4">
      <w:pPr>
        <w:ind w:firstLine="708"/>
        <w:jc w:val="both"/>
      </w:pPr>
      <w:r w:rsidRPr="00B935F4">
        <w:t xml:space="preserve">Trgovački sud u Pazinu, po stečajnom sucu </w:t>
      </w:r>
      <w:r w:rsidR="00381586" w:rsidRPr="00B935F4">
        <w:t>Damiru Rabaru</w:t>
      </w:r>
      <w:r w:rsidRPr="00B935F4">
        <w:t xml:space="preserve">, u stečajnom </w:t>
      </w:r>
      <w:r w:rsidR="001A1123" w:rsidRPr="00B935F4">
        <w:t xml:space="preserve">postupku nad stečajnim dužnikom </w:t>
      </w:r>
      <w:r w:rsidR="00B97E17" w:rsidRPr="00B97E17">
        <w:t>Stečajna masa iza ASSUNTA j.d.o.o. u stečaju, Rijeka, Trg sv. Barbare 1, OIB: 24578597156</w:t>
      </w:r>
      <w:r w:rsidR="00C360F2" w:rsidRPr="00B935F4">
        <w:t>,</w:t>
      </w:r>
      <w:r w:rsidR="00057DD4" w:rsidRPr="00B935F4">
        <w:t xml:space="preserve"> </w:t>
      </w:r>
      <w:r w:rsidR="00620B62" w:rsidRPr="00B935F4">
        <w:t xml:space="preserve">na održanom ispitnom ročištu dana </w:t>
      </w:r>
      <w:r w:rsidR="00B97E17">
        <w:t>5. travnja</w:t>
      </w:r>
      <w:r w:rsidR="00B935F4" w:rsidRPr="00B935F4">
        <w:t xml:space="preserve"> </w:t>
      </w:r>
      <w:r w:rsidR="00620B62" w:rsidRPr="00B935F4">
        <w:t>201</w:t>
      </w:r>
      <w:r w:rsidR="00B935F4" w:rsidRPr="00B935F4">
        <w:t>9</w:t>
      </w:r>
      <w:r w:rsidRPr="00B935F4">
        <w:t>.</w:t>
      </w:r>
      <w:r w:rsidR="00620B62" w:rsidRPr="00B935F4">
        <w:t>,</w:t>
      </w:r>
    </w:p>
    <w:p w:rsidRDefault="00F546B4" w:rsidP="00F546B4" w:rsidR="00F546B4" w:rsidRPr="00B935F4">
      <w:pPr>
        <w:jc w:val="center"/>
      </w:pPr>
    </w:p>
    <w:p w:rsidRDefault="00F546B4" w:rsidP="00F546B4" w:rsidR="00F546B4" w:rsidRPr="00B935F4">
      <w:pPr>
        <w:jc w:val="center"/>
      </w:pPr>
      <w:r w:rsidRPr="00B935F4">
        <w:t>r i j e š i o  j e</w:t>
      </w:r>
    </w:p>
    <w:p w:rsidRDefault="00F546B4" w:rsidP="00F546B4" w:rsidR="00F546B4" w:rsidRPr="00B935F4">
      <w:pPr>
        <w:jc w:val="center"/>
      </w:pPr>
    </w:p>
    <w:p w:rsidRDefault="00E07D99" w:rsidP="00B97E17" w:rsidR="00712213" w:rsidRPr="00B935F4">
      <w:pPr>
        <w:jc w:val="both"/>
      </w:pPr>
      <w:r>
        <w:tab/>
      </w:r>
      <w:r w:rsidR="00F546B4" w:rsidRPr="00B935F4">
        <w:t xml:space="preserve">U stečajnom postupku nad dužnikom </w:t>
      </w:r>
      <w:r w:rsidR="00B97E17" w:rsidRPr="00B97E17">
        <w:t>Stečajna masa iza ASSUNTA j.d.o.o. u stečaju, Rijeka, Trg sv. Barbare 1, OIB: 24578597156</w:t>
      </w:r>
      <w:r w:rsidR="00C360F2" w:rsidRPr="00B935F4">
        <w:t>,</w:t>
      </w:r>
      <w:r w:rsidR="00645AFB" w:rsidRPr="00B935F4">
        <w:t xml:space="preserve"> </w:t>
      </w:r>
      <w:r w:rsidR="00F546B4" w:rsidRPr="00B935F4">
        <w:t>utvrđene su</w:t>
      </w:r>
      <w:r w:rsidR="00712213" w:rsidRPr="00B935F4">
        <w:t xml:space="preserve">  tražbine </w:t>
      </w:r>
      <w:r w:rsidR="00673A33" w:rsidRPr="00B935F4">
        <w:t>drugog</w:t>
      </w:r>
      <w:r w:rsidR="00712213" w:rsidRPr="00B935F4">
        <w:t xml:space="preserve"> višeg isplatnog reda:</w:t>
      </w:r>
    </w:p>
    <w:p w:rsidRDefault="009C6CB9" w:rsidP="00712213" w:rsidR="009C6CB9" w:rsidRPr="00B935F4">
      <w:pPr>
        <w:jc w:val="both"/>
      </w:pPr>
    </w:p>
    <w:p w:rsidRDefault="00B97E17" w:rsidP="00425E9C" w:rsidR="00260835">
      <w:pPr>
        <w:pStyle w:val="Odlomakpopisa"/>
        <w:numPr>
          <w:ilvl w:val="0"/>
          <w:numId w:val="5"/>
        </w:numPr>
        <w:jc w:val="both"/>
      </w:pPr>
      <w:r>
        <w:t xml:space="preserve">REPUBLIKA HRVATSKA, Ministarstvo financija, Porezna uprava, zastupana po Županijskom državnom odvjetništvu u Puli, </w:t>
      </w:r>
      <w:r w:rsidRPr="00BD3A85">
        <w:t xml:space="preserve">OIB: </w:t>
      </w:r>
      <w:r>
        <w:t>18683136487</w:t>
      </w:r>
      <w:r w:rsidR="00425E9C">
        <w:t xml:space="preserve">, </w:t>
      </w:r>
      <w:r w:rsidR="00425E9C" w:rsidRPr="00BD3A85">
        <w:t xml:space="preserve">u iznosu od </w:t>
      </w:r>
      <w:r>
        <w:t>895,20</w:t>
      </w:r>
      <w:r w:rsidRPr="00BD3A85">
        <w:t xml:space="preserve"> </w:t>
      </w:r>
      <w:r w:rsidR="00425E9C" w:rsidRPr="00BD3A85">
        <w:t>kn</w:t>
      </w:r>
      <w:r w:rsidR="004B53A1" w:rsidRPr="00B935F4">
        <w:t>.</w:t>
      </w:r>
    </w:p>
    <w:p w:rsidRDefault="004B53A1" w:rsidP="00260835" w:rsidR="004B53A1" w:rsidRPr="00B935F4">
      <w:pPr>
        <w:ind w:firstLine="708"/>
      </w:pPr>
    </w:p>
    <w:p w:rsidRDefault="00F546B4" w:rsidP="00F546B4" w:rsidR="00F546B4" w:rsidRPr="00B935F4">
      <w:pPr>
        <w:ind w:left="360"/>
        <w:jc w:val="center"/>
      </w:pPr>
      <w:r w:rsidRPr="00B935F4">
        <w:t>Obrazloženje</w:t>
      </w:r>
    </w:p>
    <w:p w:rsidRDefault="00F546B4" w:rsidP="00F546B4" w:rsidR="00F546B4" w:rsidRPr="00B935F4">
      <w:pPr>
        <w:ind w:left="360"/>
        <w:jc w:val="center"/>
      </w:pPr>
    </w:p>
    <w:p w:rsidRDefault="00F546B4" w:rsidP="00F546B4" w:rsidR="00F546B4" w:rsidRPr="00B935F4">
      <w:pPr>
        <w:jc w:val="both"/>
      </w:pPr>
      <w:r w:rsidRPr="00B935F4">
        <w:tab/>
        <w:t xml:space="preserve">Na ispitnom ročištu održanom </w:t>
      </w:r>
      <w:r w:rsidR="00B97E17">
        <w:t>5. travnja</w:t>
      </w:r>
      <w:r w:rsidR="00B935F4" w:rsidRPr="00B935F4">
        <w:t xml:space="preserve"> 2019</w:t>
      </w:r>
      <w:r w:rsidRPr="00B935F4">
        <w:t>. ispitane su prijave tražbina prema svojim iznosima i redu. Stečajni je sudac temeljem čl. 264. Stečajnog zakona (dalje: SZ, NN 71/15</w:t>
      </w:r>
      <w:r w:rsidR="00B935F4" w:rsidRPr="00B935F4">
        <w:t>, 104/17</w:t>
      </w:r>
      <w:r w:rsidRPr="00B935F4">
        <w:t>) sastavio tablicu ispitanih tražbina u kojoj su za svaku tražbinu uneseni podaci u kojoj je mjeri tražbina utvrđena odnosno osporena prema svom iznosu i svom redu, te tko je tražbinu osporio.</w:t>
      </w:r>
    </w:p>
    <w:p w:rsidRDefault="00111C0D" w:rsidP="00111C0D" w:rsidR="00804F40" w:rsidRPr="00B935F4">
      <w:pPr>
        <w:jc w:val="both"/>
      </w:pPr>
      <w:r w:rsidRPr="00B935F4">
        <w:tab/>
      </w:r>
    </w:p>
    <w:p w:rsidRDefault="00804F40" w:rsidP="00111C0D" w:rsidR="00111C0D" w:rsidRPr="00B935F4">
      <w:pPr>
        <w:jc w:val="both"/>
      </w:pPr>
      <w:r w:rsidRPr="00B935F4">
        <w:tab/>
      </w:r>
      <w:r w:rsidR="00111C0D" w:rsidRPr="00B935F4">
        <w:t>Tražbin</w:t>
      </w:r>
      <w:r w:rsidR="00B97E17">
        <w:t>a</w:t>
      </w:r>
      <w:r w:rsidR="00111C0D" w:rsidRPr="00B935F4">
        <w:t xml:space="preserve"> drugog višeg isplatnog reda označen</w:t>
      </w:r>
      <w:r w:rsidR="0017554B" w:rsidRPr="00B935F4">
        <w:t>a</w:t>
      </w:r>
      <w:r w:rsidR="00111C0D" w:rsidRPr="00B935F4">
        <w:t xml:space="preserve"> u st. </w:t>
      </w:r>
      <w:r w:rsidR="00B97E17">
        <w:t>I. izreke ovog rješenja smatra se utvrđeno</w:t>
      </w:r>
      <w:r w:rsidR="00111C0D" w:rsidRPr="00B935F4">
        <w:t xml:space="preserve">m, budući </w:t>
      </w:r>
      <w:r w:rsidR="00B97E17">
        <w:t>ju</w:t>
      </w:r>
      <w:r w:rsidR="00111C0D" w:rsidRPr="00B935F4">
        <w:t xml:space="preserve"> je priznao stečajni upravitelj a nisu osporili vjer</w:t>
      </w:r>
      <w:r w:rsidR="00B97E17">
        <w:t>ovnici (čl. 263. SZ-a). Tražbina</w:t>
      </w:r>
      <w:r w:rsidR="00111C0D" w:rsidRPr="00B935F4">
        <w:t xml:space="preserve"> vjerovnika koj</w:t>
      </w:r>
      <w:r w:rsidR="00B97E17">
        <w:t>a</w:t>
      </w:r>
      <w:r w:rsidR="00111C0D" w:rsidRPr="00B935F4">
        <w:t xml:space="preserve"> </w:t>
      </w:r>
      <w:r w:rsidR="00B97E17">
        <w:t>je</w:t>
      </w:r>
      <w:r w:rsidR="00111C0D" w:rsidRPr="00B935F4">
        <w:t xml:space="preserve"> priznat</w:t>
      </w:r>
      <w:r w:rsidR="00B97E17">
        <w:t>a u cijelosti nije posebno obrazložena</w:t>
      </w:r>
      <w:r w:rsidR="00111C0D" w:rsidRPr="00B935F4">
        <w:t>.</w:t>
      </w:r>
    </w:p>
    <w:p w:rsidRDefault="00804F40" w:rsidP="00AC61BE" w:rsidR="00AC61BE" w:rsidRPr="00B935F4">
      <w:pPr>
        <w:jc w:val="both"/>
      </w:pPr>
      <w:r w:rsidRPr="00B935F4">
        <w:tab/>
      </w:r>
    </w:p>
    <w:p w:rsidRDefault="00F546B4" w:rsidP="00F546B4" w:rsidR="00F546B4" w:rsidRPr="00B935F4">
      <w:pPr>
        <w:ind w:firstLine="708"/>
        <w:jc w:val="center"/>
      </w:pPr>
      <w:r w:rsidRPr="00B935F4">
        <w:t>U Pazin</w:t>
      </w:r>
      <w:r w:rsidR="00810499" w:rsidRPr="00B935F4">
        <w:t>u</w:t>
      </w:r>
      <w:r w:rsidRPr="00B935F4">
        <w:t xml:space="preserve"> </w:t>
      </w:r>
      <w:r w:rsidR="00B97E17">
        <w:t>5. travnja</w:t>
      </w:r>
      <w:r w:rsidR="00B935F4" w:rsidRPr="00B935F4">
        <w:t xml:space="preserve"> 2019</w:t>
      </w:r>
      <w:r w:rsidRPr="00B935F4">
        <w:t>.</w:t>
      </w:r>
    </w:p>
    <w:p w:rsidRDefault="00F546B4" w:rsidP="00AC61BE" w:rsidR="00F546B4" w:rsidRPr="00B935F4"/>
    <w:p w:rsidRDefault="00F546B4" w:rsidP="00F546B4" w:rsidR="00F546B4" w:rsidRPr="00B935F4">
      <w:pPr>
        <w:ind w:firstLine="708" w:left="5664"/>
        <w:jc w:val="center"/>
      </w:pPr>
      <w:r w:rsidRPr="00B935F4">
        <w:t>Stečajni sudac</w:t>
      </w:r>
    </w:p>
    <w:p w:rsidRDefault="00F546B4" w:rsidP="00F546B4" w:rsidR="00F546B4" w:rsidRPr="00B935F4">
      <w:pPr>
        <w:ind w:firstLine="708" w:left="4956"/>
        <w:jc w:val="center"/>
      </w:pPr>
      <w:r w:rsidRPr="00B935F4">
        <w:t xml:space="preserve">          </w:t>
      </w:r>
      <w:r w:rsidR="00CF7408" w:rsidRPr="00B935F4">
        <w:t>Damir Rabar</w:t>
      </w:r>
      <w:r w:rsidR="00CE5BD2">
        <w:t>, v.r.</w:t>
      </w:r>
    </w:p>
    <w:p w:rsidRDefault="00645AFB" w:rsidP="00F546B4" w:rsidR="00645AFB" w:rsidRPr="00B935F4">
      <w:pPr>
        <w:ind w:firstLine="708" w:left="4956"/>
        <w:jc w:val="center"/>
      </w:pPr>
    </w:p>
    <w:p w:rsidRDefault="00B97E17" w:rsidP="00F546B4" w:rsidR="00B97E17" w:rsidRPr="00B935F4">
      <w:pPr>
        <w:ind w:firstLine="708" w:left="4956"/>
        <w:jc w:val="center"/>
      </w:pPr>
    </w:p>
    <w:p w:rsidRDefault="00F546B4" w:rsidP="00F546B4" w:rsidR="00F546B4" w:rsidRPr="00B935F4">
      <w:pPr>
        <w:jc w:val="both"/>
      </w:pPr>
      <w:r w:rsidRPr="00B935F4">
        <w:t>UPUTA O PRAVNOM LIJEKU:</w:t>
      </w:r>
    </w:p>
    <w:p w:rsidRDefault="00F546B4" w:rsidP="00F546B4" w:rsidR="00F546B4" w:rsidRPr="00B935F4">
      <w:pPr>
        <w:ind w:firstLine="708"/>
        <w:jc w:val="both"/>
      </w:pPr>
      <w:r w:rsidRPr="00B935F4">
        <w:t xml:space="preserve">Protiv ovog rješenja pravo na žalbu ima stečajni upravitelj i svaki vjerovnik u dijelu koji se tiče njegove prijavljene tražbine i tražbine koju je osporio (čl. 265. st. 3. SZ-a). O žalbi odlučuje Visoki trgovački sud Republike Hrvatske. </w:t>
      </w:r>
    </w:p>
    <w:p w:rsidRDefault="00F546B4" w:rsidP="00F546B4" w:rsidR="00F546B4" w:rsidRPr="00B935F4">
      <w:pPr>
        <w:ind w:left="7080"/>
        <w:jc w:val="both"/>
      </w:pPr>
    </w:p>
    <w:p w:rsidRDefault="00F546B4" w:rsidP="00F546B4" w:rsidR="00F546B4" w:rsidRPr="00B935F4">
      <w:r w:rsidRPr="00B935F4">
        <w:t xml:space="preserve">DNA:  </w:t>
      </w:r>
    </w:p>
    <w:p w:rsidRDefault="00F546B4" w:rsidP="006748E7" w:rsidR="00AB2B9B" w:rsidRPr="00B935F4">
      <w:pPr>
        <w:pStyle w:val="Odlomakpopisa"/>
        <w:numPr>
          <w:ilvl w:val="0"/>
          <w:numId w:val="2"/>
        </w:numPr>
        <w:jc w:val="both"/>
      </w:pPr>
      <w:r w:rsidRPr="00B935F4">
        <w:t>e-oglasna ploča suda 8 dana (čl. 265. st. 2. SZ-a)</w:t>
      </w:r>
    </w:p>
    <w:p w:rsidRDefault="00AB2B9B" w:rsidP="006748E7" w:rsidR="00AB2B9B" w:rsidRPr="00B935F4">
      <w:pPr>
        <w:jc w:val="both"/>
      </w:pPr>
    </w:p>
    <w:sectPr w:rsidSect="008678DD" w:rsidR="00AB2B9B" w:rsidRPr="00B935F4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F77" w:rsidP="00F546B4" w:rsidR="00E14F77">
      <w:r>
        <w:separator/>
      </w:r>
    </w:p>
  </w:endnote>
  <w:endnote w:id="0" w:type="continuationSeparator">
    <w:p w:rsidRDefault="00E14F77" w:rsidP="00F546B4" w:rsidR="00E14F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F77" w:rsidP="00F546B4" w:rsidR="00E14F77">
      <w:r>
        <w:separator/>
      </w:r>
    </w:p>
  </w:footnote>
  <w:footnote w:id="0" w:type="continuationSeparator">
    <w:p w:rsidRDefault="00E14F77" w:rsidP="00F546B4" w:rsidR="00E14F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FE5" w:rsidP="009552D3" w:rsidR="00DE1F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1FE5" w:rsidR="00DE1FE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FE5" w:rsidP="009552D3" w:rsidR="00DE1F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693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1FE5" w:rsidP="009552D3" w:rsidR="00DE1FE5">
    <w:pPr>
      <w:pStyle w:val="Zaglavlje"/>
    </w:pPr>
    <w:r>
      <w:tab/>
    </w:r>
    <w:r>
      <w:tab/>
    </w:r>
    <w:r w:rsidR="00AB5ED2">
      <w:t>1 St-33/2019-23</w:t>
    </w:r>
  </w:p>
  <w:p w:rsidRDefault="00DE1FE5" w:rsidP="009552D3" w:rsidR="00DE1FE5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FE5" w:rsidP="009552D3" w:rsidR="00DE1FE5">
    <w:pPr>
      <w:pStyle w:val="Zaglavlje"/>
      <w:jc w:val="right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A1F6F"/>
    <w:multiLevelType w:val="hybridMultilevel"/>
    <w:tmpl w:val="52C6F43C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3E660128"/>
    <w:multiLevelType w:val="hybridMultilevel"/>
    <w:tmpl w:val="339C352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449F3A1E"/>
    <w:multiLevelType w:val="hybridMultilevel"/>
    <w:tmpl w:val="AD40EB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255AC3"/>
    <w:multiLevelType w:val="hybridMultilevel"/>
    <w:tmpl w:val="9246180A"/>
    <w:lvl w:tplc="9BC2DE44" w:ilvl="0">
      <w:start w:val="1"/>
      <w:numFmt w:val="decimal"/>
      <w:lvlText w:val="%1.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707F1AA2"/>
    <w:multiLevelType w:val="hybridMultilevel"/>
    <w:tmpl w:val="F816F8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F546B4"/>
    <w:rsid w:val="00012814"/>
    <w:rsid w:val="00056EC4"/>
    <w:rsid w:val="00057DD4"/>
    <w:rsid w:val="000675F5"/>
    <w:rsid w:val="0007354F"/>
    <w:rsid w:val="00073D79"/>
    <w:rsid w:val="000C4568"/>
    <w:rsid w:val="000D4914"/>
    <w:rsid w:val="00101FC6"/>
    <w:rsid w:val="001054CF"/>
    <w:rsid w:val="00111C0D"/>
    <w:rsid w:val="001578A5"/>
    <w:rsid w:val="00160035"/>
    <w:rsid w:val="00161910"/>
    <w:rsid w:val="00164032"/>
    <w:rsid w:val="00165925"/>
    <w:rsid w:val="00173548"/>
    <w:rsid w:val="0017554B"/>
    <w:rsid w:val="00183306"/>
    <w:rsid w:val="0018679B"/>
    <w:rsid w:val="001A1123"/>
    <w:rsid w:val="001A2CB0"/>
    <w:rsid w:val="001B30F3"/>
    <w:rsid w:val="00230D9A"/>
    <w:rsid w:val="00236932"/>
    <w:rsid w:val="00237CF8"/>
    <w:rsid w:val="00246214"/>
    <w:rsid w:val="00256CA5"/>
    <w:rsid w:val="00260835"/>
    <w:rsid w:val="00264A9F"/>
    <w:rsid w:val="00285A1C"/>
    <w:rsid w:val="00294006"/>
    <w:rsid w:val="002A3BCA"/>
    <w:rsid w:val="002C3D7A"/>
    <w:rsid w:val="002D364B"/>
    <w:rsid w:val="00310464"/>
    <w:rsid w:val="00315C61"/>
    <w:rsid w:val="00352465"/>
    <w:rsid w:val="003613FF"/>
    <w:rsid w:val="00381586"/>
    <w:rsid w:val="00385459"/>
    <w:rsid w:val="003A5DF1"/>
    <w:rsid w:val="003B29B3"/>
    <w:rsid w:val="003C0A0A"/>
    <w:rsid w:val="003D419E"/>
    <w:rsid w:val="00422377"/>
    <w:rsid w:val="00425E9C"/>
    <w:rsid w:val="004522F1"/>
    <w:rsid w:val="0045297D"/>
    <w:rsid w:val="00454BDB"/>
    <w:rsid w:val="00485BFC"/>
    <w:rsid w:val="00495414"/>
    <w:rsid w:val="004A30AE"/>
    <w:rsid w:val="004B53A1"/>
    <w:rsid w:val="004D4118"/>
    <w:rsid w:val="004E3C87"/>
    <w:rsid w:val="004E4940"/>
    <w:rsid w:val="004F0B82"/>
    <w:rsid w:val="004F2DB0"/>
    <w:rsid w:val="0050001B"/>
    <w:rsid w:val="00501B9C"/>
    <w:rsid w:val="005066D2"/>
    <w:rsid w:val="00512426"/>
    <w:rsid w:val="00534193"/>
    <w:rsid w:val="00543A2B"/>
    <w:rsid w:val="00554328"/>
    <w:rsid w:val="00594CA6"/>
    <w:rsid w:val="005A65EF"/>
    <w:rsid w:val="005E6174"/>
    <w:rsid w:val="005F1E07"/>
    <w:rsid w:val="005F51F6"/>
    <w:rsid w:val="00603386"/>
    <w:rsid w:val="00620B62"/>
    <w:rsid w:val="00630075"/>
    <w:rsid w:val="006415DB"/>
    <w:rsid w:val="00645AFB"/>
    <w:rsid w:val="006479A8"/>
    <w:rsid w:val="0066742A"/>
    <w:rsid w:val="00673A33"/>
    <w:rsid w:val="006748E7"/>
    <w:rsid w:val="00684FCB"/>
    <w:rsid w:val="0069326E"/>
    <w:rsid w:val="00696021"/>
    <w:rsid w:val="006B346A"/>
    <w:rsid w:val="006F3547"/>
    <w:rsid w:val="00700D85"/>
    <w:rsid w:val="007075BA"/>
    <w:rsid w:val="00712213"/>
    <w:rsid w:val="00717E92"/>
    <w:rsid w:val="0078523D"/>
    <w:rsid w:val="007A260B"/>
    <w:rsid w:val="007D1813"/>
    <w:rsid w:val="007E089B"/>
    <w:rsid w:val="007E2668"/>
    <w:rsid w:val="007F3CD4"/>
    <w:rsid w:val="00801E62"/>
    <w:rsid w:val="00804F40"/>
    <w:rsid w:val="008052C6"/>
    <w:rsid w:val="00810499"/>
    <w:rsid w:val="00810B70"/>
    <w:rsid w:val="00812D34"/>
    <w:rsid w:val="008141CB"/>
    <w:rsid w:val="00831DF8"/>
    <w:rsid w:val="0083408F"/>
    <w:rsid w:val="00844C7C"/>
    <w:rsid w:val="008678DD"/>
    <w:rsid w:val="008C118F"/>
    <w:rsid w:val="008E4512"/>
    <w:rsid w:val="008F4870"/>
    <w:rsid w:val="008F4BC0"/>
    <w:rsid w:val="008F5FDD"/>
    <w:rsid w:val="00903EB0"/>
    <w:rsid w:val="0091282E"/>
    <w:rsid w:val="00934109"/>
    <w:rsid w:val="0094722D"/>
    <w:rsid w:val="009552D3"/>
    <w:rsid w:val="0096171C"/>
    <w:rsid w:val="00975633"/>
    <w:rsid w:val="00985388"/>
    <w:rsid w:val="0098701B"/>
    <w:rsid w:val="009C6CB9"/>
    <w:rsid w:val="009D201C"/>
    <w:rsid w:val="009F0789"/>
    <w:rsid w:val="009F31D9"/>
    <w:rsid w:val="00A05DB7"/>
    <w:rsid w:val="00A20B44"/>
    <w:rsid w:val="00A42DC4"/>
    <w:rsid w:val="00A62A75"/>
    <w:rsid w:val="00A755A7"/>
    <w:rsid w:val="00A8384B"/>
    <w:rsid w:val="00A94944"/>
    <w:rsid w:val="00AB2B9B"/>
    <w:rsid w:val="00AB5ED2"/>
    <w:rsid w:val="00AC238F"/>
    <w:rsid w:val="00AC61BE"/>
    <w:rsid w:val="00AC658C"/>
    <w:rsid w:val="00AD219A"/>
    <w:rsid w:val="00AD464B"/>
    <w:rsid w:val="00AD7500"/>
    <w:rsid w:val="00B7627F"/>
    <w:rsid w:val="00B935F4"/>
    <w:rsid w:val="00B95CC4"/>
    <w:rsid w:val="00B97E17"/>
    <w:rsid w:val="00BC4CE5"/>
    <w:rsid w:val="00BD76C9"/>
    <w:rsid w:val="00C360F2"/>
    <w:rsid w:val="00C524EC"/>
    <w:rsid w:val="00C72755"/>
    <w:rsid w:val="00C77D96"/>
    <w:rsid w:val="00C82780"/>
    <w:rsid w:val="00CB1F89"/>
    <w:rsid w:val="00CC04F5"/>
    <w:rsid w:val="00CE5BD2"/>
    <w:rsid w:val="00CF688D"/>
    <w:rsid w:val="00CF7408"/>
    <w:rsid w:val="00D46EA0"/>
    <w:rsid w:val="00D56FC5"/>
    <w:rsid w:val="00D77807"/>
    <w:rsid w:val="00D83900"/>
    <w:rsid w:val="00DA3640"/>
    <w:rsid w:val="00DA4343"/>
    <w:rsid w:val="00DB7F37"/>
    <w:rsid w:val="00DD7258"/>
    <w:rsid w:val="00DE1FE5"/>
    <w:rsid w:val="00DE5B2B"/>
    <w:rsid w:val="00DF1005"/>
    <w:rsid w:val="00E07D99"/>
    <w:rsid w:val="00E14F77"/>
    <w:rsid w:val="00E243C8"/>
    <w:rsid w:val="00E37200"/>
    <w:rsid w:val="00E40CA9"/>
    <w:rsid w:val="00E54154"/>
    <w:rsid w:val="00E56383"/>
    <w:rsid w:val="00E86B17"/>
    <w:rsid w:val="00E910A6"/>
    <w:rsid w:val="00EA1E41"/>
    <w:rsid w:val="00EB409B"/>
    <w:rsid w:val="00EC48C0"/>
    <w:rsid w:val="00EC58F9"/>
    <w:rsid w:val="00EF69EB"/>
    <w:rsid w:val="00F22F13"/>
    <w:rsid w:val="00F2316C"/>
    <w:rsid w:val="00F25D6A"/>
    <w:rsid w:val="00F40BD0"/>
    <w:rsid w:val="00F41592"/>
    <w:rsid w:val="00F546B4"/>
    <w:rsid w:val="00F60C27"/>
    <w:rsid w:val="00F733C5"/>
    <w:rsid w:val="00F8300F"/>
    <w:rsid w:val="00F92FCF"/>
    <w:rsid w:val="00FA3066"/>
    <w:rsid w:val="00FC2A77"/>
    <w:rsid w:val="00FE14EF"/>
    <w:rsid w:val="00FE1FA5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533E11E1-DA7B-47E8-9F64-3AD44287EA77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uiPriority="0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23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23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23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23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23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rsid w:val="00425E9C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1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0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6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14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544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022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427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63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826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441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49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08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32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339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688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22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073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926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02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13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7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6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074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35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85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529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04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796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97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26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89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067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2019.</izvorni_sadrzaj>
    <derivirana_varijabla naziv="DomainObject.DatumDonosenjaOdluke_1">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2019.</izvorni_sadrzaj>
    <derivirana_varijabla naziv="DomainObject.Predmet.DatumOsnivanja_1">28.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St-33/2019</izvorni_sadrzaj>
    <derivirana_varijabla naziv="DomainObject.Predmet.OznakaBroj_1">St-33/2019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ASSUNTA j.d.o.o. u stečaju</izvorni_sadrzaj>
    <derivirana_varijabla naziv="DomainObject.Predmet.ProtustrankaFormated_1">  Stečajna masa iza ASSUNTA j.d.o.o. u stečaju</derivirana_varijabla>
  </DomainObject.Predmet.ProtustrankaFormated>
  <DomainObject.Predmet.ProtustrankaFormatedOIB>
    <izvorni_sadrzaj>  Stečajna masa iza ASSUNTA j.d.o.o. u stečaju, OIB 24578597156</izvorni_sadrzaj>
    <derivirana_varijabla naziv="DomainObject.Predmet.ProtustrankaFormatedOIB_1">  Stečajna masa iza ASSUNTA j.d.o.o. u stečaju, OIB 24578597156</derivirana_varijabla>
  </DomainObject.Predmet.ProtustrankaFormatedOIB>
  <DomainObject.Predmet.ProtustrankaFormatedWithAdress>
    <izvorni_sadrzaj> Stečajna masa iza ASSUNTA j.d.o.o. u stečaju, Trg sv. Barbare 1, 51000 Rijeka</izvorni_sadrzaj>
    <derivirana_varijabla naziv="DomainObject.Predmet.ProtustrankaFormatedWithAdress_1"> Stečajna masa iza ASSUNTA j.d.o.o. u stečaju, Trg sv. Barbare 1, 51000 Rijeka</derivirana_varijabla>
  </DomainObject.Predmet.ProtustrankaFormatedWithAdress>
  <DomainObject.Predmet.ProtustrankaFormatedWithAdressOIB>
    <izvorni_sadrzaj> Stečajna masa iza ASSUNTA j.d.o.o. u stečaju, OIB 24578597156, Trg sv. Barbare 1, 51000 Rijeka</izvorni_sadrzaj>
    <derivirana_varijabla naziv="DomainObject.Predmet.ProtustrankaFormatedWithAdressOIB_1"> Stečajna masa iza ASSUNTA j.d.o.o. u stečaju, OIB 24578597156, Trg sv. Barbare 1, 51000 Rijeka</derivirana_varijabla>
  </DomainObject.Predmet.ProtustrankaFormatedWithAdressOIB>
  <DomainObject.Predmet.ProtustrankaWithAdress>
    <izvorni_sadrzaj>Stečajna masa iza ASSUNTA j.d.o.o. u stečaju Trg sv. Barbare 1, 51000 Rijeka</izvorni_sadrzaj>
    <derivirana_varijabla naziv="DomainObject.Predmet.ProtustrankaWithAdress_1">Stečajna masa iza ASSUNTA j.d.o.o. u stečaju Trg sv. Barbare 1, 51000 Rijeka</derivirana_varijabla>
  </DomainObject.Predmet.ProtustrankaWithAdress>
  <DomainObject.Predmet.ProtustrankaWithAdressOIB>
    <izvorni_sadrzaj>Stečajna masa iza ASSUNTA j.d.o.o. u stečaju, OIB 24578597156, Trg sv. Barbare 1, 51000 Rijeka</izvorni_sadrzaj>
    <derivirana_varijabla naziv="DomainObject.Predmet.ProtustrankaWithAdressOIB_1">Stečajna masa iza ASSUNTA j.d.o.o. u stečaju, OIB 24578597156, Trg sv. Barbare 1, 51000 Rijeka</derivirana_varijabla>
  </DomainObject.Predmet.ProtustrankaWithAdressOIB>
  <DomainObject.Predmet.ProtustrankaNazivFormated>
    <izvorni_sadrzaj>Stečajna masa iza ASSUNTA j.d.o.o. u stečaju</izvorni_sadrzaj>
    <derivirana_varijabla naziv="DomainObject.Predmet.ProtustrankaNazivFormated_1">Stečajna masa iza ASSUNTA j.d.o.o. u stečaju</derivirana_varijabla>
  </DomainObject.Predmet.ProtustrankaNazivFormated>
  <DomainObject.Predmet.ProtustrankaNazivFormatedOIB>
    <izvorni_sadrzaj>Stečajna masa iza ASSUNTA j.d.o.o. u stečaju, OIB 24578597156</izvorni_sadrzaj>
    <derivirana_varijabla naziv="DomainObject.Predmet.ProtustrankaNazivFormatedOIB_1">Stečajna masa iza ASSUNTA j.d.o.o. u stečaju, OIB 24578597156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Emanuele Cavedon, Padova, Italija</izvorni_sadrzaj>
    <derivirana_varijabla naziv="DomainObject.Predmet.StrankaFormated_1">  Emanuele Cavedon, Padova, Italija</derivirana_varijabla>
  </DomainObject.Predmet.StrankaFormated>
  <DomainObject.Predmet.StrankaFormatedOIB>
    <izvorni_sadrzaj>  Emanuele Cavedon, Padova, Italija, OIB 69561791307</izvorni_sadrzaj>
    <derivirana_varijabla naziv="DomainObject.Predmet.StrankaFormatedOIB_1">  Emanuele Cavedon, Padova, Italija, OIB 69561791307</derivirana_varijabla>
  </DomainObject.Predmet.StrankaFormatedOIB>
  <DomainObject.Predmet.StrankaFormatedWithAdress>
    <izvorni_sadrzaj> Emanuele Cavedon, Padova, Italija, Piazza A. De Gasperi 12, Padova</izvorni_sadrzaj>
    <derivirana_varijabla naziv="DomainObject.Predmet.StrankaFormatedWithAdress_1"> Emanuele Cavedon, Padova, Italija, Piazza A. De Gasperi 12, Padova</derivirana_varijabla>
  </DomainObject.Predmet.StrankaFormatedWithAdress>
  <DomainObject.Predmet.StrankaFormatedWithAdressOIB>
    <izvorni_sadrzaj> Emanuele Cavedon, Padova, Italija, OIB 69561791307, Piazza A. De Gasperi 12, Padova</izvorni_sadrzaj>
    <derivirana_varijabla naziv="DomainObject.Predmet.StrankaFormatedWithAdressOIB_1"> Emanuele Cavedon, Padova, Italija, OIB 69561791307, Piazza A. De Gasperi 12, Padova</derivirana_varijabla>
  </DomainObject.Predmet.StrankaFormatedWithAdressOIB>
  <DomainObject.Predmet.StrankaWithAdress>
    <izvorni_sadrzaj>Emanuele Cavedon, Padova, Italija Piazza A. De Gasperi 12,Padova</izvorni_sadrzaj>
    <derivirana_varijabla naziv="DomainObject.Predmet.StrankaWithAdress_1">Emanuele Cavedon, Padova, Italija Piazza A. De Gasperi 12,Padova</derivirana_varijabla>
  </DomainObject.Predmet.StrankaWithAdress>
  <DomainObject.Predmet.StrankaWithAdressOIB>
    <izvorni_sadrzaj>Emanuele Cavedon, Padova, Italija, OIB 69561791307, Piazza A. De Gasperi 12,Padova</izvorni_sadrzaj>
    <derivirana_varijabla naziv="DomainObject.Predmet.StrankaWithAdressOIB_1">Emanuele Cavedon, Padova, Italija, OIB 69561791307, Piazza A. De Gasperi 12,Padova</derivirana_varijabla>
  </DomainObject.Predmet.StrankaWithAdressOIB>
  <DomainObject.Predmet.StrankaNazivFormated>
    <izvorni_sadrzaj>Emanuele Cavedon, Padova, Italija</izvorni_sadrzaj>
    <derivirana_varijabla naziv="DomainObject.Predmet.StrankaNazivFormated_1">Emanuele Cavedon, Padova, Italija</derivirana_varijabla>
  </DomainObject.Predmet.StrankaNazivFormated>
  <DomainObject.Predmet.StrankaNazivFormatedOIB>
    <izvorni_sadrzaj>Emanuele Cavedon, Padova, Italija, OIB 69561791307</izvorni_sadrzaj>
    <derivirana_varijabla naziv="DomainObject.Predmet.StrankaNazivFormatedOIB_1">Emanuele Cavedon, Padova, Italija, OIB 69561791307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5716.19</izvorni_sadrzaj>
    <derivirana_varijabla naziv="DomainObject.Predmet.TrenutnaVrijednost_1">5716.19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Emanuele Cavedon, Padova, Italija</item>
    </izvorni_sadrzaj>
    <derivirana_varijabla naziv="DomainObject.Predmet.StrankaListFormated_1">
      <item>Emanuele Cavedon, Padova, Italija</item>
    </derivirana_varijabla>
  </DomainObject.Predmet.StrankaListFormated>
  <DomainObject.Predmet.StrankaListFormatedOIB>
    <izvorni_sadrzaj>
      <item>Emanuele Cavedon, Padova, Italija, OIB 69561791307</item>
    </izvorni_sadrzaj>
    <derivirana_varijabla naziv="DomainObject.Predmet.StrankaListFormatedOIB_1">
      <item>Emanuele Cavedon, Padova, Italija, OIB 69561791307</item>
    </derivirana_varijabla>
  </DomainObject.Predmet.StrankaListFormatedOIB>
  <DomainObject.Predmet.StrankaListFormatedWithAdress>
    <izvorni_sadrzaj>
      <item>Emanuele Cavedon, Padova, Italija, Piazza A. De Gasperi 12, Padova</item>
    </izvorni_sadrzaj>
    <derivirana_varijabla naziv="DomainObject.Predmet.StrankaListFormatedWithAdress_1">
      <item>Emanuele Cavedon, Padova, Italija, Piazza A. De Gasperi 12, Padova</item>
    </derivirana_varijabla>
  </DomainObject.Predmet.StrankaListFormatedWithAdress>
  <DomainObject.Predmet.StrankaListFormatedWithAdressOIB>
    <izvorni_sadrzaj>
      <item>Emanuele Cavedon, Padova, Italija, OIB 69561791307, Piazza A. De Gasperi 12, Padova</item>
    </izvorni_sadrzaj>
    <derivirana_varijabla naziv="DomainObject.Predmet.StrankaListFormatedWithAdressOIB_1">
      <item>Emanuele Cavedon, Padova, Italija, OIB 69561791307, Piazza A. De Gasperi 12, Padova</item>
    </derivirana_varijabla>
  </DomainObject.Predmet.StrankaListFormatedWithAdressOIB>
  <DomainObject.Predmet.StrankaListNazivFormated>
    <izvorni_sadrzaj>
      <item>Emanuele Cavedon, Padova, Italija</item>
    </izvorni_sadrzaj>
    <derivirana_varijabla naziv="DomainObject.Predmet.StrankaListNazivFormated_1">
      <item>Emanuele Cavedon, Padova, Italija</item>
    </derivirana_varijabla>
  </DomainObject.Predmet.StrankaListNazivFormated>
  <DomainObject.Predmet.StrankaListNazivFormatedOIB>
    <izvorni_sadrzaj>
      <item>Emanuele Cavedon, Padova, Italija, OIB 69561791307</item>
    </izvorni_sadrzaj>
    <derivirana_varijabla naziv="DomainObject.Predmet.StrankaListNazivFormatedOIB_1">
      <item>Emanuele Cavedon, Padova, Italija, OIB 69561791307</item>
    </derivirana_varijabla>
  </DomainObject.Predmet.StrankaListNazivFormatedOIB>
  <DomainObject.Predmet.ProtuStrankaListFormated>
    <izvorni_sadrzaj>
      <item>Stečajna masa iza ASSUNTA j.d.o.o. u stečaju</item>
    </izvorni_sadrzaj>
    <derivirana_varijabla naziv="DomainObject.Predmet.ProtuStrankaListFormated_1">
      <item>Stečajna masa iza ASSUNTA j.d.o.o. u stečaju</item>
    </derivirana_varijabla>
  </DomainObject.Predmet.ProtuStrankaListFormated>
  <DomainObject.Predmet.ProtuStrankaListFormatedOIB>
    <izvorni_sadrzaj>
      <item>Stečajna masa iza ASSUNTA j.d.o.o. u stečaju, OIB 24578597156</item>
    </izvorni_sadrzaj>
    <derivirana_varijabla naziv="DomainObject.Predmet.ProtuStrankaListFormatedOIB_1">
      <item>Stečajna masa iza ASSUNTA j.d.o.o. u stečaju, OIB 24578597156</item>
    </derivirana_varijabla>
  </DomainObject.Predmet.ProtuStrankaListFormatedOIB>
  <DomainObject.Predmet.ProtuStrankaListFormatedWithAdress>
    <izvorni_sadrzaj>
      <item>Stečajna masa iza ASSUNTA j.d.o.o. u stečaju, Trg sv. Barbare 1, 51000 Rijeka</item>
    </izvorni_sadrzaj>
    <derivirana_varijabla naziv="DomainObject.Predmet.ProtuStrankaListFormatedWithAdress_1">
      <item>Stečajna masa iza ASSUNTA j.d.o.o. u stečaju, Trg sv. Barbare 1, 51000 Rijeka</item>
    </derivirana_varijabla>
  </DomainObject.Predmet.ProtuStrankaListFormatedWithAdress>
  <DomainObject.Predmet.ProtuStrankaListFormatedWithAdressOIB>
    <izvorni_sadrzaj>
      <item>Stečajna masa iza ASSUNTA j.d.o.o. u stečaju, OIB 24578597156, Trg sv. Barbare 1, 51000 Rijeka</item>
    </izvorni_sadrzaj>
    <derivirana_varijabla naziv="DomainObject.Predmet.ProtuStrankaListFormatedWithAdressOIB_1">
      <item>Stečajna masa iza ASSUNTA j.d.o.o. u stečaju, OIB 24578597156, Trg sv. Barbare 1, 51000 Rijeka</item>
    </derivirana_varijabla>
  </DomainObject.Predmet.ProtuStrankaListFormatedWithAdressOIB>
  <DomainObject.Predmet.ProtuStrankaListNazivFormated>
    <izvorni_sadrzaj>
      <item>Stečajna masa iza ASSUNTA j.d.o.o. u stečaju</item>
    </izvorni_sadrzaj>
    <derivirana_varijabla naziv="DomainObject.Predmet.ProtuStrankaListNazivFormated_1">
      <item>Stečajna masa iza ASSUNTA j.d.o.o. u stečaju</item>
    </derivirana_varijabla>
  </DomainObject.Predmet.ProtuStrankaListNazivFormated>
  <DomainObject.Predmet.ProtuStrankaListNazivFormatedOIB>
    <izvorni_sadrzaj>
      <item>Stečajna masa iza ASSUNTA j.d.o.o. u stečaju, OIB 24578597156</item>
    </izvorni_sadrzaj>
    <derivirana_varijabla naziv="DomainObject.Predmet.ProtuStrankaListNazivFormatedOIB_1">
      <item>Stečajna masa iza ASSUNTA j.d.o.o. u stečaju, OIB 24578597156</item>
    </derivirana_varijabla>
  </DomainObject.Predmet.ProtuStrankaListNazivFormatedOIB>
  <DomainObject.Predmet.OstaliListFormated>
    <izvorni_sadrzaj>
      <item>Dejvid Kazalac</item>
      <item>Odvj. ORJANA MAKOVAC</item>
    </izvorni_sadrzaj>
    <derivirana_varijabla naziv="DomainObject.Predmet.OstaliListFormated_1">
      <item>Dejvid Kazalac</item>
      <item>Odvj. ORJANA MAKOVAC</item>
    </derivirana_varijabla>
  </DomainObject.Predmet.OstaliListFormated>
  <DomainObject.Predmet.OstaliListFormatedOIB>
    <izvorni_sadrzaj>
      <item>Dejvid Kazalac</item>
      <item>Odvj. ORJANA MAKOVAC</item>
    </izvorni_sadrzaj>
    <derivirana_varijabla naziv="DomainObject.Predmet.OstaliListFormatedOIB_1">
      <item>Dejvid Kazalac</item>
      <item>Odvj. ORJANA MAKOVAC</item>
    </derivirana_varijabla>
  </DomainObject.Predmet.OstaliListFormatedOIB>
  <DomainObject.Predmet.OstaliListFormatedWithAdress>
    <izvorni_sadrzaj>
      <item>Dejvid Kazalac, Vladimira Nazora 7, 52440 Poreč</item>
      <item>Odvj. ORJANA MAKOVAC, Istarska 22, 52460 Buje</item>
    </izvorni_sadrzaj>
    <derivirana_varijabla naziv="DomainObject.Predmet.OstaliListFormatedWithAdress_1">
      <item>Dejvid Kazalac, Vladimira Nazora 7, 52440 Poreč</item>
      <item>Odvj. ORJANA MAKOVAC, Istarska 22, 52460 Buje</item>
    </derivirana_varijabla>
  </DomainObject.Predmet.OstaliListFormatedWithAdress>
  <DomainObject.Predmet.OstaliListFormatedWithAdressOIB>
    <izvorni_sadrzaj>
      <item>Dejvid Kazalac, Vladimira Nazora 7, 52440 Poreč</item>
      <item>Odvj. ORJANA MAKOVAC, Istarska 22, 52460 Buje</item>
    </izvorni_sadrzaj>
    <derivirana_varijabla naziv="DomainObject.Predmet.OstaliListFormatedWithAdressOIB_1">
      <item>Dejvid Kazalac, Vladimira Nazora 7, 52440 Poreč</item>
      <item>Odvj. ORJANA MAKOVAC, Istarska 22, 52460 Buje</item>
    </derivirana_varijabla>
  </DomainObject.Predmet.OstaliListFormatedWithAdressOIB>
  <DomainObject.Predmet.OstaliListNazivFormated>
    <izvorni_sadrzaj>
      <item>Dejvid Kazalac</item>
      <item>Odvj. ORJANA MAKOVAC</item>
    </izvorni_sadrzaj>
    <derivirana_varijabla naziv="DomainObject.Predmet.OstaliListNazivFormated_1">
      <item>Dejvid Kazalac</item>
      <item>Odvj. ORJANA MAKOVAC</item>
    </derivirana_varijabla>
  </DomainObject.Predmet.OstaliListNazivFormated>
  <DomainObject.Predmet.OstaliListNazivFormatedOIB>
    <izvorni_sadrzaj>
      <item>Dejvid Kazalac</item>
      <item>Odvj. ORJANA MAKOVAC</item>
    </izvorni_sadrzaj>
    <derivirana_varijabla naziv="DomainObject.Predmet.OstaliListNazivFormatedOIB_1">
      <item>Dejvid Kazalac</item>
      <item>Odvj. ORJANA MAKOVAC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2019.</izvorni_sadrzaj>
    <derivirana_varijabla naziv="DomainObject.Datum_1">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Emanuele Cavedon, Padova, Italija</izvorni_sadrzaj>
    <derivirana_varijabla naziv="DomainObject.Predmet.StrankaIDrugi_1">Emanuele Cavedon, Padova, Italija</derivirana_varijabla>
  </DomainObject.Predmet.StrankaIDrugi>
  <DomainObject.Predmet.ProtustrankaIDrugi>
    <izvorni_sadrzaj>Stečajna masa iza ASSUNTA j.d.o.o. u stečaju</izvorni_sadrzaj>
    <derivirana_varijabla naziv="DomainObject.Predmet.ProtustrankaIDrugi_1">Stečajna masa iza ASSUNTA j.d.o.o. u stečaju</derivirana_varijabla>
  </DomainObject.Predmet.ProtustrankaIDrugi>
  <DomainObject.Predmet.StrankaIDrugiAdressOIB>
    <izvorni_sadrzaj>Emanuele Cavedon, Padova, Italija, OIB 69561791307, Piazza A. De Gasperi 12, Padova</izvorni_sadrzaj>
    <derivirana_varijabla naziv="DomainObject.Predmet.StrankaIDrugiAdressOIB_1">Emanuele Cavedon, Padova, Italija, OIB 69561791307, Piazza A. De Gasperi 12, Padova</derivirana_varijabla>
  </DomainObject.Predmet.StrankaIDrugiAdressOIB>
  <DomainObject.Predmet.ProtustrankaIDrugiAdressOIB>
    <izvorni_sadrzaj>Stečajna masa iza ASSUNTA j.d.o.o. u stečaju, OIB 24578597156, Trg sv. Barbare 1, 51000 Rijeka</izvorni_sadrzaj>
    <derivirana_varijabla naziv="DomainObject.Predmet.ProtustrankaIDrugiAdressOIB_1">Stečajna masa iza ASSUNTA j.d.o.o. u stečaju, OIB 24578597156, Trg sv. Barbare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ASSUNTA j.d.o.o. u stečaju</item>
      <item>Emanuele Cavedon, Padova, Italija</item>
      <item>Dejvid Kazalac</item>
      <item>Odvj. ORJANA MAKOVAC</item>
    </izvorni_sadrzaj>
    <derivirana_varijabla naziv="DomainObject.Predmet.SudioniciListNaziv_1">
      <item>Stečajna masa iza ASSUNTA j.d.o.o. u stečaju</item>
      <item>Emanuele Cavedon, Padova, Italija</item>
      <item>Dejvid Kazalac</item>
      <item>Odvj. ORJANA MAKOVAC</item>
    </derivirana_varijabla>
  </DomainObject.Predmet.SudioniciListNaziv>
  <DomainObject.Predmet.SudioniciListAdressOIB>
    <izvorni_sadrzaj>
      <item>Stečajna masa iza ASSUNTA j.d.o.o. u stečaju, OIB 24578597156, Trg sv. Barbare 1,51000 Rijeka</item>
      <item>Emanuele Cavedon, Padova, Italija, OIB 69561791307, Piazza A. De Gasperi 12,Padova</item>
      <item>Dejvid Kazalac, Vladimira Nazora 7,52440 Poreč</item>
      <item>Odvj. ORJANA MAKOVAC, Istarska 22,52460 Buje</item>
    </izvorni_sadrzaj>
    <derivirana_varijabla naziv="DomainObject.Predmet.SudioniciListAdressOIB_1">
      <item>Stečajna masa iza ASSUNTA j.d.o.o. u stečaju, OIB 24578597156, Trg sv. Barbare 1,51000 Rijeka</item>
      <item>Emanuele Cavedon, Padova, Italija, OIB 69561791307, Piazza A. De Gasperi 12,Padova</item>
      <item>Dejvid Kazalac, Vladimira Nazora 7,52440 Poreč</item>
      <item>Odvj. ORJANA MAKOVAC, Istarska 22,52460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24578597156</item>
      <item>, OIB 69561791307</item>
      <item>, OIB null</item>
      <item>, OIB null</item>
    </izvorni_sadrzaj>
    <derivirana_varijabla naziv="DomainObject.Predmet.SudioniciListNazivOIB_1">
      <item>, OIB 24578597156</item>
      <item>, OIB 69561791307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293</properties:Words>
  <properties:Characters>1462</properties:Characters>
  <properties:Lines>50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2019-04-05T08:24:00Z</dcterms:created>
  <dc:creator>Jasmina Matika</dc:creator>
  <cp:lastModifiedBy>Lorena Paris Aničić</cp:lastModifiedBy>
  <cp:lastPrinted>2019-04-05T08:27:00Z</cp:lastPrinted>
  <dcterms:modified xmlns:xsi="http://www.w3.org/2001/XMLSchema-instance" xsi:type="dcterms:W3CDTF">2019-04-05T09:55:00Z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(RJEŠENJE-UTVRĐENE_I_OSPORENE_TRAŽBINE.docx)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