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c2e9" w14:paraId="a27c2e9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551421">
        <w:t>426</w:t>
      </w:r>
      <w:r w:rsidR="00B7752F">
        <w:t>/2018</w:t>
      </w:r>
      <w:r w:rsidR="0039730F">
        <w:t>-</w:t>
      </w:r>
      <w:r w:rsidR="00383DF6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551421">
        <w:t>EURO DRVO j.</w:t>
      </w:r>
      <w:r w:rsidR="00551421" w:rsidRPr="005D3532">
        <w:t>d.o.o.</w:t>
      </w:r>
      <w:r w:rsidR="00551421">
        <w:t xml:space="preserve"> za gospodarenje šumama i usluge</w:t>
      </w:r>
      <w:r w:rsidR="00551421" w:rsidRPr="005D3532">
        <w:t xml:space="preserve">, </w:t>
      </w:r>
      <w:r w:rsidR="00551421">
        <w:t>Zadar</w:t>
      </w:r>
      <w:r w:rsidR="00551421" w:rsidRPr="005D3532">
        <w:t xml:space="preserve">, </w:t>
      </w:r>
      <w:r w:rsidR="00551421">
        <w:t>Obala kneza Branimira 14</w:t>
      </w:r>
      <w:r w:rsidR="00551421" w:rsidRPr="005D3532">
        <w:t xml:space="preserve">, OIB: </w:t>
      </w:r>
      <w:r w:rsidR="00551421">
        <w:t>54193489252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551421">
        <w:t>Branki Barišić iz Zadra</w:t>
      </w:r>
      <w:r>
        <w:t xml:space="preserve">,  </w:t>
      </w:r>
      <w:r w:rsidR="00316C10">
        <w:t>28</w:t>
      </w:r>
      <w:r w:rsidR="00B7471E">
        <w:t xml:space="preserve">. </w:t>
      </w:r>
      <w:r w:rsidR="00CB0DB5">
        <w:t>prosinca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E5435F" w:rsidP="00E5435F" w:rsidR="00E5435F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E5435F" w:rsidP="00E5435F" w:rsidR="00E5435F">
      <w:pPr>
        <w:pStyle w:val="Odlomakpopisa"/>
        <w:ind w:left="1638"/>
        <w:jc w:val="both"/>
      </w:pPr>
    </w:p>
    <w:p w:rsidRDefault="00E5435F" w:rsidP="00E5435F" w:rsidR="00E5435F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</w:t>
      </w:r>
      <w:r w:rsidRPr="00202FB8">
        <w:t xml:space="preserve">dan </w:t>
      </w:r>
      <w:r w:rsidRPr="00E5435F">
        <w:rPr>
          <w:b/>
        </w:rPr>
        <w:t>9. siječnja</w:t>
      </w:r>
      <w:r>
        <w:rPr>
          <w:b/>
        </w:rPr>
        <w:t xml:space="preserve"> 2019</w:t>
      </w:r>
      <w:r w:rsidR="00551421">
        <w:rPr>
          <w:b/>
        </w:rPr>
        <w:t>. u 11</w:t>
      </w:r>
      <w:r w:rsidRPr="00E5435F">
        <w:rPr>
          <w:b/>
        </w:rPr>
        <w:t>,</w:t>
      </w:r>
      <w:r w:rsidR="00551421">
        <w:rPr>
          <w:b/>
        </w:rPr>
        <w:t>00</w:t>
      </w:r>
      <w:r w:rsidRPr="00202FB8">
        <w:t xml:space="preserve"> </w:t>
      </w:r>
      <w:r>
        <w:t>sati kod Trgovačkog suda u Zadru, Dr. Franje Tuđmana 35, sudnica 26/I.</w:t>
      </w:r>
    </w:p>
    <w:p w:rsidRDefault="00E5435F" w:rsidP="00E5435F" w:rsidR="00E5435F">
      <w:pPr>
        <w:jc w:val="both"/>
      </w:pPr>
    </w:p>
    <w:p w:rsidRDefault="00E5435F" w:rsidP="00E5435F" w:rsidR="00E5435F">
      <w:pPr>
        <w:ind w:firstLine="708"/>
        <w:jc w:val="both"/>
      </w:pPr>
      <w:r>
        <w:t xml:space="preserve">III. Na ročište iz točke II. izreke ovog zaključka poziva se osoba ovlaštena za zastupanje dužnika po zakonu </w:t>
      </w:r>
      <w:r w:rsidR="00551421">
        <w:t>Branka Barišić iz Zadra</w:t>
      </w:r>
      <w:r>
        <w:t xml:space="preserve">, podnositelj prijedloga Financijska agencija i pravna osoba koja obavlja poslove platnog prometa za dužnika, sve radi davanja odgovarajućih podataka i obavijesti u smislu odredbi čl. 177. Stečajnog zakona (Narodne novine 71/15 i 104/17). </w:t>
      </w:r>
    </w:p>
    <w:p w:rsidRDefault="00E5435F" w:rsidP="00E5435F" w:rsidR="00E5435F">
      <w:pPr>
        <w:ind w:firstLine="708"/>
        <w:jc w:val="both"/>
      </w:pPr>
    </w:p>
    <w:p w:rsidRDefault="00E5435F" w:rsidP="00E5435F" w:rsidR="00E5435F" w:rsidRPr="00CD5002">
      <w:pPr>
        <w:ind w:firstLine="708"/>
        <w:jc w:val="both"/>
      </w:pPr>
      <w:r w:rsidRPr="00CD5002">
        <w:t xml:space="preserve">IV. </w:t>
      </w:r>
      <w:r>
        <w:tab/>
        <w:t>Ako osoba ovlaštena</w:t>
      </w:r>
      <w:r w:rsidRPr="00A96663">
        <w:t xml:space="preserve"> za zastupanje dužnika po zakonu</w:t>
      </w:r>
      <w:r>
        <w:t xml:space="preserve"> ne pristupi</w:t>
      </w:r>
      <w:r w:rsidRPr="00A96663">
        <w:t xml:space="preserve"> na navedeno ročište</w:t>
      </w:r>
      <w:r>
        <w:t xml:space="preserve"> ili prethodno ne dostavi podatke iz točke III. ovog rješenja </w:t>
      </w:r>
      <w:r w:rsidRPr="00A96663">
        <w:t>ili</w:t>
      </w:r>
      <w:r>
        <w:t xml:space="preserve"> ako</w:t>
      </w:r>
      <w:r w:rsidRPr="00A96663">
        <w:t xml:space="preserve"> u daljnjem tijeku postupka odbije davanje odgovarajućih obavijesti sudu i drugim tijelima stečajnog postupka, kaznit će se novčanom kaznom u iznosu do 10.000,00 kuna te će se za iduće ročište odrediti nj</w:t>
      </w:r>
      <w:r>
        <w:t>eno</w:t>
      </w:r>
      <w:r w:rsidRPr="00A96663">
        <w:t xml:space="preserve"> prisilno dovođenje od strane policijskih službenika sukladno odredbama čl. 178. i 180. Stečajnog zakona</w:t>
      </w:r>
      <w:r>
        <w:t>.</w:t>
      </w:r>
    </w:p>
    <w:p w:rsidRDefault="00A576FE" w:rsidP="00E5435F" w:rsidR="00A576FE">
      <w:pPr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551421">
        <w:t>EURO DRVO j.</w:t>
      </w:r>
      <w:r w:rsidR="00551421" w:rsidRPr="005D3532">
        <w:t>d.o.o.</w:t>
      </w:r>
      <w:r w:rsidR="00551421">
        <w:t xml:space="preserve"> za gospodarenje šumama i usluge</w:t>
      </w:r>
      <w:r w:rsidR="00551421" w:rsidRPr="005D3532">
        <w:t xml:space="preserve">, </w:t>
      </w:r>
      <w:r w:rsidR="00551421">
        <w:t>Zadar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E5435F">
        <w:t>Zadar</w:t>
      </w:r>
      <w:r w:rsidR="00C6393F">
        <w:t xml:space="preserve"> podnijela prijedlog za pokretanje steč</w:t>
      </w:r>
      <w:r w:rsidR="00E3211A">
        <w:t xml:space="preserve">ajnog postupka te je rješenjem </w:t>
      </w:r>
      <w:r w:rsidR="00E5435F">
        <w:t>6</w:t>
      </w:r>
      <w:r w:rsidR="00C6393F">
        <w:t xml:space="preserve"> St-</w:t>
      </w:r>
      <w:r w:rsidR="00551421">
        <w:t>318</w:t>
      </w:r>
      <w:r w:rsidR="00C6393F">
        <w:t>/</w:t>
      </w:r>
      <w:r w:rsidR="00E3211A">
        <w:t>20</w:t>
      </w:r>
      <w:r w:rsidR="00E5435F">
        <w:t>18</w:t>
      </w:r>
      <w:r w:rsidR="00551421">
        <w:t>-11</w:t>
      </w:r>
      <w:r w:rsidR="00C6393F">
        <w:t xml:space="preserve"> od </w:t>
      </w:r>
      <w:r w:rsidR="00551421">
        <w:t>23</w:t>
      </w:r>
      <w:r w:rsidR="00C6393F">
        <w:t xml:space="preserve">. </w:t>
      </w:r>
      <w:r w:rsidR="005F39FB">
        <w:t>studenog</w:t>
      </w:r>
      <w:r w:rsidR="00B7752F">
        <w:t xml:space="preserve"> 2018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lastRenderedPageBreak/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316C10">
        <w:t>28</w:t>
      </w:r>
      <w:r w:rsidR="00B7471E">
        <w:t xml:space="preserve">. </w:t>
      </w:r>
      <w:r w:rsidR="00CB0DB5">
        <w:t>prosinca</w:t>
      </w:r>
      <w:r w:rsidR="00B7471E">
        <w:t xml:space="preserve"> 2018.</w:t>
      </w:r>
    </w:p>
    <w:p w:rsidRDefault="00A576FE" w:rsidP="00A576FE" w:rsidR="00A576FE"/>
    <w:p w:rsidRDefault="004230B5" w:rsidP="004B6FD4" w:rsidR="00A576FE">
      <w:pPr>
        <w:jc w:val="both"/>
      </w:pPr>
      <w:r>
        <w:t>Za točnost otpravka – 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551421">
        <w:t>Branki Barišić iz Zadra</w:t>
      </w:r>
      <w:r w:rsidR="00551421" w:rsidRPr="005D3532">
        <w:t xml:space="preserve">, </w:t>
      </w:r>
      <w:r w:rsidR="00551421">
        <w:t xml:space="preserve">Obala kneza Branimira 14 </w:t>
      </w:r>
      <w:r>
        <w:t>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E62FD9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C34AE1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551421">
      <w:t>426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AE7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46A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3018CA"/>
    <w:rsid w:val="00301A58"/>
    <w:rsid w:val="0030362B"/>
    <w:rsid w:val="00311F50"/>
    <w:rsid w:val="00313EC8"/>
    <w:rsid w:val="00315FD8"/>
    <w:rsid w:val="00316C10"/>
    <w:rsid w:val="00325EC4"/>
    <w:rsid w:val="00330C8A"/>
    <w:rsid w:val="00337D50"/>
    <w:rsid w:val="0034131B"/>
    <w:rsid w:val="003414EE"/>
    <w:rsid w:val="00342B41"/>
    <w:rsid w:val="003510B6"/>
    <w:rsid w:val="00365CCC"/>
    <w:rsid w:val="00370A9F"/>
    <w:rsid w:val="00372EF1"/>
    <w:rsid w:val="0037302D"/>
    <w:rsid w:val="00373E26"/>
    <w:rsid w:val="00376C01"/>
    <w:rsid w:val="00383555"/>
    <w:rsid w:val="00383DF6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3CD9"/>
    <w:rsid w:val="00406201"/>
    <w:rsid w:val="00407508"/>
    <w:rsid w:val="004224E3"/>
    <w:rsid w:val="004230B5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2D92"/>
    <w:rsid w:val="00465361"/>
    <w:rsid w:val="00470ECC"/>
    <w:rsid w:val="004731FA"/>
    <w:rsid w:val="004807CF"/>
    <w:rsid w:val="00486B07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17527"/>
    <w:rsid w:val="005202A5"/>
    <w:rsid w:val="00524FF0"/>
    <w:rsid w:val="00530AEA"/>
    <w:rsid w:val="00540F8E"/>
    <w:rsid w:val="005449BB"/>
    <w:rsid w:val="00551421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5CB"/>
    <w:rsid w:val="00594685"/>
    <w:rsid w:val="005959FC"/>
    <w:rsid w:val="005A37B1"/>
    <w:rsid w:val="005A3991"/>
    <w:rsid w:val="005A71FB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5F39FB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3E88"/>
    <w:rsid w:val="006A4759"/>
    <w:rsid w:val="006A4863"/>
    <w:rsid w:val="006A56FB"/>
    <w:rsid w:val="006A6907"/>
    <w:rsid w:val="006B0761"/>
    <w:rsid w:val="006B0D66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5F0A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484D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1802"/>
    <w:rsid w:val="00963059"/>
    <w:rsid w:val="00963DDA"/>
    <w:rsid w:val="00965B5A"/>
    <w:rsid w:val="0096677F"/>
    <w:rsid w:val="00966DD4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1FF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56C9F"/>
    <w:rsid w:val="00B61297"/>
    <w:rsid w:val="00B6386D"/>
    <w:rsid w:val="00B65B35"/>
    <w:rsid w:val="00B677C9"/>
    <w:rsid w:val="00B7471E"/>
    <w:rsid w:val="00B7752F"/>
    <w:rsid w:val="00B81722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0121"/>
    <w:rsid w:val="00C01D24"/>
    <w:rsid w:val="00C27061"/>
    <w:rsid w:val="00C27291"/>
    <w:rsid w:val="00C31DFF"/>
    <w:rsid w:val="00C34AE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0DB5"/>
    <w:rsid w:val="00CB2B49"/>
    <w:rsid w:val="00CB4D73"/>
    <w:rsid w:val="00CB5CA3"/>
    <w:rsid w:val="00CC38C9"/>
    <w:rsid w:val="00CC3921"/>
    <w:rsid w:val="00CC62D6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406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435F"/>
    <w:rsid w:val="00E55A5C"/>
    <w:rsid w:val="00E61FA9"/>
    <w:rsid w:val="00E62FD9"/>
    <w:rsid w:val="00E642E6"/>
    <w:rsid w:val="00E651B1"/>
    <w:rsid w:val="00E71B9F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EF7D29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67523"/>
    <w:rsid w:val="00F72661"/>
    <w:rsid w:val="00F73B99"/>
    <w:rsid w:val="00F73E01"/>
    <w:rsid w:val="00F76C26"/>
    <w:rsid w:val="00F80505"/>
    <w:rsid w:val="00F8287C"/>
    <w:rsid w:val="00F835AE"/>
    <w:rsid w:val="00F83FDC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30DC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30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0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0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0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0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230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0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0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0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0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St-426/2018-3</izvorni_sadrzaj>
    <derivirana_varijabla naziv="DomainObject.Oznaka_1">St-426/2018-3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2018.</izvorni_sadrzaj>
    <derivirana_varijabla naziv="DomainObject.Predmet.DatumOsnivanja_1">19.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St-426/2018</izvorni_sadrzaj>
    <derivirana_varijabla naziv="DomainObject.Predmet.OznakaBroj_1">St-426/2018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DRVO j.d.o.o. za gospodarenje šumama i usluge</izvorni_sadrzaj>
    <derivirana_varijabla naziv="DomainObject.Predmet.ProtustrankaFormated_1">  EURO DRVO j.d.o.o. za gospodarenje šumama i usluge</derivirana_varijabla>
  </DomainObject.Predmet.ProtustrankaFormated>
  <DomainObject.Predmet.ProtustrankaFormatedOIB>
    <izvorni_sadrzaj>  EURO DRVO j.d.o.o. za gospodarenje šumama i usluge, OIB 54193489252</izvorni_sadrzaj>
    <derivirana_varijabla naziv="DomainObject.Predmet.ProtustrankaFormatedOIB_1">  EURO DRVO j.d.o.o. za gospodarenje šumama i usluge, OIB 54193489252</derivirana_varijabla>
  </DomainObject.Predmet.ProtustrankaFormatedOIB>
  <DomainObject.Predmet.ProtustrankaFormatedWithAdress>
    <izvorni_sadrzaj> EURO DRVO j.d.o.o. za gospodarenje šumama i usluge, Obala kneza Branimira 14, 23000 Zadar</izvorni_sadrzaj>
    <derivirana_varijabla naziv="DomainObject.Predmet.ProtustrankaFormatedWithAdress_1"> EURO DRVO j.d.o.o. za gospodarenje šumama i usluge, Obala kneza Branimira 14, 23000 Zadar</derivirana_varijabla>
  </DomainObject.Predmet.ProtustrankaFormatedWithAdress>
  <DomainObject.Predmet.ProtustrankaFormatedWithAdressOIB>
    <izvorni_sadrzaj> EURO DRVO j.d.o.o. za gospodarenje šumama i usluge, OIB 54193489252, Obala kneza Branimira 14, 23000 Zadar</izvorni_sadrzaj>
    <derivirana_varijabla naziv="DomainObject.Predmet.ProtustrankaFormatedWithAdressOIB_1"> EURO DRVO j.d.o.o. za gospodarenje šumama i usluge, OIB 54193489252, Obala kneza Branimira 14, 23000 Zadar</derivirana_varijabla>
  </DomainObject.Predmet.ProtustrankaFormatedWithAdressOIB>
  <DomainObject.Predmet.ProtustrankaWithAdress>
    <izvorni_sadrzaj>EURO DRVO j.d.o.o. za gospodarenje šumama i usluge Obala kneza Branimira 14, 23000 Zadar</izvorni_sadrzaj>
    <derivirana_varijabla naziv="DomainObject.Predmet.ProtustrankaWithAdress_1">EURO DRVO j.d.o.o. za gospodarenje šumama i usluge Obala kneza Branimira 14, 23000 Zadar</derivirana_varijabla>
  </DomainObject.Predmet.ProtustrankaWithAdress>
  <DomainObject.Predmet.ProtustrankaWithAdressOIB>
    <izvorni_sadrzaj>EURO DRVO j.d.o.o. za gospodarenje šumama i usluge, OIB 54193489252, Obala kneza Branimira 14, 23000 Zadar</izvorni_sadrzaj>
    <derivirana_varijabla naziv="DomainObject.Predmet.ProtustrankaWithAdressOIB_1">EURO DRVO j.d.o.o. za gospodarenje šumama i usluge, OIB 54193489252, Obala kneza Branimira 14, 23000 Zadar</derivirana_varijabla>
  </DomainObject.Predmet.ProtustrankaWithAdressOIB>
  <DomainObject.Predmet.ProtustrankaNazivFormated>
    <izvorni_sadrzaj>EURO DRVO j.d.o.o. za gospodarenje šumama i usluge</izvorni_sadrzaj>
    <derivirana_varijabla naziv="DomainObject.Predmet.ProtustrankaNazivFormated_1">EURO DRVO j.d.o.o. za gospodarenje šumama i usluge</derivirana_varijabla>
  </DomainObject.Predmet.ProtustrankaNazivFormated>
  <DomainObject.Predmet.ProtustrankaNazivFormatedOIB>
    <izvorni_sadrzaj>EURO DRVO j.d.o.o. za gospodarenje šumama i usluge, OIB 54193489252</izvorni_sadrzaj>
    <derivirana_varijabla naziv="DomainObject.Predmet.ProtustrankaNazivFormatedOIB_1">EURO DRVO j.d.o.o. za gospodarenje šumama i usluge, OIB 54193489252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EURO DRVO j.d.o.o. za gospodarenje šumama i usluge</item>
    </izvorni_sadrzaj>
    <derivirana_varijabla naziv="DomainObject.Predmet.ProtuStrankaListFormated_1">
      <item>EURO DRVO j.d.o.o. za gospodarenje šumama i usluge</item>
    </derivirana_varijabla>
  </DomainObject.Predmet.ProtuStrankaListFormated>
  <DomainObject.Predmet.ProtuStrankaListFormatedOIB>
    <izvorni_sadrzaj>
      <item>EURO DRVO j.d.o.o. za gospodarenje šumama i usluge, OIB 54193489252</item>
    </izvorni_sadrzaj>
    <derivirana_varijabla naziv="DomainObject.Predmet.ProtuStrankaListFormatedOIB_1">
      <item>EURO DRVO j.d.o.o. za gospodarenje šumama i usluge, OIB 54193489252</item>
    </derivirana_varijabla>
  </DomainObject.Predmet.ProtuStrankaListFormatedOIB>
  <DomainObject.Predmet.ProtuStrankaListFormatedWithAdress>
    <izvorni_sadrzaj>
      <item>EURO DRVO j.d.o.o. za gospodarenje šumama i usluge, Obala kneza Branimira 14, 23000 Zadar</item>
    </izvorni_sadrzaj>
    <derivirana_varijabla naziv="DomainObject.Predmet.ProtuStrankaListFormatedWithAdress_1">
      <item>EURO DRVO j.d.o.o. za gospodarenje šumama i usluge, Obala kneza Branimira 14, 23000 Zadar</item>
    </derivirana_varijabla>
  </DomainObject.Predmet.ProtuStrankaListFormatedWithAdress>
  <DomainObject.Predmet.ProtuStrankaListFormatedWithAdressOIB>
    <izvorni_sadrzaj>
      <item>EURO DRVO j.d.o.o. za gospodarenje šumama i usluge, OIB 54193489252, Obala kneza Branimira 14, 23000 Zadar</item>
    </izvorni_sadrzaj>
    <derivirana_varijabla naziv="DomainObject.Predmet.ProtuStrankaListFormatedWithAdressOIB_1">
      <item>EURO DRVO j.d.o.o. za gospodarenje šumama i usluge, OIB 54193489252, Obala kneza Branimira 14, 23000 Zadar</item>
    </derivirana_varijabla>
  </DomainObject.Predmet.ProtuStrankaListFormatedWithAdressOIB>
  <DomainObject.Predmet.ProtuStrankaListNazivFormated>
    <izvorni_sadrzaj>
      <item>EURO DRVO j.d.o.o. za gospodarenje šumama i usluge</item>
    </izvorni_sadrzaj>
    <derivirana_varijabla naziv="DomainObject.Predmet.ProtuStrankaListNazivFormated_1">
      <item>EURO DRVO j.d.o.o. za gospodarenje šumama i usluge</item>
    </derivirana_varijabla>
  </DomainObject.Predmet.ProtuStrankaListNazivFormated>
  <DomainObject.Predmet.ProtuStrankaListNazivFormatedOIB>
    <izvorni_sadrzaj>
      <item>EURO DRVO j.d.o.o. za gospodarenje šumama i usluge, OIB 54193489252</item>
    </izvorni_sadrzaj>
    <derivirana_varijabla naziv="DomainObject.Predmet.ProtuStrankaListNazivFormatedOIB_1">
      <item>EURO DRVO j.d.o.o. za gospodarenje šumama i usluge, OIB 54193489252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>St-426/2018-3</izvorni_sadrzaj>
    <derivirana_varijabla naziv="DomainObject.PoslovniBrojDokumenta_1">St-426/2018-3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EURO DRVO j.d.o.o. za gospodarenje šumama i usluge</izvorni_sadrzaj>
    <derivirana_varijabla naziv="DomainObject.Predmet.ProtustrankaIDrugi_1">EURO DRVO j.d.o.o. za gospodarenje šumama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EURO DRVO j.d.o.o. za gospodarenje šumama i usluge, OIB 54193489252, Obala kneza Branimira 14, 23000 Zadar</izvorni_sadrzaj>
    <derivirana_varijabla naziv="DomainObject.Predmet.ProtustrankaIDrugiAdressOIB_1">EURO DRVO j.d.o.o. za gospodarenje šumama i usluge, OIB 54193489252, Obala kneza Branimira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DRVO j.d.o.o. za gospodarenje šumama i usluge</item>
      <item>FINA</item>
    </izvorni_sadrzaj>
    <derivirana_varijabla naziv="DomainObject.Predmet.SudioniciListNaziv_1">
      <item>EURO DRVO j.d.o.o. za gospodarenje šumama i usluge</item>
      <item>FINA</item>
    </derivirana_varijabla>
  </DomainObject.Predmet.SudioniciListNaziv>
  <DomainObject.Predmet.SudioniciListAdressOIB>
    <izvorni_sadrzaj>
      <item>EURO DRVO j.d.o.o. za gospodarenje šumama i usluge, OIB 54193489252, Obala kneza Branimira 14,23000 Zadar</item>
      <item>FINA, OIB 85821130368, Ivana Danila 4,23000 Zadar</item>
    </izvorni_sadrzaj>
    <derivirana_varijabla naziv="DomainObject.Predmet.SudioniciListAdressOIB_1">
      <item>EURO DRVO j.d.o.o. za gospodarenje šumama i usluge, OIB 54193489252, Obala kneza Branimira 14,23000 Zadar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54193489252</item>
      <item>, OIB 85821130368</item>
    </izvorni_sadrzaj>
    <derivirana_varijabla naziv="DomainObject.Predmet.SudioniciListNazivOIB_1">
      <item>, OIB 54193489252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prosinca 2018.</izvorni_sadrzaj>
    <derivirana_varijabla naziv="DomainObject.PredzadnjaOdlukaIzPredmeta.DatumDonosenjaOdluke_1">28. prosinca 2018.</derivirana_varijabla>
  </DomainObject.PredzadnjaOdlukaIzPredmeta.DatumDonosenjaOdluke>
  <DomainObject.PredzadnjaOdlukaIzPredmeta.Oznaka>
    <izvorni_sadrzaj>St-426/2018-2</izvorni_sadrzaj>
    <derivirana_varijabla naziv="DomainObject.PredzadnjaOdlukaIzPredmeta.Oznaka_1">St-426/2018-2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419BE0-A88E-4B24-BDBF-26F29CA6A0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473</properties:Words>
  <properties:Characters>2595</properties:Characters>
  <properties:Lines>79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2018-12-27T07:33:00Z</dcterms:created>
  <dc:creator>Administrator</dc:creator>
  <cp:lastModifiedBy>Ante Rubelj</cp:lastModifiedBy>
  <cp:lastPrinted>2018-12-31T07:09:00Z</cp:lastPrinted>
  <dcterms:modified xmlns:xsi="http://www.w3.org/2001/XMLSchema-instance" xsi:type="dcterms:W3CDTF">2018-12-31T07:09:00Z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St-426/2018-3 / Odluka - Rješenje - pokretanje prethodnog postupka radi utvrđivanja uvjeta za otvaranje stečajnog postupka (1St-426-18-2_RJ__o_prethodnom_nakon_skraćenog.docx)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