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d17b" w14:paraId="dc2d17b" w:rsidRDefault="00590943" w:rsidP="00CD2D99" w:rsidR="00590943">
      <w:pPr>
        <w:jc w:val="right"/>
        <w15:collapsed w:val="false"/>
      </w:pPr>
      <w:bookmarkStart w:name="_GoBack" w:id="0"/>
      <w:bookmarkEnd w:id="0"/>
      <w:r w:rsidRPr="006A62B7">
        <w:tab/>
        <w:t>Poslovni broj 1 St-</w:t>
      </w:r>
      <w:r w:rsidR="0067102B">
        <w:t>544</w:t>
      </w:r>
      <w:r w:rsidR="00B273FF">
        <w:t>/17</w:t>
      </w:r>
      <w:r w:rsidR="00D8674D">
        <w:t>-</w:t>
      </w:r>
      <w:r w:rsidR="00B273FF">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B273FF">
        <w:t xml:space="preserve">Trgovački sud u Zadru, </w:t>
      </w:r>
      <w:r w:rsidR="00836518">
        <w:t xml:space="preserve">po sucu tog suda Ardeni Bajlo u stečajnom postupku nad stečajnim dužnikom </w:t>
      </w:r>
      <w:r w:rsidR="0067102B">
        <w:t>GOLUB GRADNJA j.</w:t>
      </w:r>
      <w:r w:rsidR="0067102B" w:rsidRPr="005D3532">
        <w:t>d.o.o.</w:t>
      </w:r>
      <w:r w:rsidR="0067102B">
        <w:t xml:space="preserve"> Biograd Na Moru, Ivana Gorana Kovačića 11, OIB: 77460940935</w:t>
      </w:r>
      <w:r w:rsidR="00836518">
        <w:t>, sukladno čl. 132. st. 2. Stečajnog zakona (Narodne n</w:t>
      </w:r>
      <w:r w:rsidR="00A93EA1">
        <w:t>ovine br. 71/15</w:t>
      </w:r>
      <w:r w:rsidR="007B1549">
        <w:t xml:space="preserve"> i 104/17</w:t>
      </w:r>
      <w:r w:rsidR="00A93EA1">
        <w:t xml:space="preserve">) dana </w:t>
      </w:r>
      <w:r w:rsidR="00C84439">
        <w:t>11</w:t>
      </w:r>
      <w:r w:rsidR="007B1549">
        <w:t>.</w:t>
      </w:r>
      <w:r w:rsidR="00E61A5C">
        <w:t xml:space="preserve"> </w:t>
      </w:r>
      <w:r w:rsidR="00AA4E6A">
        <w:t>siječnja 2019</w:t>
      </w:r>
      <w:r w:rsidR="007B1549">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7102B">
        <w:t>GOLUB GRADNJA j.</w:t>
      </w:r>
      <w:r w:rsidR="0067102B" w:rsidRPr="005D3532">
        <w:t>d.o.o.</w:t>
      </w:r>
      <w:r w:rsidR="0067102B">
        <w:t xml:space="preserve"> Biograd Na Moru, Ivana Gorana Kovačića 11, OIB: 77460940935</w:t>
      </w:r>
      <w:r w:rsidRPr="006A62B7">
        <w:t>,</w:t>
      </w:r>
      <w:r w:rsidR="00161D65">
        <w:t xml:space="preserve"> </w:t>
      </w:r>
      <w:r w:rsidRPr="006A62B7">
        <w:t xml:space="preserve"> stečajni </w:t>
      </w:r>
      <w:r w:rsidR="00AA36F9">
        <w:t xml:space="preserve"> </w:t>
      </w:r>
      <w:r w:rsidRPr="006A62B7">
        <w:t xml:space="preserve">postupak otvoren je dana </w:t>
      </w:r>
      <w:r w:rsidR="00C84439">
        <w:t>11</w:t>
      </w:r>
      <w:r w:rsidR="007B1549">
        <w:t xml:space="preserve">. </w:t>
      </w:r>
      <w:r w:rsidR="00AA4E6A">
        <w:t>siječnja</w:t>
      </w:r>
      <w:r w:rsidR="00F26669">
        <w:t xml:space="preserve"> </w:t>
      </w:r>
      <w:r>
        <w:t>201</w:t>
      </w:r>
      <w:r w:rsidR="00AA4E6A">
        <w:t>9</w:t>
      </w:r>
      <w:r w:rsidRPr="006A62B7">
        <w:t xml:space="preserve">. u </w:t>
      </w:r>
      <w:r w:rsidR="00F260BE">
        <w:t>13</w:t>
      </w:r>
      <w:r w:rsidR="00C84439">
        <w:t>,40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AA4E6A">
      <w:pPr>
        <w:ind w:hanging="705" w:left="709"/>
        <w:jc w:val="both"/>
        <w:rPr>
          <w:color w:val="FF0000"/>
        </w:rPr>
      </w:pPr>
    </w:p>
    <w:p w:rsidRDefault="00590943" w:rsidP="00186D9B" w:rsidR="00590943" w:rsidRPr="00F260BE">
      <w:pPr>
        <w:ind w:hanging="705" w:left="705"/>
        <w:jc w:val="both"/>
      </w:pPr>
      <w:r w:rsidRPr="00F260BE">
        <w:t>II</w:t>
      </w:r>
      <w:r w:rsidRPr="00F260BE">
        <w:tab/>
      </w:r>
      <w:r w:rsidR="0067102B">
        <w:t>Marko Bitanga</w:t>
      </w:r>
      <w:r w:rsidR="0067102B" w:rsidRPr="00CE0D2C">
        <w:t xml:space="preserve"> iz </w:t>
      </w:r>
      <w:r w:rsidR="0067102B">
        <w:t>Podstrane</w:t>
      </w:r>
      <w:r w:rsidR="0067102B" w:rsidRPr="00CE0D2C">
        <w:t xml:space="preserve">, </w:t>
      </w:r>
      <w:r w:rsidR="0067102B">
        <w:t>Stjepana Radića 49</w:t>
      </w:r>
      <w:r w:rsidR="0067102B" w:rsidRPr="00CE0D2C">
        <w:t xml:space="preserve">, OIB: </w:t>
      </w:r>
      <w:r w:rsidR="0067102B">
        <w:t>53393072664</w:t>
      </w:r>
      <w:r w:rsidRPr="00F260BE">
        <w:t xml:space="preserve">, imenuje </w:t>
      </w:r>
      <w:r w:rsidR="00B273FF" w:rsidRPr="00F260BE">
        <w:t>se za stečajnog upravitelja</w:t>
      </w:r>
      <w:r w:rsidRPr="00F260BE">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7102B">
        <w:t>GOLUB GRADNJA j.</w:t>
      </w:r>
      <w:r w:rsidR="0067102B" w:rsidRPr="005D3532">
        <w:t>d.o.o.</w:t>
      </w:r>
      <w:r w:rsidR="0067102B">
        <w:t xml:space="preserve"> Biograd Na Moru, Ivana Gorana Kovačića 11, OIB: 77460940935</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0067102B">
        <w:t xml:space="preserve"> od 22</w:t>
      </w:r>
      <w:r w:rsidR="005B1CBD">
        <w:t xml:space="preserve">. </w:t>
      </w:r>
      <w:r w:rsidR="0067102B">
        <w:t>ožujka</w:t>
      </w:r>
      <w:r w:rsidR="00B273FF">
        <w:t xml:space="preserve"> 2017</w:t>
      </w:r>
      <w:r w:rsidRPr="00CE76CB">
        <w:t xml:space="preserve">., rješenjem ovog suda od </w:t>
      </w:r>
      <w:r w:rsidR="0067102B">
        <w:t>9</w:t>
      </w:r>
      <w:r w:rsidR="0023637C">
        <w:t xml:space="preserve">. </w:t>
      </w:r>
      <w:r w:rsidR="0067102B">
        <w:t>veljače</w:t>
      </w:r>
      <w:r w:rsidR="00C52D13">
        <w:t xml:space="preserve"> </w:t>
      </w:r>
      <w:r w:rsidR="0067102B">
        <w:t>2018</w:t>
      </w:r>
      <w:r w:rsidRPr="00CE76CB">
        <w:t xml:space="preserve">. pokrenut je prethodni postupak nad dužnikom </w:t>
      </w:r>
      <w:r w:rsidR="0067102B">
        <w:t>GOLUB GRADNJA j.</w:t>
      </w:r>
      <w:r w:rsidR="0067102B" w:rsidRPr="005D3532">
        <w:t>d.o.o.</w:t>
      </w:r>
      <w:r w:rsidR="0067102B">
        <w:t xml:space="preserve"> Biograd Na Moru</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7102B">
        <w:t>544</w:t>
      </w:r>
      <w:r w:rsidR="00B273FF">
        <w:t>/17</w:t>
      </w:r>
      <w:r w:rsidR="005E4E16">
        <w:t>-</w:t>
      </w:r>
      <w:r w:rsidR="0067102B">
        <w:t>9</w:t>
      </w:r>
      <w:r w:rsidRPr="006A62B7">
        <w:t xml:space="preserve"> od </w:t>
      </w:r>
      <w:r w:rsidR="0067102B">
        <w:t>29</w:t>
      </w:r>
      <w:r w:rsidR="0023637C">
        <w:t xml:space="preserve">. </w:t>
      </w:r>
      <w:r w:rsidR="0067102B">
        <w:t>svibnja</w:t>
      </w:r>
      <w:r w:rsidR="00D8674D">
        <w:t xml:space="preserve"> </w:t>
      </w:r>
      <w:r w:rsidR="00B273FF">
        <w:t>2018</w:t>
      </w:r>
      <w:r w:rsidR="00C52D13">
        <w:t>.,</w:t>
      </w:r>
      <w:r w:rsidRPr="006A62B7">
        <w:t xml:space="preserve"> imenovan</w:t>
      </w:r>
      <w:r w:rsidR="00B273FF">
        <w:t xml:space="preserve"> je privremeni stečajni</w:t>
      </w:r>
      <w:r w:rsidRPr="006A62B7">
        <w:t xml:space="preserve"> upravitelj</w:t>
      </w:r>
      <w:r w:rsidR="00B273FF">
        <w:t xml:space="preserve"> koji je izvješće dostavio</w:t>
      </w:r>
      <w:r w:rsidRPr="006A62B7">
        <w:t xml:space="preserve"> dana </w:t>
      </w:r>
      <w:r w:rsidR="0067102B">
        <w:t>3</w:t>
      </w:r>
      <w:r w:rsidR="005B1CBD">
        <w:t xml:space="preserve">. </w:t>
      </w:r>
      <w:r w:rsidR="0067102B">
        <w:t>srpnja</w:t>
      </w:r>
      <w:r w:rsidR="00D8674D">
        <w:t xml:space="preserve"> </w:t>
      </w:r>
      <w:r w:rsidR="0067102B">
        <w:t>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C84439">
        <w:t>11</w:t>
      </w:r>
      <w:r w:rsidR="005B1CBD">
        <w:t xml:space="preserve">. </w:t>
      </w:r>
      <w:r w:rsidR="00C84439">
        <w:t>listopada</w:t>
      </w:r>
      <w:r w:rsidR="00C52D13" w:rsidRPr="005444CD">
        <w:t xml:space="preserve"> 201</w:t>
      </w:r>
      <w:r w:rsidR="00B273FF">
        <w:t>8</w:t>
      </w:r>
      <w:r w:rsidRPr="005444CD">
        <w:t xml:space="preserve">., temeljem čega je rok za uplatu predujma istekao </w:t>
      </w:r>
      <w:r w:rsidR="00C84439">
        <w:t>5</w:t>
      </w:r>
      <w:r w:rsidR="007B1549">
        <w:t xml:space="preserve">. </w:t>
      </w:r>
      <w:r w:rsidR="00C84439">
        <w:t>studenoga</w:t>
      </w:r>
      <w:r w:rsidR="005444CD" w:rsidRPr="00161D65">
        <w:t xml:space="preserve"> </w:t>
      </w:r>
      <w:r w:rsidR="00B273FF">
        <w:t>2018</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C84439">
        <w:t>11</w:t>
      </w:r>
      <w:r w:rsidR="00F260BE">
        <w:t>.</w:t>
      </w:r>
      <w:r w:rsidR="00E61A5C">
        <w:t xml:space="preserve"> </w:t>
      </w:r>
      <w:r w:rsidR="00AA4E6A">
        <w:t>siječnja</w:t>
      </w:r>
      <w:r w:rsidR="00F26669">
        <w:t xml:space="preserve"> </w:t>
      </w:r>
      <w:r>
        <w:t>201</w:t>
      </w:r>
      <w:r w:rsidR="00AA4E6A">
        <w:t>9</w:t>
      </w:r>
      <w:r w:rsidRPr="006A62B7">
        <w:t xml:space="preserve">. </w:t>
      </w:r>
    </w:p>
    <w:p w:rsidRDefault="00590943" w:rsidP="00522A74" w:rsidR="00590943">
      <w:pPr>
        <w:ind w:left="5664"/>
      </w:pPr>
    </w:p>
    <w:p w:rsidRDefault="00BC7608" w:rsidP="00BC7608" w:rsidR="00590943" w:rsidRPr="006A62B7">
      <w:r>
        <w:t>Za točnost otpravka – ovlašteni slubženik</w:t>
      </w:r>
      <w:r w:rsidR="00590943">
        <w:tab/>
      </w:r>
      <w:r w:rsidR="00590943">
        <w:tab/>
      </w:r>
      <w:r w:rsidR="00590943">
        <w:tab/>
      </w:r>
      <w:r w:rsidR="00590943">
        <w:tab/>
      </w:r>
      <w:r w:rsidR="00590943">
        <w:tab/>
      </w:r>
      <w:r w:rsidR="005444CD">
        <w:t>S</w:t>
      </w:r>
      <w:r w:rsidR="00660058">
        <w:t>udac</w:t>
      </w:r>
    </w:p>
    <w:p w:rsidRDefault="00BC7608" w:rsidP="00BC7608"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7608">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67102B">
      <w:t>544</w:t>
    </w:r>
    <w:r w:rsidR="00B273FF">
      <w:t>/17</w:t>
    </w:r>
    <w:r>
      <w:t>-</w:t>
    </w:r>
    <w:r w:rsidR="00B273FF">
      <w:t>20</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7102B"/>
    <w:rsid w:val="006A144F"/>
    <w:rsid w:val="006A2D75"/>
    <w:rsid w:val="006A62B7"/>
    <w:rsid w:val="006B13B2"/>
    <w:rsid w:val="006C06D4"/>
    <w:rsid w:val="006C62F6"/>
    <w:rsid w:val="006D1A44"/>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A4E6A"/>
    <w:rsid w:val="00AB206A"/>
    <w:rsid w:val="00AB4171"/>
    <w:rsid w:val="00AB483A"/>
    <w:rsid w:val="00AC51C7"/>
    <w:rsid w:val="00AD7687"/>
    <w:rsid w:val="00AE379E"/>
    <w:rsid w:val="00B033D7"/>
    <w:rsid w:val="00B20829"/>
    <w:rsid w:val="00B273FF"/>
    <w:rsid w:val="00B45C7F"/>
    <w:rsid w:val="00B604A8"/>
    <w:rsid w:val="00B85A8A"/>
    <w:rsid w:val="00BA5150"/>
    <w:rsid w:val="00BB0D8F"/>
    <w:rsid w:val="00BC2AA3"/>
    <w:rsid w:val="00BC7608"/>
    <w:rsid w:val="00C33171"/>
    <w:rsid w:val="00C35145"/>
    <w:rsid w:val="00C52D13"/>
    <w:rsid w:val="00C843A4"/>
    <w:rsid w:val="00C84439"/>
    <w:rsid w:val="00CD2D99"/>
    <w:rsid w:val="00CE4609"/>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0BE"/>
    <w:rsid w:val="00F26669"/>
    <w:rsid w:val="00F730A1"/>
    <w:rsid w:val="00F85CB1"/>
    <w:rsid w:val="00FC2EE6"/>
    <w:rsid w:val="00FC4A2C"/>
    <w:rsid w:val="00FE66C5"/>
    <w:rsid w:val="00FF0C38"/>
    <w:rsid w:val="00FF439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C7608"/>
    <w:rPr>
      <w:color w:val="808080"/>
      <w:bdr w:space="0" w:sz="0" w:color="auto" w:val="none"/>
      <w:shd w:fill="auto" w:color="auto" w:val="clear"/>
    </w:rPr>
  </w:style>
  <w:style w:customStyle="true" w:styleId="eSPISCCParagraphDefaultFont" w:type="character">
    <w:name w:val="eSPIS_CC_Paragraph Default Font"/>
    <w:basedOn w:val="Zadanifontodlomka"/>
    <w:rsid w:val="00BC76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608"/>
    <w:rPr>
      <w:bdr w:space="0" w:sz="0" w:color="auto" w:val="none"/>
      <w:shd w:fill="FFFFCC" w:color="auto" w:val="clear"/>
      <w:lang w:val="hr-HR"/>
    </w:rPr>
  </w:style>
  <w:style w:customStyle="true" w:styleId="PozadinaSvijetloCrvena" w:type="character">
    <w:name w:val="Pozadina_SvijetloCrvena"/>
    <w:basedOn w:val="eSPISCCParagraphDefaultFont"/>
    <w:rsid w:val="00BC76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6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C7608"/>
    <w:rPr>
      <w:color w:val="808080"/>
      <w:bdr w:color="auto" w:space="0" w:sz="0" w:val="none"/>
      <w:shd w:color="auto" w:fill="auto" w:val="clear"/>
    </w:rPr>
  </w:style>
  <w:style w:customStyle="1" w:styleId="eSPISCCParagraphDefaultFont" w:type="character">
    <w:name w:val="eSPIS_CC_Paragraph Default Font"/>
    <w:basedOn w:val="Zadanifontodlomka"/>
    <w:rsid w:val="00BC76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608"/>
    <w:rPr>
      <w:bdr w:color="auto" w:space="0" w:sz="0" w:val="none"/>
      <w:shd w:color="auto" w:fill="FFFFCC" w:val="clear"/>
      <w:lang w:val="hr-HR"/>
    </w:rPr>
  </w:style>
  <w:style w:customStyle="1" w:styleId="PozadinaSvijetloCrvena" w:type="character">
    <w:name w:val="Pozadina_SvijetloCrvena"/>
    <w:basedOn w:val="eSPISCCParagraphDefaultFont"/>
    <w:rsid w:val="00BC76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6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St-544/2017</izvorni_sadrzaj>
    <derivirana_varijabla naziv="DomainObject.Predmet.OznakaBroj_1">St-544/2017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 GRADNJA j.d.o.o. za graditeljstvo i poslovne usluge</izvorni_sadrzaj>
    <derivirana_varijabla naziv="DomainObject.Predmet.ProtustrankaFormated_1">  GOLUB GRADNJA j.d.o.o. za graditeljstvo i poslovne usluge</derivirana_varijabla>
  </DomainObject.Predmet.ProtustrankaFormated>
  <DomainObject.Predmet.ProtustrankaFormatedOIB>
    <izvorni_sadrzaj>  GOLUB GRADNJA j.d.o.o. za graditeljstvo i poslovne usluge, OIB 77460940935</izvorni_sadrzaj>
    <derivirana_varijabla naziv="DomainObject.Predmet.ProtustrankaFormatedOIB_1">  GOLUB GRADNJA j.d.o.o. za graditeljstvo i poslovne usluge, OIB 77460940935</derivirana_varijabla>
  </DomainObject.Predmet.ProtustrankaFormatedOIB>
  <DomainObject.Predmet.ProtustrankaFormatedWithAdress>
    <izvorni_sadrzaj> GOLUB GRADNJA j.d.o.o. za graditeljstvo i poslovne usluge, Ivana Gorana Kovačića 11, 23210 Biograd Na Moru</izvorni_sadrzaj>
    <derivirana_varijabla naziv="DomainObject.Predmet.ProtustrankaFormatedWithAdress_1"> GOLUB GRADNJA j.d.o.o. za graditeljstvo i poslovne usluge, Ivana Gorana Kovačića 11, 23210 Biograd Na Moru</derivirana_varijabla>
  </DomainObject.Predmet.ProtustrankaFormatedWithAdress>
  <DomainObject.Predmet.ProtustrankaFormatedWithAdressOIB>
    <izvorni_sadrzaj> GOLUB GRADNJA j.d.o.o. za graditeljstvo i poslovne usluge, OIB 77460940935, Ivana Gorana Kovačića 11, 23210 Biograd Na Moru</izvorni_sadrzaj>
    <derivirana_varijabla naziv="DomainObject.Predmet.ProtustrankaFormatedWithAdressOIB_1"> GOLUB GRADNJA j.d.o.o. za graditeljstvo i poslovne usluge, OIB 77460940935, Ivana Gorana Kovačića 11, 23210 Biograd Na Moru</derivirana_varijabla>
  </DomainObject.Predmet.ProtustrankaFormatedWithAdressOIB>
  <DomainObject.Predmet.ProtustrankaWithAdress>
    <izvorni_sadrzaj>GOLUB GRADNJA j.d.o.o. za graditeljstvo i poslovne usluge Ivana Gorana Kovačića 11, 23210 Biograd Na Moru</izvorni_sadrzaj>
    <derivirana_varijabla naziv="DomainObject.Predmet.ProtustrankaWithAdress_1">GOLUB GRADNJA j.d.o.o. za graditeljstvo i poslovne usluge Ivana Gorana Kovačića 11, 23210 Biograd Na Moru</derivirana_varijabla>
  </DomainObject.Predmet.ProtustrankaWithAdress>
  <DomainObject.Predmet.ProtustrankaWithAdressOIB>
    <izvorni_sadrzaj>GOLUB GRADNJA j.d.o.o. za graditeljstvo i poslovne usluge, OIB 77460940935, Ivana Gorana Kovačića 11, 23210 Biograd Na Moru</izvorni_sadrzaj>
    <derivirana_varijabla naziv="DomainObject.Predmet.ProtustrankaWithAdressOIB_1">GOLUB GRADNJA j.d.o.o. za graditeljstvo i poslovne usluge, OIB 77460940935, Ivana Gorana Kovačića 11, 23210 Biograd Na Moru</derivirana_varijabla>
  </DomainObject.Predmet.ProtustrankaWithAdressOIB>
  <DomainObject.Predmet.ProtustrankaNazivFormated>
    <izvorni_sadrzaj>GOLUB GRADNJA j.d.o.o. za graditeljstvo i poslovne usluge</izvorni_sadrzaj>
    <derivirana_varijabla naziv="DomainObject.Predmet.ProtustrankaNazivFormated_1">GOLUB GRADNJA j.d.o.o. za graditeljstvo i poslovne usluge</derivirana_varijabla>
  </DomainObject.Predmet.ProtustrankaNazivFormated>
  <DomainObject.Predmet.ProtustrankaNazivFormatedOIB>
    <izvorni_sadrzaj>GOLUB GRADNJA j.d.o.o. za graditeljstvo i poslovne usluge, OIB 77460940935</izvorni_sadrzaj>
    <derivirana_varijabla naziv="DomainObject.Predmet.ProtustrankaNazivFormatedOIB_1">GOLUB GRADNJA j.d.o.o. za graditeljstvo i poslovne usluge, OIB 77460940935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GOLUB GRADNJA j.d.o.o. za graditeljstvo i poslovne usluge</item>
    </izvorni_sadrzaj>
    <derivirana_varijabla naziv="DomainObject.Predmet.ProtuStrankaListFormated_1">
      <item>GOLUB GRADNJA j.d.o.o. za graditeljstvo i poslovne usluge</item>
    </derivirana_varijabla>
  </DomainObject.Predmet.ProtuStrankaListFormated>
  <DomainObject.Predmet.ProtuStrankaListFormatedOIB>
    <izvorni_sadrzaj>
      <item>GOLUB GRADNJA j.d.o.o. za graditeljstvo i poslovne usluge, OIB 77460940935</item>
    </izvorni_sadrzaj>
    <derivirana_varijabla naziv="DomainObject.Predmet.ProtuStrankaListFormatedOIB_1">
      <item>GOLUB GRADNJA j.d.o.o. za graditeljstvo i poslovne usluge, OIB 77460940935</item>
    </derivirana_varijabla>
  </DomainObject.Predmet.ProtuStrankaListFormatedOIB>
  <DomainObject.Predmet.ProtuStrankaListFormatedWithAdress>
    <izvorni_sadrzaj>
      <item>GOLUB GRADNJA j.d.o.o. za graditeljstvo i poslovne usluge, Ivana Gorana Kovačića 11, 23210 Biograd Na Moru</item>
    </izvorni_sadrzaj>
    <derivirana_varijabla naziv="DomainObject.Predmet.ProtuStrankaListFormatedWithAdress_1">
      <item>GOLUB GRADNJA j.d.o.o. za graditeljstvo i poslovne usluge, Ivana Gorana Kovačića 11, 23210 Biograd Na Moru</item>
    </derivirana_varijabla>
  </DomainObject.Predmet.ProtuStrankaListFormatedWithAdress>
  <DomainObject.Predmet.ProtuStrankaListFormatedWithAdressOIB>
    <izvorni_sadrzaj>
      <item>GOLUB GRADNJA j.d.o.o. za graditeljstvo i poslovne usluge, OIB 77460940935, Ivana Gorana Kovačića 11, 23210 Biograd Na Moru</item>
    </izvorni_sadrzaj>
    <derivirana_varijabla naziv="DomainObject.Predmet.ProtuStrankaListFormatedWithAdressOIB_1">
      <item>GOLUB GRADNJA j.d.o.o. za graditeljstvo i poslovne usluge, OIB 77460940935, Ivana Gorana Kovačića 11, 23210 Biograd Na Moru</item>
    </derivirana_varijabla>
  </DomainObject.Predmet.ProtuStrankaListFormatedWithAdressOIB>
  <DomainObject.Predmet.ProtuStrankaListNazivFormated>
    <izvorni_sadrzaj>
      <item>GOLUB GRADNJA j.d.o.o. za graditeljstvo i poslovne usluge</item>
    </izvorni_sadrzaj>
    <derivirana_varijabla naziv="DomainObject.Predmet.ProtuStrankaListNazivFormated_1">
      <item>GOLUB GRADNJA j.d.o.o. za graditeljstvo i poslovne usluge</item>
    </derivirana_varijabla>
  </DomainObject.Predmet.ProtuStrankaListNazivFormated>
  <DomainObject.Predmet.ProtuStrankaListNazivFormatedOIB>
    <izvorni_sadrzaj>
      <item>GOLUB GRADNJA j.d.o.o. za graditeljstvo i poslovne usluge, OIB 77460940935</item>
    </izvorni_sadrzaj>
    <derivirana_varijabla naziv="DomainObject.Predmet.ProtuStrankaListNazivFormatedOIB_1">
      <item>GOLUB GRADNJA j.d.o.o. za graditeljstvo i poslovne usluge, OIB 77460940935</item>
    </derivirana_varijabla>
  </DomainObject.Predmet.ProtuStrankaListNazivFormatedOIB>
  <DomainObject.Predmet.OstaliListFormated>
    <izvorni_sadrzaj>
      <item>Suad Memić</item>
    </izvorni_sadrzaj>
    <derivirana_varijabla naziv="DomainObject.Predmet.OstaliListFormated_1">
      <item>Suad Memić</item>
    </derivirana_varijabla>
  </DomainObject.Predmet.OstaliListFormated>
  <DomainObject.Predmet.OstaliListFormatedOIB>
    <izvorni_sadrzaj>
      <item>Suad Memić, OIB 63446266698</item>
    </izvorni_sadrzaj>
    <derivirana_varijabla naziv="DomainObject.Predmet.OstaliListFormatedOIB_1">
      <item>Suad Memić, OIB 63446266698</item>
    </derivirana_varijabla>
  </DomainObject.Predmet.OstaliListFormatedOIB>
  <DomainObject.Predmet.OstaliListFormatedWithAdress>
    <izvorni_sadrzaj>
      <item>Suad Memić, Memić Brdo 194 0, Stjena</item>
    </izvorni_sadrzaj>
    <derivirana_varijabla naziv="DomainObject.Predmet.OstaliListFormatedWithAdress_1">
      <item>Suad Memić, Memić Brdo 194 0, Stjena</item>
    </derivirana_varijabla>
  </DomainObject.Predmet.OstaliListFormatedWithAdress>
  <DomainObject.Predmet.OstaliListFormatedWithAdressOIB>
    <izvorni_sadrzaj>
      <item>Suad Memić, OIB 63446266698, Memić Brdo 194 0, Stjena</item>
    </izvorni_sadrzaj>
    <derivirana_varijabla naziv="DomainObject.Predmet.OstaliListFormatedWithAdressOIB_1">
      <item>Suad Memić, OIB 63446266698, Memić Brdo 194 0, Stjena</item>
    </derivirana_varijabla>
  </DomainObject.Predmet.OstaliListFormatedWithAdressOIB>
  <DomainObject.Predmet.OstaliListNazivFormated>
    <izvorni_sadrzaj>
      <item>Suad Memić</item>
    </izvorni_sadrzaj>
    <derivirana_varijabla naziv="DomainObject.Predmet.OstaliListNazivFormated_1">
      <item>Suad Memić</item>
    </derivirana_varijabla>
  </DomainObject.Predmet.OstaliListNazivFormated>
  <DomainObject.Predmet.OstaliListNazivFormatedOIB>
    <izvorni_sadrzaj>
      <item>Suad Memić, OIB 63446266698</item>
    </izvorni_sadrzaj>
    <derivirana_varijabla naziv="DomainObject.Predmet.OstaliListNazivFormatedOIB_1">
      <item>Suad Memić, OIB 63446266698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GOLUB GRADNJA j.d.o.o. za graditeljstvo i poslovne usluge</izvorni_sadrzaj>
    <derivirana_varijabla naziv="DomainObject.Predmet.ProtustrankaIDrugi_1">GOLUB GRADNJA j.d.o.o.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GOLUB GRADNJA j.d.o.o. za graditeljstvo i poslovne usluge, OIB 77460940935, Ivana Gorana Kovačića 11, 23210 Biograd Na Moru</izvorni_sadrzaj>
    <derivirana_varijabla naziv="DomainObject.Predmet.ProtustrankaIDrugiAdressOIB_1">GOLUB GRADNJA j.d.o.o. za graditeljstvo i poslovne usluge, OIB 77460940935, Ivana Gorana Kovačića 11,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GOLUB GRADNJA j.d.o.o. za graditeljstvo i poslovne usluge</item>
      <item>FINA</item>
      <item>Suad Memić</item>
    </izvorni_sadrzaj>
    <derivirana_varijabla naziv="DomainObject.Predmet.SudioniciListNaziv_1">
      <item>GOLUB GRADNJA j.d.o.o. za graditeljstvo i poslovne usluge</item>
      <item>FINA</item>
      <item>Suad Memić</item>
    </derivirana_varijabla>
  </DomainObject.Predmet.SudioniciListNaziv>
  <DomainObject.Predmet.SudioniciListAdressOIB>
    <izvorni_sadrzaj>
      <item>GOLUB GRADNJA j.d.o.o. za graditeljstvo i poslovne usluge, OIB 77460940935, Ivana Gorana Kovačića 11,23210 Biograd Na Moru</item>
      <item>FINA, OIB 85821130368</item>
      <item>Suad Memić, OIB 63446266698, Memić Brdo 194 0,Stjena</item>
    </izvorni_sadrzaj>
    <derivirana_varijabla naziv="DomainObject.Predmet.SudioniciListAdressOIB_1">
      <item>GOLUB GRADNJA j.d.o.o. za graditeljstvo i poslovne usluge, OIB 77460940935, Ivana Gorana Kovačića 11,23210 Biograd Na Moru</item>
      <item>FINA, OIB 85821130368</item>
      <item>Suad Memić, OIB 63446266698, Memić Brdo 194 0,Stjena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77460940935</item>
      <item>, OIB 85821130368</item>
      <item>, OIB 63446266698</item>
    </izvorni_sadrzaj>
    <derivirana_varijabla naziv="DomainObject.Predmet.SudioniciListNazivOIB_1">
      <item>, OIB 77460940935</item>
      <item>, OIB 85821130368</item>
      <item>, OIB 63446266698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St-544/2017-19</izvorni_sadrzaj>
    <derivirana_varijabla naziv="DomainObject.PredzadnjaOdlukaIzPredmeta.Oznaka_1">St-544/2017-19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C56A6D-1FCB-4CBB-86B5-DA18312A94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3692</properties:Characters>
  <properties:Lines>98</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2019-01-11T07:05:00Z</dcterms:created>
  <dc:creator>Ardena Bajlo</dc:creator>
  <cp:lastModifiedBy>Ardena Bajlo</cp:lastModifiedBy>
  <cp:lastPrinted>2015-03-02T10:10:00Z</cp:lastPrinted>
  <dcterms:modified xmlns:xsi="http://www.w3.org/2001/XMLSchema-instance" xsi:type="dcterms:W3CDTF">2019-01-11T09:38:00Z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1St-544-17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