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4a354" w14:paraId="544a354" w:rsidRDefault="00C7733A" w:rsidP="00844685" w:rsidR="00C7733A" w:rsidRPr="00786D7E">
      <w:pPr>
        <w:pStyle w:val="Naslov2"/>
        <w15:collapsed w:val="false"/>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2D5675">
        <w:rPr>
          <w:b/>
        </w:rPr>
        <w:t>9</w:t>
      </w:r>
      <w:r w:rsidR="005C75EF">
        <w:rPr>
          <w:b/>
        </w:rPr>
        <w:t>48</w:t>
      </w:r>
      <w:r w:rsidR="000D0DEA">
        <w:rPr>
          <w:b/>
        </w:rPr>
        <w:t>/17</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31BB9" w:rsidR="001A0BE8">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811CDC">
        <w:t xml:space="preserve"> </w:t>
      </w:r>
      <w:r w:rsidR="00807D3C">
        <w:t>RONALDO</w:t>
      </w:r>
      <w:r w:rsidR="001A0BE8">
        <w:t xml:space="preserve"> </w:t>
      </w:r>
      <w:r w:rsidR="00807D3C">
        <w:t>j.</w:t>
      </w:r>
      <w:r w:rsidR="001A0BE8">
        <w:t>d.o.o.</w:t>
      </w:r>
      <w:r w:rsidR="00807D3C">
        <w:t xml:space="preserve"> za ugostiteljstvo i usluge</w:t>
      </w:r>
      <w:r w:rsidR="001A0BE8">
        <w:t xml:space="preserve">, </w:t>
      </w:r>
      <w:r w:rsidR="00807D3C">
        <w:t>Solin</w:t>
      </w:r>
      <w:r w:rsidR="001A0BE8">
        <w:t xml:space="preserve">, </w:t>
      </w:r>
      <w:r w:rsidR="00807D3C">
        <w:t>Put Vukšića 22</w:t>
      </w:r>
      <w:r w:rsidR="001A0BE8">
        <w:t xml:space="preserve">, OIB: </w:t>
      </w:r>
      <w:r w:rsidR="00807D3C">
        <w:t>24840951241</w:t>
      </w:r>
      <w:r w:rsidR="001A0BE8">
        <w:t xml:space="preserve">, dana </w:t>
      </w:r>
      <w:r w:rsidR="00807D3C">
        <w:t>05</w:t>
      </w:r>
      <w:r w:rsidR="001A0BE8">
        <w:t xml:space="preserve">. </w:t>
      </w:r>
      <w:r w:rsidR="00807D3C">
        <w:t>lipnja</w:t>
      </w:r>
      <w:r w:rsidR="001A0BE8">
        <w:t xml:space="preserve"> 201</w:t>
      </w:r>
      <w:r w:rsidR="00807D3C">
        <w:t>8</w:t>
      </w:r>
      <w:r w:rsidR="001A0BE8">
        <w:t>.g.</w:t>
      </w:r>
    </w:p>
    <w:p w:rsidRDefault="001A0BE8" w:rsidP="00131BB9" w:rsidR="001A0BE8">
      <w:pPr>
        <w:ind w:firstLine="708"/>
        <w:jc w:val="both"/>
      </w:pPr>
    </w:p>
    <w:p w:rsidRDefault="009D61DC" w:rsidP="001A0BE8" w:rsidR="009D61DC" w:rsidRPr="00786D7E">
      <w:pPr>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F42833">
        <w:t xml:space="preserve"> </w:t>
      </w:r>
      <w:r w:rsidR="001E1A32">
        <w:t>RONALDO j.d.o.o. za ugostiteljstvo i usluge, Solin, Put Vukšića 22, OIB: 24840951241</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w:t>
      </w:r>
      <w:r w:rsidR="00EA7B1E">
        <w:t>oba br. 118</w:t>
      </w:r>
      <w:r w:rsidRPr="00786D7E">
        <w:t>,</w:t>
      </w:r>
      <w:r w:rsidR="00786D7E" w:rsidRPr="00786D7E">
        <w:t xml:space="preserve"> </w:t>
      </w:r>
      <w:r w:rsidRPr="00786D7E">
        <w:t>za dan</w:t>
      </w:r>
    </w:p>
    <w:p w:rsidRDefault="00C7733A" w:rsidP="00C7733A" w:rsidR="00C7733A" w:rsidRPr="00786D7E">
      <w:pPr>
        <w:ind w:hanging="705" w:left="705"/>
        <w:jc w:val="both"/>
      </w:pPr>
    </w:p>
    <w:p w:rsidRDefault="004B15CF" w:rsidP="00C7733A" w:rsidR="00C7733A" w:rsidRPr="00786D7E">
      <w:pPr>
        <w:jc w:val="center"/>
        <w:rPr>
          <w:b/>
          <w:u w:val="single"/>
        </w:rPr>
      </w:pPr>
      <w:r>
        <w:rPr>
          <w:b/>
          <w:u w:val="single"/>
        </w:rPr>
        <w:t>20</w:t>
      </w:r>
      <w:r w:rsidR="00586D51" w:rsidRPr="00786D7E">
        <w:rPr>
          <w:b/>
          <w:u w:val="single"/>
        </w:rPr>
        <w:t xml:space="preserve">. </w:t>
      </w:r>
      <w:r>
        <w:rPr>
          <w:b/>
          <w:u w:val="single"/>
        </w:rPr>
        <w:t>lipnja 2018</w:t>
      </w:r>
      <w:r w:rsidR="00A82D94" w:rsidRPr="00786D7E">
        <w:rPr>
          <w:b/>
          <w:u w:val="single"/>
        </w:rPr>
        <w:t xml:space="preserve">. godine u </w:t>
      </w:r>
      <w:r w:rsidR="005C75EF">
        <w:rPr>
          <w:b/>
          <w:u w:val="single"/>
        </w:rPr>
        <w:t>10</w:t>
      </w:r>
      <w:r w:rsidR="00B15680">
        <w:rPr>
          <w:b/>
          <w:u w:val="single"/>
        </w:rPr>
        <w:t>,</w:t>
      </w:r>
      <w:r w:rsidR="005C75EF">
        <w:rPr>
          <w:b/>
          <w:u w:val="single"/>
        </w:rPr>
        <w:t>00</w:t>
      </w:r>
      <w:r w:rsidR="004B1BD0">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0D0DEA">
        <w:t xml:space="preserve"> </w:t>
      </w:r>
      <w:r w:rsidR="005C75EF">
        <w:t>Dragan Buzov</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0D0DEA">
        <w:t xml:space="preserve"> </w:t>
      </w:r>
      <w:r w:rsidR="005C75EF">
        <w:t>Dragan Buzov</w:t>
      </w:r>
      <w:r w:rsidR="00442526">
        <w:t xml:space="preserve"> </w:t>
      </w:r>
      <w:r w:rsidR="00095727">
        <w:t>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4B1BD0" w:rsidP="004B1BD0" w:rsidR="004B1BD0">
      <w:pPr>
        <w:ind w:firstLine="708"/>
        <w:jc w:val="both"/>
      </w:pPr>
      <w:r w:rsidRPr="00786D7E">
        <w:t xml:space="preserve">Predlagatelj Financijska agencija, Regionalni centar Split, Podružnica </w:t>
      </w:r>
      <w:r>
        <w:t xml:space="preserve">Split </w:t>
      </w:r>
      <w:r w:rsidRPr="00786D7E">
        <w:t xml:space="preserve">je prijedlogom zaprimljenim na Trgovačkom sudu u Splitu, dana </w:t>
      </w:r>
      <w:r w:rsidR="008D2401">
        <w:t>2</w:t>
      </w:r>
      <w:r w:rsidRPr="00786D7E">
        <w:t xml:space="preserve">. </w:t>
      </w:r>
      <w:r w:rsidR="000D21BB">
        <w:t>listopada</w:t>
      </w:r>
      <w:r w:rsidR="008B5B1B">
        <w:t xml:space="preserve"> 2017</w:t>
      </w:r>
      <w:r w:rsidRPr="00786D7E">
        <w:t>. godine predložio otvaranje stečajnog postupka nad dužnikom</w:t>
      </w:r>
      <w:r>
        <w:t xml:space="preserve"> </w:t>
      </w:r>
      <w:r w:rsidR="00A266DA">
        <w:t>RONALDO j.d.o.o. za ugostiteljstvo i usluge, Solin, Put Vukšića 22, OIB: 24840951241</w:t>
      </w:r>
      <w:r>
        <w:t>.</w:t>
      </w:r>
    </w:p>
    <w:p w:rsidRDefault="004B1BD0" w:rsidP="004B1BD0" w:rsidR="004B1BD0" w:rsidRPr="00786D7E">
      <w:pPr>
        <w:jc w:val="both"/>
      </w:pPr>
    </w:p>
    <w:p w:rsidRDefault="004B1BD0" w:rsidP="004B1BD0" w:rsidR="004B1BD0" w:rsidRPr="00786D7E">
      <w:pPr>
        <w:ind w:firstLine="708"/>
        <w:jc w:val="both"/>
      </w:pPr>
      <w:r w:rsidRPr="00786D7E">
        <w:t xml:space="preserve">U prijedlogu se u bitnome navodi i iz njega proizlazi da obzirom dužnik na dan </w:t>
      </w:r>
      <w:r w:rsidR="008D2401">
        <w:t>20</w:t>
      </w:r>
      <w:r>
        <w:t xml:space="preserve">. </w:t>
      </w:r>
      <w:r w:rsidR="008D2401">
        <w:t>rujna</w:t>
      </w:r>
      <w:r w:rsidRPr="00786D7E">
        <w:t xml:space="preserve"> 201</w:t>
      </w:r>
      <w:r w:rsidR="00D63760">
        <w:t>7</w:t>
      </w:r>
      <w:r w:rsidRPr="00786D7E">
        <w:t>.g. ima u očevidniku redoslijeda osnova za plaćanje evidentirane neizvršene osnove za plaćanje u neprekinutom razdoblju od</w:t>
      </w:r>
      <w:r w:rsidR="0065200A">
        <w:t xml:space="preserve"> </w:t>
      </w:r>
      <w:r w:rsidR="00D63760">
        <w:t>120</w:t>
      </w:r>
      <w:r>
        <w:t xml:space="preserve"> dana</w:t>
      </w:r>
      <w:r w:rsidRPr="00786D7E">
        <w:t>, u ukupnom iznosu od</w:t>
      </w:r>
      <w:r>
        <w:t xml:space="preserve"> </w:t>
      </w:r>
      <w:r w:rsidR="005C75EF">
        <w:t>127</w:t>
      </w:r>
      <w:r w:rsidR="008B5B1B">
        <w:t>.</w:t>
      </w:r>
      <w:r w:rsidR="005C75EF">
        <w:t>767</w:t>
      </w:r>
      <w:r w:rsidR="008B5B1B">
        <w:t>,</w:t>
      </w:r>
      <w:r w:rsidR="005C75EF">
        <w:t>5</w:t>
      </w:r>
      <w:r w:rsidR="008D2401">
        <w:t>8</w:t>
      </w:r>
      <w:r w:rsidR="00355CF4">
        <w:t xml:space="preserve"> kuna, te ima </w:t>
      </w:r>
      <w:r w:rsidR="006106BA">
        <w:t>jednog</w:t>
      </w:r>
      <w:r>
        <w:t xml:space="preserve"> zaposlenika</w:t>
      </w:r>
      <w:r w:rsidRPr="00786D7E">
        <w:t>, predlagatelj sukladno čl. 110. st.1. Stečajnog zakona (NN 71/15, dalje u tekstu SZ) predlaže otvoriti stečajni postupak nad dužnikom</w:t>
      </w:r>
      <w:r>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A266DA">
        <w:rPr>
          <w:b/>
        </w:rPr>
        <w:t>05</w:t>
      </w:r>
      <w:r w:rsidR="006F4B4C">
        <w:rPr>
          <w:b/>
        </w:rPr>
        <w:t xml:space="preserve">. </w:t>
      </w:r>
      <w:r w:rsidR="00A266DA">
        <w:rPr>
          <w:b/>
        </w:rPr>
        <w:t>lipnja</w:t>
      </w:r>
      <w:r w:rsidR="006F4B4C">
        <w:rPr>
          <w:b/>
        </w:rPr>
        <w:t xml:space="preserve"> </w:t>
      </w:r>
      <w:r w:rsidR="00CD2A53">
        <w:rPr>
          <w:b/>
        </w:rPr>
        <w:t>201</w:t>
      </w:r>
      <w:r w:rsidR="00A266DA">
        <w:rPr>
          <w:b/>
        </w:rPr>
        <w:t>8</w:t>
      </w:r>
      <w:r w:rsidR="00CD2A53">
        <w:rPr>
          <w:b/>
        </w:rPr>
        <w:t>.g.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p>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01DD7"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201DD7">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0D21BB">
      <w:rPr>
        <w:rFonts w:hAnsi="Book Antiqua" w:ascii="Book Antiqua"/>
        <w:b/>
        <w:sz w:val="20"/>
        <w:szCs w:val="20"/>
      </w:rPr>
      <w:t>9</w:t>
    </w:r>
    <w:r w:rsidR="008D2401">
      <w:rPr>
        <w:rFonts w:hAnsi="Book Antiqua" w:ascii="Book Antiqua"/>
        <w:b/>
        <w:sz w:val="20"/>
        <w:szCs w:val="20"/>
      </w:rPr>
      <w:t>4</w:t>
    </w:r>
    <w:r w:rsidR="005C75EF">
      <w:rPr>
        <w:rFonts w:hAnsi="Book Antiqua" w:ascii="Book Antiqua"/>
        <w:b/>
        <w:sz w:val="20"/>
        <w:szCs w:val="20"/>
      </w:rPr>
      <w:t>8</w:t>
    </w:r>
    <w:r w:rsidR="000D0DEA">
      <w:rPr>
        <w:rFonts w:hAnsi="Book Antiqua" w:ascii="Book Antiqua"/>
        <w:b/>
        <w:sz w:val="20"/>
        <w:szCs w:val="20"/>
      </w:rPr>
      <w:t>/17</w:t>
    </w:r>
  </w:p>
  <w:p w:rsidRDefault="00201DD7" w:rsidP="0084417E" w:rsidR="00BE1B95" w:rsidRPr="005E6841">
    <w:pPr>
      <w:jc w:val="both"/>
      <w:rPr>
        <w:rFonts w:hAnsi="Book Antiqua" w:ascii="Book Antiqua"/>
        <w:b/>
      </w:rPr>
    </w:pPr>
  </w:p>
  <w:p w:rsidRDefault="00201DD7"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67199"/>
    <w:rsid w:val="00073951"/>
    <w:rsid w:val="00095727"/>
    <w:rsid w:val="0009573C"/>
    <w:rsid w:val="000A3CE7"/>
    <w:rsid w:val="000B09E6"/>
    <w:rsid w:val="000C31AC"/>
    <w:rsid w:val="000D0DEA"/>
    <w:rsid w:val="000D21BB"/>
    <w:rsid w:val="000D5BDB"/>
    <w:rsid w:val="00115C2F"/>
    <w:rsid w:val="00122329"/>
    <w:rsid w:val="00131BB9"/>
    <w:rsid w:val="001354D4"/>
    <w:rsid w:val="0014678F"/>
    <w:rsid w:val="00146ACA"/>
    <w:rsid w:val="00165D5D"/>
    <w:rsid w:val="00187C24"/>
    <w:rsid w:val="001A0BE8"/>
    <w:rsid w:val="001A6786"/>
    <w:rsid w:val="001B54A0"/>
    <w:rsid w:val="001B5532"/>
    <w:rsid w:val="001C7A63"/>
    <w:rsid w:val="001D514A"/>
    <w:rsid w:val="001D5750"/>
    <w:rsid w:val="001D68E1"/>
    <w:rsid w:val="001E1A32"/>
    <w:rsid w:val="00201B6D"/>
    <w:rsid w:val="00201DD7"/>
    <w:rsid w:val="00203061"/>
    <w:rsid w:val="00207789"/>
    <w:rsid w:val="00227E7D"/>
    <w:rsid w:val="00237DDF"/>
    <w:rsid w:val="00251DA4"/>
    <w:rsid w:val="00270333"/>
    <w:rsid w:val="00271CE4"/>
    <w:rsid w:val="00282877"/>
    <w:rsid w:val="00284B31"/>
    <w:rsid w:val="002B0F34"/>
    <w:rsid w:val="002D141A"/>
    <w:rsid w:val="002D1E22"/>
    <w:rsid w:val="002D20C7"/>
    <w:rsid w:val="002D5675"/>
    <w:rsid w:val="00306D9D"/>
    <w:rsid w:val="00355CF4"/>
    <w:rsid w:val="00364EA0"/>
    <w:rsid w:val="00391697"/>
    <w:rsid w:val="003A1C70"/>
    <w:rsid w:val="003B1901"/>
    <w:rsid w:val="003C03A7"/>
    <w:rsid w:val="003C3110"/>
    <w:rsid w:val="003E51F5"/>
    <w:rsid w:val="003F0742"/>
    <w:rsid w:val="004022A9"/>
    <w:rsid w:val="00407B07"/>
    <w:rsid w:val="00423944"/>
    <w:rsid w:val="00442526"/>
    <w:rsid w:val="004A3AC1"/>
    <w:rsid w:val="004B15CF"/>
    <w:rsid w:val="004B1BD0"/>
    <w:rsid w:val="004D041B"/>
    <w:rsid w:val="004E0539"/>
    <w:rsid w:val="004F00A5"/>
    <w:rsid w:val="004F0DA0"/>
    <w:rsid w:val="004F1BA1"/>
    <w:rsid w:val="00503DCD"/>
    <w:rsid w:val="00517DCD"/>
    <w:rsid w:val="0052133C"/>
    <w:rsid w:val="0052406E"/>
    <w:rsid w:val="005554EE"/>
    <w:rsid w:val="0056263F"/>
    <w:rsid w:val="005844B8"/>
    <w:rsid w:val="00586D51"/>
    <w:rsid w:val="005A56F6"/>
    <w:rsid w:val="005B6716"/>
    <w:rsid w:val="005C75EF"/>
    <w:rsid w:val="005E0147"/>
    <w:rsid w:val="005E1D8D"/>
    <w:rsid w:val="005E7046"/>
    <w:rsid w:val="006065CC"/>
    <w:rsid w:val="006106BA"/>
    <w:rsid w:val="00624FFA"/>
    <w:rsid w:val="00642F50"/>
    <w:rsid w:val="0065200A"/>
    <w:rsid w:val="00657560"/>
    <w:rsid w:val="006738CC"/>
    <w:rsid w:val="00687F60"/>
    <w:rsid w:val="006960E0"/>
    <w:rsid w:val="006F4B4C"/>
    <w:rsid w:val="007247A9"/>
    <w:rsid w:val="0076276E"/>
    <w:rsid w:val="00774D8B"/>
    <w:rsid w:val="00776843"/>
    <w:rsid w:val="00786D7E"/>
    <w:rsid w:val="00792C4E"/>
    <w:rsid w:val="007D4B2A"/>
    <w:rsid w:val="007D5569"/>
    <w:rsid w:val="007F1BBF"/>
    <w:rsid w:val="00802239"/>
    <w:rsid w:val="00807D3C"/>
    <w:rsid w:val="00811CDC"/>
    <w:rsid w:val="00826F26"/>
    <w:rsid w:val="008334BF"/>
    <w:rsid w:val="00844685"/>
    <w:rsid w:val="00847E26"/>
    <w:rsid w:val="008568F0"/>
    <w:rsid w:val="00864D86"/>
    <w:rsid w:val="00864E39"/>
    <w:rsid w:val="008923B5"/>
    <w:rsid w:val="008931A3"/>
    <w:rsid w:val="008A4150"/>
    <w:rsid w:val="008B5B1B"/>
    <w:rsid w:val="008D2401"/>
    <w:rsid w:val="0090724C"/>
    <w:rsid w:val="009A44FF"/>
    <w:rsid w:val="009C7CA7"/>
    <w:rsid w:val="009D61DC"/>
    <w:rsid w:val="00A00E6B"/>
    <w:rsid w:val="00A2283C"/>
    <w:rsid w:val="00A266DA"/>
    <w:rsid w:val="00A82D94"/>
    <w:rsid w:val="00A918DD"/>
    <w:rsid w:val="00AF0899"/>
    <w:rsid w:val="00B01154"/>
    <w:rsid w:val="00B15680"/>
    <w:rsid w:val="00B3026E"/>
    <w:rsid w:val="00B3440A"/>
    <w:rsid w:val="00B3620C"/>
    <w:rsid w:val="00B5222D"/>
    <w:rsid w:val="00B60098"/>
    <w:rsid w:val="00BC1CF9"/>
    <w:rsid w:val="00BE5150"/>
    <w:rsid w:val="00BF02CF"/>
    <w:rsid w:val="00BF7082"/>
    <w:rsid w:val="00C31847"/>
    <w:rsid w:val="00C324B5"/>
    <w:rsid w:val="00C35817"/>
    <w:rsid w:val="00C7733A"/>
    <w:rsid w:val="00C823D2"/>
    <w:rsid w:val="00C83682"/>
    <w:rsid w:val="00C9368A"/>
    <w:rsid w:val="00CA3656"/>
    <w:rsid w:val="00CA7CA5"/>
    <w:rsid w:val="00CD2A53"/>
    <w:rsid w:val="00CD2BCC"/>
    <w:rsid w:val="00CE3FE9"/>
    <w:rsid w:val="00CF35E2"/>
    <w:rsid w:val="00D1601B"/>
    <w:rsid w:val="00D506EE"/>
    <w:rsid w:val="00D63760"/>
    <w:rsid w:val="00D6797D"/>
    <w:rsid w:val="00D82265"/>
    <w:rsid w:val="00D94A5B"/>
    <w:rsid w:val="00DC3ED9"/>
    <w:rsid w:val="00DF3B0A"/>
    <w:rsid w:val="00DF7B8C"/>
    <w:rsid w:val="00E3062A"/>
    <w:rsid w:val="00E379A6"/>
    <w:rsid w:val="00E54C5A"/>
    <w:rsid w:val="00E607A3"/>
    <w:rsid w:val="00E67386"/>
    <w:rsid w:val="00E751E4"/>
    <w:rsid w:val="00E8751F"/>
    <w:rsid w:val="00EA4A96"/>
    <w:rsid w:val="00EA7B1E"/>
    <w:rsid w:val="00EB30F1"/>
    <w:rsid w:val="00F0686F"/>
    <w:rsid w:val="00F408B7"/>
    <w:rsid w:val="00F42833"/>
    <w:rsid w:val="00F525D5"/>
    <w:rsid w:val="00F65A65"/>
    <w:rsid w:val="00F83488"/>
    <w:rsid w:val="00F95949"/>
    <w:rsid w:val="00F95A40"/>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customStyle="true" w:styleId="Naslov2Char" w:type="character">
    <w:name w:val="Naslov 2 Char"/>
    <w:basedOn w:val="Zadanifontodlomka"/>
    <w:link w:val="Naslov2"/>
    <w:uiPriority w:val="9"/>
    <w:rsid w:val="00844685"/>
    <w:rPr>
      <w:rFonts w:cstheme="majorBidi" w:eastAsiaTheme="majorEastAsia" w:hAnsiTheme="majorHAnsi" w:asciiTheme="majorHAnsi"/>
      <w:b/>
      <w:bCs/>
      <w:color w:themeColor="accent1" w:val="4F81BD"/>
      <w:sz w:val="26"/>
      <w:szCs w:val="26"/>
      <w:lang w:eastAsia="hr-HR"/>
    </w:rPr>
  </w:style>
  <w:style w:styleId="Tekstrezerviranogmjesta" w:type="character">
    <w:name w:val="Placeholder Text"/>
    <w:basedOn w:val="Zadanifontodlomka"/>
    <w:uiPriority w:val="99"/>
    <w:semiHidden/>
    <w:rsid w:val="00201DD7"/>
    <w:rPr>
      <w:color w:val="808080"/>
      <w:bdr w:space="0" w:sz="0" w:color="auto" w:val="none"/>
      <w:shd w:fill="auto" w:color="auto" w:val="clear"/>
    </w:rPr>
  </w:style>
  <w:style w:customStyle="true" w:styleId="eSPISCCParagraphDefaultFont" w:type="character">
    <w:name w:val="eSPIS_CC_Paragraph Default Font"/>
    <w:basedOn w:val="Zadanifontodlomka"/>
    <w:rsid w:val="00201DD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01DD7"/>
    <w:rPr>
      <w:bdr w:space="0" w:sz="0" w:color="auto" w:val="none"/>
      <w:shd w:fill="FFFFCC" w:color="auto" w:val="clear"/>
      <w:lang w:val="hr-HR"/>
    </w:rPr>
  </w:style>
  <w:style w:customStyle="true" w:styleId="PozadinaSvijetloCrvena" w:type="character">
    <w:name w:val="Pozadina_SvijetloCrvena"/>
    <w:basedOn w:val="eSPISCCParagraphDefaultFont"/>
    <w:rsid w:val="00201DD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01DD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customStyle="1" w:styleId="Naslov2Char" w:type="character">
    <w:name w:val="Naslov 2 Char"/>
    <w:basedOn w:val="Zadanifontodlomka"/>
    <w:link w:val="Naslov2"/>
    <w:uiPriority w:val="9"/>
    <w:rsid w:val="00844685"/>
    <w:rPr>
      <w:rFonts w:asciiTheme="majorHAnsi" w:cstheme="majorBidi" w:eastAsiaTheme="majorEastAsia" w:hAnsiTheme="majorHAnsi"/>
      <w:b/>
      <w:bCs/>
      <w:color w:themeColor="accent1" w:val="4F81BD"/>
      <w:sz w:val="26"/>
      <w:szCs w:val="26"/>
      <w:lang w:eastAsia="hr-HR"/>
    </w:rPr>
  </w:style>
  <w:style w:styleId="Tekstrezerviranogmjesta" w:type="character">
    <w:name w:val="Placeholder Text"/>
    <w:basedOn w:val="Zadanifontodlomka"/>
    <w:uiPriority w:val="99"/>
    <w:semiHidden/>
    <w:rsid w:val="00201DD7"/>
    <w:rPr>
      <w:color w:val="808080"/>
      <w:bdr w:color="auto" w:space="0" w:sz="0" w:val="none"/>
      <w:shd w:color="auto" w:fill="auto" w:val="clear"/>
    </w:rPr>
  </w:style>
  <w:style w:customStyle="1" w:styleId="eSPISCCParagraphDefaultFont" w:type="character">
    <w:name w:val="eSPIS_CC_Paragraph Default Font"/>
    <w:basedOn w:val="Zadanifontodlomka"/>
    <w:rsid w:val="00201DD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01DD7"/>
    <w:rPr>
      <w:bdr w:color="auto" w:space="0" w:sz="0" w:val="none"/>
      <w:shd w:color="auto" w:fill="FFFFCC" w:val="clear"/>
      <w:lang w:val="hr-HR"/>
    </w:rPr>
  </w:style>
  <w:style w:customStyle="1" w:styleId="PozadinaSvijetloCrvena" w:type="character">
    <w:name w:val="Pozadina_SvijetloCrvena"/>
    <w:basedOn w:val="eSPISCCParagraphDefaultFont"/>
    <w:rsid w:val="00201DD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01DD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lipnja 2018.</izvorni_sadrzaj>
    <derivirana_varijabla naziv="DomainObject.DatumDonosenjaOdluke_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948</izvorni_sadrzaj>
    <derivirana_varijabla naziv="DomainObject.Predmet.Broj_1">948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listopada 2017.</izvorni_sadrzaj>
    <derivirana_varijabla naziv="DomainObject.Predmet.DatumOsnivanja_1">3.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St-948/2017</izvorni_sadrzaj>
    <derivirana_varijabla naziv="DomainObject.Predmet.OznakaBroj_1">St-948/2017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3 zaposlena</izvorni_sadrzaj>
    <derivirana_varijabla naziv="DomainObject.Predmet.PrimjedbaSuca_1">3 zaposlena</derivirana_varijabla>
  </DomainObject.Predmet.PrimjedbaSuca>
  <DomainObject.Predmet.ProtustrankaFormated>
    <izvorni_sadrzaj>  RONALDO j.d.o.o. za ugostiteljstvo i usluge</izvorni_sadrzaj>
    <derivirana_varijabla naziv="DomainObject.Predmet.ProtustrankaFormated_1">  RONALDO j.d.o.o. za ugostiteljstvo i usluge</derivirana_varijabla>
  </DomainObject.Predmet.ProtustrankaFormated>
  <DomainObject.Predmet.ProtustrankaFormatedOIB>
    <izvorni_sadrzaj>  RONALDO j.d.o.o. za ugostiteljstvo i usluge, OIB 24840951241</izvorni_sadrzaj>
    <derivirana_varijabla naziv="DomainObject.Predmet.ProtustrankaFormatedOIB_1">  RONALDO j.d.o.o. za ugostiteljstvo i usluge, OIB 24840951241</derivirana_varijabla>
  </DomainObject.Predmet.ProtustrankaFormatedOIB>
  <DomainObject.Predmet.ProtustrankaFormatedWithAdress>
    <izvorni_sadrzaj> RONALDO j.d.o.o. za ugostiteljstvo i usluge, Put Vukšića 22, 21210 Solin</izvorni_sadrzaj>
    <derivirana_varijabla naziv="DomainObject.Predmet.ProtustrankaFormatedWithAdress_1"> RONALDO j.d.o.o. za ugostiteljstvo i usluge, Put Vukšića 22, 21210 Solin</derivirana_varijabla>
  </DomainObject.Predmet.ProtustrankaFormatedWithAdress>
  <DomainObject.Predmet.ProtustrankaFormatedWithAdressOIB>
    <izvorni_sadrzaj> RONALDO j.d.o.o. za ugostiteljstvo i usluge, OIB 24840951241, Put Vukšića 22, 21210 Solin</izvorni_sadrzaj>
    <derivirana_varijabla naziv="DomainObject.Predmet.ProtustrankaFormatedWithAdressOIB_1"> RONALDO j.d.o.o. za ugostiteljstvo i usluge, OIB 24840951241, Put Vukšića 22, 21210 Solin</derivirana_varijabla>
  </DomainObject.Predmet.ProtustrankaFormatedWithAdressOIB>
  <DomainObject.Predmet.ProtustrankaWithAdress>
    <izvorni_sadrzaj>RONALDO j.d.o.o. za ugostiteljstvo i usluge Put Vukšića 22, 21210 Solin</izvorni_sadrzaj>
    <derivirana_varijabla naziv="DomainObject.Predmet.ProtustrankaWithAdress_1">RONALDO j.d.o.o. za ugostiteljstvo i usluge Put Vukšića 22, 21210 Solin</derivirana_varijabla>
  </DomainObject.Predmet.ProtustrankaWithAdress>
  <DomainObject.Predmet.ProtustrankaWithAdressOIB>
    <izvorni_sadrzaj>RONALDO j.d.o.o. za ugostiteljstvo i usluge, OIB 24840951241, Put Vukšića 22, 21210 Solin</izvorni_sadrzaj>
    <derivirana_varijabla naziv="DomainObject.Predmet.ProtustrankaWithAdressOIB_1">RONALDO j.d.o.o. za ugostiteljstvo i usluge, OIB 24840951241, Put Vukšića 22, 21210 Solin</derivirana_varijabla>
  </DomainObject.Predmet.ProtustrankaWithAdressOIB>
  <DomainObject.Predmet.ProtustrankaNazivFormated>
    <izvorni_sadrzaj>RONALDO j.d.o.o. za ugostiteljstvo i usluge</izvorni_sadrzaj>
    <derivirana_varijabla naziv="DomainObject.Predmet.ProtustrankaNazivFormated_1">RONALDO j.d.o.o. za ugostiteljstvo i usluge</derivirana_varijabla>
  </DomainObject.Predmet.ProtustrankaNazivFormated>
  <DomainObject.Predmet.ProtustrankaNazivFormatedOIB>
    <izvorni_sadrzaj>RONALDO j.d.o.o. za ugostiteljstvo i usluge, OIB 24840951241</izvorni_sadrzaj>
    <derivirana_varijabla naziv="DomainObject.Predmet.ProtustrankaNazivFormatedOIB_1">RONALDO j.d.o.o. za ugostiteljstvo i usluge, OIB 24840951241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127767.58</izvorni_sadrzaj>
    <derivirana_varijabla naziv="DomainObject.Predmet.TrenutnaVrijednost_1">127767.58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MENDEŠ</izvorni_sadrzaj>
    <derivirana_varijabla naziv="DomainObject.Predmet.Zapisnicar_1">IVANA  MENDEŠ</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RONALDO j.d.o.o. za ugostiteljstvo i usluge</item>
    </izvorni_sadrzaj>
    <derivirana_varijabla naziv="DomainObject.Predmet.ProtuStrankaListFormated_1">
      <item>RONALDO j.d.o.o. za ugostiteljstvo i usluge</item>
    </derivirana_varijabla>
  </DomainObject.Predmet.ProtuStrankaListFormated>
  <DomainObject.Predmet.ProtuStrankaListFormatedOIB>
    <izvorni_sadrzaj>
      <item>RONALDO j.d.o.o. za ugostiteljstvo i usluge, OIB 24840951241</item>
    </izvorni_sadrzaj>
    <derivirana_varijabla naziv="DomainObject.Predmet.ProtuStrankaListFormatedOIB_1">
      <item>RONALDO j.d.o.o. za ugostiteljstvo i usluge, OIB 24840951241</item>
    </derivirana_varijabla>
  </DomainObject.Predmet.ProtuStrankaListFormatedOIB>
  <DomainObject.Predmet.ProtuStrankaListFormatedWithAdress>
    <izvorni_sadrzaj>
      <item>RONALDO j.d.o.o. za ugostiteljstvo i usluge, Put Vukšića 22, 21210 Solin</item>
    </izvorni_sadrzaj>
    <derivirana_varijabla naziv="DomainObject.Predmet.ProtuStrankaListFormatedWithAdress_1">
      <item>RONALDO j.d.o.o. za ugostiteljstvo i usluge, Put Vukšića 22, 21210 Solin</item>
    </derivirana_varijabla>
  </DomainObject.Predmet.ProtuStrankaListFormatedWithAdress>
  <DomainObject.Predmet.ProtuStrankaListFormatedWithAdressOIB>
    <izvorni_sadrzaj>
      <item>RONALDO j.d.o.o. za ugostiteljstvo i usluge, OIB 24840951241, Put Vukšića 22, 21210 Solin</item>
    </izvorni_sadrzaj>
    <derivirana_varijabla naziv="DomainObject.Predmet.ProtuStrankaListFormatedWithAdressOIB_1">
      <item>RONALDO j.d.o.o. za ugostiteljstvo i usluge, OIB 24840951241, Put Vukšića 22, 21210 Solin</item>
    </derivirana_varijabla>
  </DomainObject.Predmet.ProtuStrankaListFormatedWithAdressOIB>
  <DomainObject.Predmet.ProtuStrankaListNazivFormated>
    <izvorni_sadrzaj>
      <item>RONALDO j.d.o.o. za ugostiteljstvo i usluge</item>
    </izvorni_sadrzaj>
    <derivirana_varijabla naziv="DomainObject.Predmet.ProtuStrankaListNazivFormated_1">
      <item>RONALDO j.d.o.o. za ugostiteljstvo i usluge</item>
    </derivirana_varijabla>
  </DomainObject.Predmet.ProtuStrankaListNazivFormated>
  <DomainObject.Predmet.ProtuStrankaListNazivFormatedOIB>
    <izvorni_sadrzaj>
      <item>RONALDO j.d.o.o. za ugostiteljstvo i usluge, OIB 24840951241</item>
    </izvorni_sadrzaj>
    <derivirana_varijabla naziv="DomainObject.Predmet.ProtuStrankaListNazivFormatedOIB_1">
      <item>RONALDO j.d.o.o. za ugostiteljstvo i usluge, OIB 24840951241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2018.</izvorni_sadrzaj>
    <derivirana_varijabla naziv="DomainObject.Datum_1">5.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RONALDO j.d.o.o. za ugostiteljstvo i usluge</izvorni_sadrzaj>
    <derivirana_varijabla naziv="DomainObject.Predmet.ProtustrankaIDrugi_1">RONALDO j.d.o.o. za ugostiteljstvo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RONALDO j.d.o.o. za ugostiteljstvo i usluge, OIB 24840951241, Put Vukšića 22, 21210 Solin</izvorni_sadrzaj>
    <derivirana_varijabla naziv="DomainObject.Predmet.ProtustrankaIDrugiAdressOIB_1">RONALDO j.d.o.o. za ugostiteljstvo i usluge, OIB 24840951241, Put Vukšića 22,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RONALDO j.d.o.o. za ugostiteljstvo i usluge</item>
      <item>FINANCIJSKA AGENCIJA, RC SPLIT</item>
    </izvorni_sadrzaj>
    <derivirana_varijabla naziv="DomainObject.Predmet.SudioniciListNaziv_1">
      <item>RONALDO j.d.o.o. za ugostiteljstvo i usluge</item>
      <item>FINANCIJSKA AGENCIJA, RC SPLIT</item>
    </derivirana_varijabla>
  </DomainObject.Predmet.SudioniciListNaziv>
  <DomainObject.Predmet.SudioniciListAdressOIB>
    <izvorni_sadrzaj>
      <item>RONALDO j.d.o.o. za ugostiteljstvo i usluge, OIB 24840951241, Put Vukšića 22,21210 Solin</item>
      <item>FINANCIJSKA AGENCIJA, RC SPLIT, OIB 85821130368, Mažuranićevo šetalište 24 b,21000 Split</item>
    </izvorni_sadrzaj>
    <derivirana_varijabla naziv="DomainObject.Predmet.SudioniciListAdressOIB_1">
      <item>RONALDO j.d.o.o. za ugostiteljstvo i usluge, OIB 24840951241, Put Vukšića 22,21210 Solin</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24840951241</item>
      <item>, OIB 85821130368</item>
    </izvorni_sadrzaj>
    <derivirana_varijabla naziv="DomainObject.Predmet.SudioniciListNazivOIB_1">
      <item>, OIB 24840951241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993</properties:Words>
  <properties:Characters>5514</properties:Characters>
  <properties:Lines>131</properties:Lines>
  <properties:Paragraphs>38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2018-06-05T10:29:00Z</dcterms:created>
  <dc:creator>Diana Butigan Granić</dc:creator>
  <cp:lastModifiedBy>Ivana Mendeš</cp:lastModifiedBy>
  <cp:lastPrinted>2018-06-05T12:21:00Z</cp:lastPrinted>
  <dcterms:modified xmlns:xsi="http://www.w3.org/2001/XMLSchema-instance" xsi:type="dcterms:W3CDTF">2018-06-05T12:22:00Z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određeno ročište radi izjašnjenja o prijedlogu za otvaranje stečajnog postupka (948-17 - prethodni.docx)</vt:lpwstr>
  </prop:property>
  <prop:property name="CC_coloring" pid="4" fmtid="{D5CDD505-2E9C-101B-9397-08002B2CF9AE}">
    <vt:bool>false</vt:bool>
  </prop:property>
  <prop:property name="BrojStranica" pid="5" fmtid="{D5CDD505-2E9C-101B-9397-08002B2CF9AE}">
    <vt:i4>3</vt:i4>
  </prop:property>
</prop:Properties>
</file>